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ind w:right="-409.1338582677156"/>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MEJORA DEL SISTEMA DE CONTROL DEL TRATAMIENTO AVANZADO DE LA ERA BAIX LLOBREGAT</w:t>
      </w:r>
    </w:p>
    <w:p w:rsidR="00000000" w:rsidDel="00000000" w:rsidP="00000000" w:rsidRDefault="00000000" w:rsidRPr="00000000" w14:paraId="00000008">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(Nº EXP.: AB/2026/174)</w:t>
      </w:r>
    </w:p>
    <w:p w:rsidR="00000000" w:rsidDel="00000000" w:rsidP="00000000" w:rsidRDefault="00000000" w:rsidRPr="00000000" w14:paraId="00000009">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sz w:val="20"/>
          <w:szCs w:val="20"/>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PROCEDIMIENTO ABIERTO</w:t>
      </w:r>
      <w:r w:rsidDel="00000000" w:rsidR="00000000" w:rsidRPr="00000000">
        <w:rPr>
          <w:rtl w:val="0"/>
        </w:rPr>
      </w:r>
    </w:p>
    <w:p w:rsidR="00000000" w:rsidDel="00000000" w:rsidP="00000000" w:rsidRDefault="00000000" w:rsidRPr="00000000" w14:paraId="0000000B">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1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1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1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1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1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11"/>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r w:rsidDel="00000000" w:rsidR="00000000" w:rsidRPr="00000000">
        <w:rPr>
          <w:rtl w:val="0"/>
        </w:rPr>
      </w:r>
    </w:p>
    <w:p w:rsidR="00000000" w:rsidDel="00000000" w:rsidP="00000000" w:rsidRDefault="00000000" w:rsidRPr="00000000" w14:paraId="0000002D">
      <w:pPr>
        <w:numPr>
          <w:ilvl w:val="0"/>
          <w:numId w:val="11"/>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r w:rsidDel="00000000" w:rsidR="00000000" w:rsidRPr="00000000">
        <w:rPr>
          <w:rtl w:val="0"/>
        </w:rPr>
      </w:r>
    </w:p>
    <w:p w:rsidR="00000000" w:rsidDel="00000000" w:rsidP="00000000" w:rsidRDefault="00000000" w:rsidRPr="00000000" w14:paraId="0000002E">
      <w:pPr>
        <w:numPr>
          <w:ilvl w:val="0"/>
          <w:numId w:val="11"/>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r w:rsidDel="00000000" w:rsidR="00000000" w:rsidRPr="00000000">
        <w:rPr>
          <w:rtl w:val="0"/>
        </w:rPr>
      </w:r>
    </w:p>
    <w:p w:rsidR="00000000" w:rsidDel="00000000" w:rsidP="00000000" w:rsidRDefault="00000000" w:rsidRPr="00000000" w14:paraId="0000002F">
      <w:pPr>
        <w:numPr>
          <w:ilvl w:val="0"/>
          <w:numId w:val="11"/>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r w:rsidDel="00000000" w:rsidR="00000000" w:rsidRPr="00000000">
        <w:rPr>
          <w:rtl w:val="0"/>
        </w:rPr>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9">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A">
      <w:pPr>
        <w:spacing w:after="0" w:before="120" w:line="240"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Indicar el nombre de la sociedad</w:t>
      </w:r>
    </w:p>
    <w:p w:rsidR="00000000" w:rsidDel="00000000" w:rsidP="00000000" w:rsidRDefault="00000000" w:rsidRPr="00000000" w14:paraId="0000004B">
      <w:pPr>
        <w:spacing w:after="24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2</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1.b</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4F">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050">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051">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B">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C">
      <w:pPr>
        <w:spacing w:after="0" w:before="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 </w:t>
      </w:r>
      <w:r w:rsidDel="00000000" w:rsidR="00000000" w:rsidRPr="00000000">
        <w:rPr>
          <w:rFonts w:ascii="Tahoma" w:cs="Tahoma" w:eastAsia="Tahoma" w:hAnsi="Tahoma"/>
          <w:i w:val="1"/>
          <w:iCs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D">
      <w:pPr>
        <w:spacing w:after="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Indicar el nombre de la sociedad</w:t>
      </w:r>
    </w:p>
    <w:p w:rsidR="00000000" w:rsidDel="00000000" w:rsidP="00000000" w:rsidRDefault="00000000" w:rsidRPr="00000000" w14:paraId="0000005E">
      <w:pPr>
        <w:spacing w:after="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2</w:t>
      </w:r>
      <w:r w:rsidDel="00000000" w:rsidR="00000000" w:rsidRPr="00000000">
        <w:rPr>
          <w:rFonts w:ascii="Tahoma" w:cs="Tahoma" w:eastAsia="Tahoma" w:hAnsi="Tahoma"/>
          <w:i w:val="1"/>
          <w:iCs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1.c</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61">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NO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62">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063">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064">
      <w:pPr>
        <w:spacing w:line="276" w:lineRule="auto"/>
        <w:ind w:right="-4.1338582677155955"/>
        <w:jc w:val="both"/>
        <w:rPr>
          <w:rFonts w:ascii="Tahoma" w:cs="Tahoma" w:eastAsia="Tahoma" w:hAnsi="Tahoma"/>
          <w:b w:val="1"/>
          <w:bCs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E">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F">
      <w:pPr>
        <w:spacing w:after="0" w:before="12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0">
      <w:pPr>
        <w:spacing w:after="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nombre de la sociedad</w:t>
      </w:r>
    </w:p>
    <w:p w:rsidR="00000000" w:rsidDel="00000000" w:rsidP="00000000" w:rsidRDefault="00000000" w:rsidRPr="00000000" w14:paraId="00000071">
      <w:pPr>
        <w:spacing w:after="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2</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72">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2.a</w:t>
      </w:r>
    </w:p>
    <w:p w:rsidR="00000000" w:rsidDel="00000000" w:rsidP="00000000" w:rsidRDefault="00000000" w:rsidRPr="00000000" w14:paraId="00000073">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 LOTE Nº 1</w:t>
      </w:r>
    </w:p>
    <w:p w:rsidR="00000000" w:rsidDel="00000000" w:rsidP="00000000" w:rsidRDefault="00000000" w:rsidRPr="00000000" w14:paraId="00000074">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075">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076">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 lote Nº 1,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7">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económica-financiera</w:t>
            </w:r>
          </w:p>
        </w:tc>
      </w:tr>
      <w:tr>
        <w:trPr>
          <w:cantSplit w:val="0"/>
          <w:trHeight w:val="18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9">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bCs w:val="1"/>
                <w:sz w:val="18"/>
                <w:szCs w:val="18"/>
                <w:rtl w:val="0"/>
              </w:rPr>
              <w:t xml:space="preserve">volumen anual de negocios</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por importe igual o superior a</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377.573,47.-€</w:t>
            </w:r>
            <w:r w:rsidDel="00000000" w:rsidR="00000000" w:rsidRPr="00000000">
              <w:rPr>
                <w:rFonts w:ascii="Tahoma" w:cs="Tahoma" w:eastAsia="Tahoma" w:hAnsi="Tahoma"/>
                <w:sz w:val="18"/>
                <w:szCs w:val="18"/>
                <w:rtl w:val="0"/>
              </w:rPr>
              <w:t xml:space="preserve">, referido al año de mayor ejecución dentro de los tres (3) últimos ejercicios.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A">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7B">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7C">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7D">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7E">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F">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1">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renovación del sistema de automatización que incluye el cambio de tecnologías SCADA y PLC iniciales</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CINCO (5)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82">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3">
            <w:pPr>
              <w:spacing w:after="60" w:before="60" w:line="276" w:lineRule="auto"/>
              <w:jc w:val="both"/>
              <w:rPr>
                <w:rFonts w:ascii="Tahoma" w:cs="Tahoma" w:eastAsia="Tahoma" w:hAnsi="Tahoma"/>
                <w:b w:val="1"/>
                <w:bCs w:val="1"/>
                <w:color w:val="ff0000"/>
                <w:sz w:val="18"/>
                <w:szCs w:val="18"/>
              </w:rPr>
            </w:pPr>
            <w:r w:rsidDel="00000000" w:rsidR="00000000" w:rsidRPr="00000000">
              <w:rPr>
                <w:rFonts w:ascii="Tahoma" w:cs="Tahoma" w:eastAsia="Tahoma" w:hAnsi="Tahoma"/>
                <w:sz w:val="18"/>
                <w:szCs w:val="18"/>
                <w:rtl w:val="0"/>
              </w:rPr>
              <w:t xml:space="preserve">La declaración debe detallar, como mínimo, la denominación de los trabajos, nombre de las tecnologías SCADA y de Control (iniciales y finales), número de entradas y salidas, número de equipos, tipo de industria,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5">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8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entradas y salidas:</w:t>
            </w:r>
          </w:p>
          <w:p w:rsidR="00000000" w:rsidDel="00000000" w:rsidP="00000000" w:rsidRDefault="00000000" w:rsidRPr="00000000" w14:paraId="0000008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equipos:</w:t>
            </w:r>
          </w:p>
          <w:p w:rsidR="00000000" w:rsidDel="00000000" w:rsidP="00000000" w:rsidRDefault="00000000" w:rsidRPr="00000000" w14:paraId="0000008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industria</w:t>
            </w:r>
          </w:p>
          <w:p w:rsidR="00000000" w:rsidDel="00000000" w:rsidP="00000000" w:rsidRDefault="00000000" w:rsidRPr="00000000" w14:paraId="0000008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B">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27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C">
            <w:pPr>
              <w:widowControl w:val="0"/>
              <w:spacing w:after="0" w:line="276" w:lineRule="auto"/>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D">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156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E">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DOS (2) proyectos de ingeniería inversa de la automatización de una planta industrial</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CINCO (5)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8F">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0">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 detallar, como mínimo, la denominación de los trabajos, número de entradas y salidas, número de equipos, tipo de industria,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91">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9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entradas y salidas:</w:t>
            </w:r>
          </w:p>
          <w:p w:rsidR="00000000" w:rsidDel="00000000" w:rsidP="00000000" w:rsidRDefault="00000000" w:rsidRPr="00000000" w14:paraId="0000009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equipos:</w:t>
            </w:r>
          </w:p>
          <w:p w:rsidR="00000000" w:rsidDel="00000000" w:rsidP="00000000" w:rsidRDefault="00000000" w:rsidRPr="00000000" w14:paraId="0000009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industria</w:t>
            </w:r>
          </w:p>
          <w:p w:rsidR="00000000" w:rsidDel="00000000" w:rsidP="00000000" w:rsidRDefault="00000000" w:rsidRPr="00000000" w14:paraId="0000009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8">
            <w:pPr>
              <w:widowControl w:val="0"/>
              <w:spacing w:after="0" w:line="276" w:lineRule="auto"/>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9">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9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entradas y salidas:</w:t>
            </w:r>
          </w:p>
          <w:p w:rsidR="00000000" w:rsidDel="00000000" w:rsidP="00000000" w:rsidRDefault="00000000" w:rsidRPr="00000000" w14:paraId="0000009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equipos:</w:t>
            </w:r>
          </w:p>
          <w:p w:rsidR="00000000" w:rsidDel="00000000" w:rsidP="00000000" w:rsidRDefault="00000000" w:rsidRPr="00000000" w14:paraId="0000009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industria</w:t>
            </w:r>
          </w:p>
          <w:p w:rsidR="00000000" w:rsidDel="00000000" w:rsidP="00000000" w:rsidRDefault="00000000" w:rsidRPr="00000000" w14:paraId="0000009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0">
            <w:pPr>
              <w:widowControl w:val="0"/>
              <w:spacing w:after="0" w:line="276" w:lineRule="auto"/>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1">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2">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desarrollos con tecnología SCADA Ignition (Inductive Automation)</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A3">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4">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5">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A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A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A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9">
            <w:pPr>
              <w:widowControl w:val="0"/>
              <w:spacing w:after="0" w:line="276" w:lineRule="auto"/>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A">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B">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análisis, diseño o implementación de arquitectura de control, ControlLogix (Rockwell Automation)</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AC">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D">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los criterios de programación, análisis y diseño de buses de campo (topologías, estimación de cargas y extensión física) y distribución de periferia distribuida, importes, fecha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E">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A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B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Criterios de programación:</w:t>
            </w:r>
          </w:p>
          <w:p w:rsidR="00000000" w:rsidDel="00000000" w:rsidP="00000000" w:rsidRDefault="00000000" w:rsidRPr="00000000" w14:paraId="000000B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B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3">
            <w:pPr>
              <w:widowControl w:val="0"/>
              <w:spacing w:after="0" w:line="276" w:lineRule="auto"/>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4">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5">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análisis y diseño de redes de comunicaciones industriales Ethernet modelo OSI y protocolos TCP/IP</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B6">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B7">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8">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B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B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B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C">
            <w:pPr>
              <w:widowControl w:val="0"/>
              <w:spacing w:after="0" w:line="276" w:lineRule="auto"/>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D">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E">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buses de campo industriales como mínimo Profibus DP y Profinet</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BF">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C0">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1">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C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C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C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widowControl w:val="0"/>
              <w:spacing w:after="0" w:line="276" w:lineRule="auto"/>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desarrollos con tecnología S7300 y/o S7400 (Siemens)</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C8">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C9">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A">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C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C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C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E">
            <w:pPr>
              <w:widowControl w:val="0"/>
              <w:spacing w:after="0" w:line="276" w:lineRule="auto"/>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F">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0">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el montaje de armarios de control (instalación de materiales, cableado y otros) y realización de esquemas eléctricos</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D1">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D2">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D3">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D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D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D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7">
            <w:pPr>
              <w:widowControl w:val="0"/>
              <w:spacing w:after="0" w:line="276" w:lineRule="auto"/>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8">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p w:rsidR="00000000" w:rsidDel="00000000" w:rsidP="00000000" w:rsidRDefault="00000000" w:rsidRPr="00000000" w14:paraId="000000D9">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Jefe/a de Proyecto que se dispondrá para la ejecución del contrato:</w:t>
            </w:r>
          </w:p>
          <w:p w:rsidR="00000000" w:rsidDel="00000000" w:rsidP="00000000" w:rsidRDefault="00000000" w:rsidRPr="00000000" w14:paraId="000000DA">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DB">
            <w:pPr>
              <w:numPr>
                <w:ilvl w:val="0"/>
                <w:numId w:val="18"/>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Estudios de educación Universitaria de carácter científico o tecnológico como un </w:t>
            </w:r>
            <w:r w:rsidDel="00000000" w:rsidR="00000000" w:rsidRPr="00000000">
              <w:rPr>
                <w:rFonts w:ascii="Tahoma" w:cs="Tahoma" w:eastAsia="Tahoma" w:hAnsi="Tahoma"/>
                <w:b w:val="1"/>
                <w:bCs w:val="1"/>
                <w:sz w:val="18"/>
                <w:szCs w:val="18"/>
                <w:rtl w:val="0"/>
              </w:rPr>
              <w:t xml:space="preserve">Grado y/o Máster en Ingeniería (industrial, telecomunicaciones, informática, automática o similar) o ciencias</w:t>
            </w:r>
            <w:r w:rsidDel="00000000" w:rsidR="00000000" w:rsidRPr="00000000">
              <w:rPr>
                <w:rFonts w:ascii="Tahoma" w:cs="Tahoma" w:eastAsia="Tahoma" w:hAnsi="Tahoma"/>
                <w:sz w:val="18"/>
                <w:szCs w:val="18"/>
                <w:rtl w:val="0"/>
              </w:rPr>
              <w:t xml:space="preserve">, equivalente</w:t>
            </w:r>
          </w:p>
          <w:p w:rsidR="00000000" w:rsidDel="00000000" w:rsidP="00000000" w:rsidRDefault="00000000" w:rsidRPr="00000000" w14:paraId="000000DC">
            <w:pPr>
              <w:numPr>
                <w:ilvl w:val="0"/>
                <w:numId w:val="18"/>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de </w:t>
            </w:r>
            <w:r w:rsidDel="00000000" w:rsidR="00000000" w:rsidRPr="00000000">
              <w:rPr>
                <w:rFonts w:ascii="Tahoma" w:cs="Tahoma" w:eastAsia="Tahoma" w:hAnsi="Tahoma"/>
                <w:b w:val="1"/>
                <w:bCs w:val="1"/>
                <w:sz w:val="18"/>
                <w:szCs w:val="18"/>
                <w:rtl w:val="0"/>
              </w:rPr>
              <w:t xml:space="preserve">SEIS (6) años en la gestión de proyectos de automatización.</w:t>
            </w:r>
            <w:r w:rsidDel="00000000" w:rsidR="00000000" w:rsidRPr="00000000">
              <w:rPr>
                <w:rtl w:val="0"/>
              </w:rPr>
            </w:r>
          </w:p>
          <w:p w:rsidR="00000000" w:rsidDel="00000000" w:rsidP="00000000" w:rsidRDefault="00000000" w:rsidRPr="00000000" w14:paraId="000000DD">
            <w:pPr>
              <w:numPr>
                <w:ilvl w:val="0"/>
                <w:numId w:val="18"/>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de </w:t>
            </w:r>
            <w:r w:rsidDel="00000000" w:rsidR="00000000" w:rsidRPr="00000000">
              <w:rPr>
                <w:rFonts w:ascii="Tahoma" w:cs="Tahoma" w:eastAsia="Tahoma" w:hAnsi="Tahoma"/>
                <w:b w:val="1"/>
                <w:bCs w:val="1"/>
                <w:sz w:val="18"/>
                <w:szCs w:val="18"/>
                <w:rtl w:val="0"/>
              </w:rPr>
              <w:t xml:space="preserve">CUATRO (4) años en la gestión de proyectos SCADA desarrollados con las tecnologías de Ignition y/o de proyectos de Control con las tecnologías de Rockwell.</w:t>
            </w:r>
            <w:r w:rsidDel="00000000" w:rsidR="00000000" w:rsidRPr="00000000">
              <w:rPr>
                <w:rtl w:val="0"/>
              </w:rPr>
            </w:r>
          </w:p>
          <w:p w:rsidR="00000000" w:rsidDel="00000000" w:rsidP="00000000" w:rsidRDefault="00000000" w:rsidRPr="00000000" w14:paraId="000000DE">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p w:rsidR="00000000" w:rsidDel="00000000" w:rsidP="00000000" w:rsidRDefault="00000000" w:rsidRPr="00000000" w14:paraId="000000DF">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Jefe/a de Proyecto:</w:t>
            </w:r>
          </w:p>
        </w:tc>
      </w:tr>
      <w:tr>
        <w:trPr>
          <w:cantSplit w:val="0"/>
          <w:trHeight w:val="398" w:hRule="atLeast"/>
          <w:tblHeader w:val="0"/>
        </w:trPr>
        <w:tc>
          <w:tcPr>
            <w:vAlign w:val="center"/>
          </w:tcPr>
          <w:p w:rsidR="00000000" w:rsidDel="00000000" w:rsidP="00000000" w:rsidRDefault="00000000" w:rsidRPr="00000000" w14:paraId="000000E0">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 de la Técnico/a de Control que se dispondrá para la ejecución del contrato:</w:t>
            </w:r>
          </w:p>
          <w:p w:rsidR="00000000" w:rsidDel="00000000" w:rsidP="00000000" w:rsidRDefault="00000000" w:rsidRPr="00000000" w14:paraId="000000E1">
            <w:pPr>
              <w:numPr>
                <w:ilvl w:val="0"/>
                <w:numId w:val="3"/>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Estudios mínimos de</w:t>
            </w:r>
            <w:r w:rsidDel="00000000" w:rsidR="00000000" w:rsidRPr="00000000">
              <w:rPr>
                <w:rFonts w:ascii="Tahoma" w:cs="Tahoma" w:eastAsia="Tahoma" w:hAnsi="Tahoma"/>
                <w:b w:val="1"/>
                <w:bCs w:val="1"/>
                <w:sz w:val="18"/>
                <w:szCs w:val="18"/>
                <w:rtl w:val="0"/>
              </w:rPr>
              <w:t xml:space="preserve"> Ciclo Formativo Grado Superior - Técnico Superior en Automatización y/o en Tecnologías Industriales, o Grado y/o Máster en Ingeniería (industrial, telecomunicaciones, informática, automática o similar)</w:t>
            </w:r>
            <w:r w:rsidDel="00000000" w:rsidR="00000000" w:rsidRPr="00000000">
              <w:rPr>
                <w:rFonts w:ascii="Tahoma" w:cs="Tahoma" w:eastAsia="Tahoma" w:hAnsi="Tahoma"/>
                <w:sz w:val="18"/>
                <w:szCs w:val="18"/>
                <w:rtl w:val="0"/>
              </w:rPr>
              <w:t xml:space="preserve">, o equivalente.</w:t>
            </w:r>
          </w:p>
          <w:p w:rsidR="00000000" w:rsidDel="00000000" w:rsidP="00000000" w:rsidRDefault="00000000" w:rsidRPr="00000000" w14:paraId="000000E2">
            <w:pPr>
              <w:numPr>
                <w:ilvl w:val="0"/>
                <w:numId w:val="3"/>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w:t>
            </w:r>
            <w:r w:rsidDel="00000000" w:rsidR="00000000" w:rsidRPr="00000000">
              <w:rPr>
                <w:rFonts w:ascii="Tahoma" w:cs="Tahoma" w:eastAsia="Tahoma" w:hAnsi="Tahoma"/>
                <w:b w:val="1"/>
                <w:bCs w:val="1"/>
                <w:sz w:val="18"/>
                <w:szCs w:val="18"/>
                <w:rtl w:val="0"/>
              </w:rPr>
              <w:t xml:space="preserve">de TRES (3) años como técnico/a en el desarrollo de proyectos en tecnologías ControlLogix (Rockwell).</w:t>
            </w:r>
            <w:r w:rsidDel="00000000" w:rsidR="00000000" w:rsidRPr="00000000">
              <w:rPr>
                <w:rtl w:val="0"/>
              </w:rPr>
            </w:r>
          </w:p>
          <w:p w:rsidR="00000000" w:rsidDel="00000000" w:rsidP="00000000" w:rsidRDefault="00000000" w:rsidRPr="00000000" w14:paraId="000000E3">
            <w:pPr>
              <w:numPr>
                <w:ilvl w:val="0"/>
                <w:numId w:val="3"/>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w:t>
            </w:r>
            <w:r w:rsidDel="00000000" w:rsidR="00000000" w:rsidRPr="00000000">
              <w:rPr>
                <w:rFonts w:ascii="Tahoma" w:cs="Tahoma" w:eastAsia="Tahoma" w:hAnsi="Tahoma"/>
                <w:b w:val="1"/>
                <w:bCs w:val="1"/>
                <w:sz w:val="18"/>
                <w:szCs w:val="18"/>
                <w:rtl w:val="0"/>
              </w:rPr>
              <w:t xml:space="preserve">de DOS (2) años como técnico/a en la implementación de buses de campo Ethernet/IP y Profibus DP y/o Profinet.</w:t>
            </w:r>
            <w:r w:rsidDel="00000000" w:rsidR="00000000" w:rsidRPr="00000000">
              <w:rPr>
                <w:rtl w:val="0"/>
              </w:rPr>
            </w:r>
          </w:p>
          <w:p w:rsidR="00000000" w:rsidDel="00000000" w:rsidP="00000000" w:rsidRDefault="00000000" w:rsidRPr="00000000" w14:paraId="000000E4">
            <w:pPr>
              <w:numPr>
                <w:ilvl w:val="0"/>
                <w:numId w:val="3"/>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w:t>
            </w:r>
            <w:r w:rsidDel="00000000" w:rsidR="00000000" w:rsidRPr="00000000">
              <w:rPr>
                <w:rFonts w:ascii="Tahoma" w:cs="Tahoma" w:eastAsia="Tahoma" w:hAnsi="Tahoma"/>
                <w:b w:val="1"/>
                <w:bCs w:val="1"/>
                <w:sz w:val="18"/>
                <w:szCs w:val="18"/>
                <w:rtl w:val="0"/>
              </w:rPr>
              <w:t xml:space="preserve">de DOS (2) años como técnico/a en la configuración e implementación de switches de campo con tecnologías CISCO o Allen Bradley.</w:t>
            </w:r>
            <w:r w:rsidDel="00000000" w:rsidR="00000000" w:rsidRPr="00000000">
              <w:rPr>
                <w:rtl w:val="0"/>
              </w:rPr>
            </w:r>
          </w:p>
          <w:p w:rsidR="00000000" w:rsidDel="00000000" w:rsidP="00000000" w:rsidRDefault="00000000" w:rsidRPr="00000000" w14:paraId="000000E5">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Las referidas acreditaciones deberán realizarse mediante la presentación del currículum vitae de las personas que podrían asignarse para cubrir dichas posiciones.</w:t>
            </w:r>
          </w:p>
        </w:tc>
        <w:tc>
          <w:tcPr/>
          <w:p w:rsidR="00000000" w:rsidDel="00000000" w:rsidP="00000000" w:rsidRDefault="00000000" w:rsidRPr="00000000" w14:paraId="000000E6">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de Control:</w:t>
            </w:r>
          </w:p>
          <w:p w:rsidR="00000000" w:rsidDel="00000000" w:rsidP="00000000" w:rsidRDefault="00000000" w:rsidRPr="00000000" w14:paraId="000000E7">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8">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9">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A">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B">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C">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D">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E">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F">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0">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1">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2">
            <w:pPr>
              <w:spacing w:after="0" w:before="60" w:line="276" w:lineRule="auto"/>
              <w:rPr>
                <w:rFonts w:ascii="Tahoma" w:cs="Tahoma" w:eastAsia="Tahoma" w:hAnsi="Tahoma"/>
                <w:b w:val="1"/>
                <w:bCs w:val="1"/>
                <w:sz w:val="18"/>
                <w:szCs w:val="18"/>
              </w:rPr>
            </w:pPr>
            <w:r w:rsidDel="00000000" w:rsidR="00000000" w:rsidRPr="00000000">
              <w:rPr>
                <w:rtl w:val="0"/>
              </w:rPr>
            </w:r>
          </w:p>
        </w:tc>
      </w:tr>
      <w:tr>
        <w:trPr>
          <w:cantSplit w:val="0"/>
          <w:trHeight w:val="398" w:hRule="atLeast"/>
          <w:tblHeader w:val="0"/>
        </w:trPr>
        <w:tc>
          <w:tcPr>
            <w:vAlign w:val="center"/>
          </w:tcPr>
          <w:p w:rsidR="00000000" w:rsidDel="00000000" w:rsidP="00000000" w:rsidRDefault="00000000" w:rsidRPr="00000000" w14:paraId="000000F3">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de Automatización que se dispondrá para la ejecución del contrato:</w:t>
            </w:r>
          </w:p>
          <w:p w:rsidR="00000000" w:rsidDel="00000000" w:rsidP="00000000" w:rsidRDefault="00000000" w:rsidRPr="00000000" w14:paraId="000000F4">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F5">
            <w:pPr>
              <w:numPr>
                <w:ilvl w:val="0"/>
                <w:numId w:val="2"/>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Estudios mínimos de </w:t>
            </w:r>
            <w:r w:rsidDel="00000000" w:rsidR="00000000" w:rsidRPr="00000000">
              <w:rPr>
                <w:rFonts w:ascii="Tahoma" w:cs="Tahoma" w:eastAsia="Tahoma" w:hAnsi="Tahoma"/>
                <w:b w:val="1"/>
                <w:bCs w:val="1"/>
                <w:sz w:val="18"/>
                <w:szCs w:val="18"/>
                <w:rtl w:val="0"/>
              </w:rPr>
              <w:t xml:space="preserve">Ciclo Formativo Grado Superior - Técnico Superior en Electricidad, Automatización y/o en Tecnologías Industriales, o Grado y/o Máster en Ingeniería (industrial, eléctrica, automática o similar)</w:t>
            </w:r>
            <w:r w:rsidDel="00000000" w:rsidR="00000000" w:rsidRPr="00000000">
              <w:rPr>
                <w:rFonts w:ascii="Tahoma" w:cs="Tahoma" w:eastAsia="Tahoma" w:hAnsi="Tahoma"/>
                <w:sz w:val="18"/>
                <w:szCs w:val="18"/>
                <w:rtl w:val="0"/>
              </w:rPr>
              <w:t xml:space="preserve">, o equivalente.</w:t>
            </w:r>
          </w:p>
          <w:p w:rsidR="00000000" w:rsidDel="00000000" w:rsidP="00000000" w:rsidRDefault="00000000" w:rsidRPr="00000000" w14:paraId="000000F6">
            <w:pPr>
              <w:numPr>
                <w:ilvl w:val="0"/>
                <w:numId w:val="2"/>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de</w:t>
            </w:r>
            <w:r w:rsidDel="00000000" w:rsidR="00000000" w:rsidRPr="00000000">
              <w:rPr>
                <w:rFonts w:ascii="Tahoma" w:cs="Tahoma" w:eastAsia="Tahoma" w:hAnsi="Tahoma"/>
                <w:b w:val="1"/>
                <w:bCs w:val="1"/>
                <w:sz w:val="18"/>
                <w:szCs w:val="18"/>
                <w:rtl w:val="0"/>
              </w:rPr>
              <w:t xml:space="preserve"> CINCO (5) años a nivel de despliegue de automatismos (armarios de control) y buses de campo en instalaciones en producción críticas para el proceso (con tiempos de inoperatividad optimizados o nulos).</w:t>
            </w:r>
            <w:r w:rsidDel="00000000" w:rsidR="00000000" w:rsidRPr="00000000">
              <w:rPr>
                <w:rtl w:val="0"/>
              </w:rPr>
            </w:r>
          </w:p>
          <w:p w:rsidR="00000000" w:rsidDel="00000000" w:rsidP="00000000" w:rsidRDefault="00000000" w:rsidRPr="00000000" w14:paraId="000000F7">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p w:rsidR="00000000" w:rsidDel="00000000" w:rsidP="00000000" w:rsidRDefault="00000000" w:rsidRPr="00000000" w14:paraId="000000F8">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de Automatización:</w:t>
            </w:r>
          </w:p>
          <w:p w:rsidR="00000000" w:rsidDel="00000000" w:rsidP="00000000" w:rsidRDefault="00000000" w:rsidRPr="00000000" w14:paraId="000000F9">
            <w:pPr>
              <w:spacing w:after="0" w:before="60" w:line="276" w:lineRule="auto"/>
              <w:rPr>
                <w:rFonts w:ascii="Tahoma" w:cs="Tahoma" w:eastAsia="Tahoma" w:hAnsi="Tahoma"/>
                <w:b w:val="1"/>
                <w:bCs w:val="1"/>
                <w:sz w:val="18"/>
                <w:szCs w:val="18"/>
              </w:rPr>
            </w:pPr>
            <w:r w:rsidDel="00000000" w:rsidR="00000000" w:rsidRPr="00000000">
              <w:rPr>
                <w:rtl w:val="0"/>
              </w:rPr>
            </w:r>
          </w:p>
        </w:tc>
      </w:tr>
      <w:tr>
        <w:trPr>
          <w:cantSplit w:val="0"/>
          <w:trHeight w:val="398" w:hRule="atLeast"/>
          <w:tblHeader w:val="0"/>
        </w:trPr>
        <w:tc>
          <w:tcPr>
            <w:vAlign w:val="center"/>
          </w:tcPr>
          <w:p w:rsidR="00000000" w:rsidDel="00000000" w:rsidP="00000000" w:rsidRDefault="00000000" w:rsidRPr="00000000" w14:paraId="000000FA">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 de la Técnico/a de SCADA que se dispondrá para la ejecución del contrato:</w:t>
            </w:r>
          </w:p>
          <w:p w:rsidR="00000000" w:rsidDel="00000000" w:rsidP="00000000" w:rsidRDefault="00000000" w:rsidRPr="00000000" w14:paraId="000000FB">
            <w:pPr>
              <w:numPr>
                <w:ilvl w:val="0"/>
                <w:numId w:val="1"/>
              </w:numPr>
              <w:spacing w:after="120" w:line="276" w:lineRule="auto"/>
              <w:ind w:left="720" w:right="-4.1338582677155955" w:hanging="360"/>
              <w:jc w:val="both"/>
              <w:rPr>
                <w:rFonts w:ascii="Courier New" w:cs="Courier New" w:eastAsia="Courier New" w:hAnsi="Courier New"/>
                <w:b w:val="1"/>
                <w:bCs w:val="1"/>
                <w:sz w:val="18"/>
                <w:szCs w:val="18"/>
              </w:rPr>
            </w:pPr>
            <w:r w:rsidDel="00000000" w:rsidR="00000000" w:rsidRPr="00000000">
              <w:rPr>
                <w:rFonts w:ascii="Tahoma" w:cs="Tahoma" w:eastAsia="Tahoma" w:hAnsi="Tahoma"/>
                <w:sz w:val="18"/>
                <w:szCs w:val="18"/>
                <w:rtl w:val="0"/>
              </w:rPr>
              <w:t xml:space="preserve">Estudios mínimos de Ciclo formativo de </w:t>
            </w:r>
            <w:r w:rsidDel="00000000" w:rsidR="00000000" w:rsidRPr="00000000">
              <w:rPr>
                <w:rFonts w:ascii="Tahoma" w:cs="Tahoma" w:eastAsia="Tahoma" w:hAnsi="Tahoma"/>
                <w:b w:val="1"/>
                <w:bCs w:val="1"/>
                <w:sz w:val="18"/>
                <w:szCs w:val="18"/>
                <w:rtl w:val="0"/>
              </w:rPr>
              <w:t xml:space="preserve">grado superior  Técnico Superior en Automatización</w:t>
            </w:r>
            <w:r w:rsidDel="00000000" w:rsidR="00000000" w:rsidRPr="00000000">
              <w:rPr>
                <w:rFonts w:ascii="Tahoma" w:cs="Tahoma" w:eastAsia="Tahoma" w:hAnsi="Tahoma"/>
                <w:sz w:val="18"/>
                <w:szCs w:val="18"/>
                <w:rtl w:val="0"/>
              </w:rPr>
              <w:t xml:space="preserve"> y/o en Tecnologías Industriales,</w:t>
            </w:r>
            <w:r w:rsidDel="00000000" w:rsidR="00000000" w:rsidRPr="00000000">
              <w:rPr>
                <w:rFonts w:ascii="Tahoma" w:cs="Tahoma" w:eastAsia="Tahoma" w:hAnsi="Tahoma"/>
                <w:b w:val="1"/>
                <w:bCs w:val="1"/>
                <w:sz w:val="18"/>
                <w:szCs w:val="18"/>
                <w:rtl w:val="0"/>
              </w:rPr>
              <w:t xml:space="preserve"> o Grado y/o Máster en Ingeniería</w:t>
            </w:r>
            <w:r w:rsidDel="00000000" w:rsidR="00000000" w:rsidRPr="00000000">
              <w:rPr>
                <w:rFonts w:ascii="Tahoma" w:cs="Tahoma" w:eastAsia="Tahoma" w:hAnsi="Tahoma"/>
                <w:sz w:val="18"/>
                <w:szCs w:val="18"/>
                <w:rtl w:val="0"/>
              </w:rPr>
              <w:t xml:space="preserve"> (industrial, telecomunicaciones, informática, automática o similar), o equivalente</w:t>
            </w:r>
            <w:r w:rsidDel="00000000" w:rsidR="00000000" w:rsidRPr="00000000">
              <w:rPr>
                <w:rtl w:val="0"/>
              </w:rPr>
            </w:r>
          </w:p>
          <w:p w:rsidR="00000000" w:rsidDel="00000000" w:rsidP="00000000" w:rsidRDefault="00000000" w:rsidRPr="00000000" w14:paraId="000000FC">
            <w:pPr>
              <w:numPr>
                <w:ilvl w:val="0"/>
                <w:numId w:val="1"/>
              </w:numPr>
              <w:spacing w:after="0" w:afterAutospacing="0" w:before="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acreditada de</w:t>
            </w:r>
            <w:r w:rsidDel="00000000" w:rsidR="00000000" w:rsidRPr="00000000">
              <w:rPr>
                <w:rFonts w:ascii="Tahoma" w:cs="Tahoma" w:eastAsia="Tahoma" w:hAnsi="Tahoma"/>
                <w:b w:val="1"/>
                <w:bCs w:val="1"/>
                <w:sz w:val="18"/>
                <w:szCs w:val="18"/>
                <w:rtl w:val="0"/>
              </w:rPr>
              <w:t xml:space="preserve"> TRES (3) años como técnico/a en el desarrollo de proyectos SCADA</w:t>
            </w:r>
            <w:r w:rsidDel="00000000" w:rsidR="00000000" w:rsidRPr="00000000">
              <w:rPr>
                <w:rFonts w:ascii="Tahoma" w:cs="Tahoma" w:eastAsia="Tahoma" w:hAnsi="Tahoma"/>
                <w:sz w:val="18"/>
                <w:szCs w:val="18"/>
                <w:rtl w:val="0"/>
              </w:rPr>
              <w:t xml:space="preserve"> con tecnologías Ignition (Inductive Automation).</w:t>
            </w:r>
          </w:p>
          <w:p w:rsidR="00000000" w:rsidDel="00000000" w:rsidP="00000000" w:rsidRDefault="00000000" w:rsidRPr="00000000" w14:paraId="000000FD">
            <w:pPr>
              <w:numPr>
                <w:ilvl w:val="0"/>
                <w:numId w:val="1"/>
              </w:numPr>
              <w:spacing w:after="120" w:before="0" w:beforeAutospacing="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acreditada de </w:t>
            </w:r>
            <w:r w:rsidDel="00000000" w:rsidR="00000000" w:rsidRPr="00000000">
              <w:rPr>
                <w:rFonts w:ascii="Tahoma" w:cs="Tahoma" w:eastAsia="Tahoma" w:hAnsi="Tahoma"/>
                <w:b w:val="1"/>
                <w:bCs w:val="1"/>
                <w:sz w:val="18"/>
                <w:szCs w:val="18"/>
                <w:rtl w:val="0"/>
              </w:rPr>
              <w:t xml:space="preserve">TRES (3) años como técnico/a en el desarrollo de proyectos SCADA </w:t>
            </w:r>
            <w:r w:rsidDel="00000000" w:rsidR="00000000" w:rsidRPr="00000000">
              <w:rPr>
                <w:rFonts w:ascii="Tahoma" w:cs="Tahoma" w:eastAsia="Tahoma" w:hAnsi="Tahoma"/>
                <w:sz w:val="18"/>
                <w:szCs w:val="18"/>
                <w:rtl w:val="0"/>
              </w:rPr>
              <w:t xml:space="preserve">con tecnologías basadas en objetos, responsive design, etc.</w:t>
            </w:r>
            <w:r w:rsidDel="00000000" w:rsidR="00000000" w:rsidRPr="00000000">
              <w:rPr>
                <w:rtl w:val="0"/>
              </w:rPr>
            </w:r>
          </w:p>
          <w:p w:rsidR="00000000" w:rsidDel="00000000" w:rsidP="00000000" w:rsidRDefault="00000000" w:rsidRPr="00000000" w14:paraId="000000FE">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Las referidas acreditaciones deberán realizarse mediante la presentación del currículum vitae de las personas que podrían asignarse para cubrir dichas posiciones.</w:t>
            </w:r>
          </w:p>
        </w:tc>
        <w:tc>
          <w:tcPr/>
          <w:p w:rsidR="00000000" w:rsidDel="00000000" w:rsidP="00000000" w:rsidRDefault="00000000" w:rsidRPr="00000000" w14:paraId="000000FF">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de SCADA:</w:t>
            </w:r>
          </w:p>
          <w:p w:rsidR="00000000" w:rsidDel="00000000" w:rsidP="00000000" w:rsidRDefault="00000000" w:rsidRPr="00000000" w14:paraId="00000100">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101">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102">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103">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104">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105">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106">
            <w:pPr>
              <w:spacing w:after="0" w:before="60" w:line="276" w:lineRule="auto"/>
              <w:rPr>
                <w:rFonts w:ascii="Tahoma" w:cs="Tahoma" w:eastAsia="Tahoma" w:hAnsi="Tahoma"/>
                <w:b w:val="1"/>
                <w:bCs w:val="1"/>
                <w:sz w:val="18"/>
                <w:szCs w:val="18"/>
              </w:rPr>
            </w:pPr>
            <w:r w:rsidDel="00000000" w:rsidR="00000000" w:rsidRPr="00000000">
              <w:rPr>
                <w:rtl w:val="0"/>
              </w:rPr>
            </w:r>
          </w:p>
        </w:tc>
      </w:tr>
    </w:tbl>
    <w:p w:rsidR="00000000" w:rsidDel="00000000" w:rsidP="00000000" w:rsidRDefault="00000000" w:rsidRPr="00000000" w14:paraId="00000107">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8">
      <w:pPr>
        <w:spacing w:after="120" w:line="276" w:lineRule="auto"/>
        <w:ind w:right="-4.133858267715595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NOTA: </w:t>
      </w:r>
      <w:r w:rsidDel="00000000" w:rsidR="00000000" w:rsidRPr="00000000">
        <w:rPr>
          <w:rFonts w:ascii="Tahoma" w:cs="Tahoma" w:eastAsia="Tahoma" w:hAnsi="Tahoma"/>
          <w:i w:val="1"/>
          <w:iCs w:val="1"/>
          <w:sz w:val="20"/>
          <w:szCs w:val="20"/>
          <w:rtl w:val="0"/>
        </w:rPr>
        <w:t xml:space="preserve">Si los operadores económicos estiman necesario completar la declaración responsable, </w:t>
      </w:r>
      <w:r w:rsidDel="00000000" w:rsidR="00000000" w:rsidRPr="00000000">
        <w:rPr>
          <w:rFonts w:ascii="Tahoma" w:cs="Tahoma" w:eastAsia="Tahoma" w:hAnsi="Tahoma"/>
          <w:b w:val="1"/>
          <w:bCs w:val="1"/>
          <w:i w:val="1"/>
          <w:iCs w:val="1"/>
          <w:sz w:val="20"/>
          <w:szCs w:val="20"/>
          <w:rtl w:val="0"/>
        </w:rPr>
        <w:t xml:space="preserve">podrán aportar un documento complementario a la misma.</w:t>
      </w:r>
      <w:r w:rsidDel="00000000" w:rsidR="00000000" w:rsidRPr="00000000">
        <w:rPr>
          <w:rtl w:val="0"/>
        </w:rPr>
      </w:r>
    </w:p>
    <w:p w:rsidR="00000000" w:rsidDel="00000000" w:rsidP="00000000" w:rsidRDefault="00000000" w:rsidRPr="00000000" w14:paraId="00000109">
      <w:pPr>
        <w:spacing w:after="40" w:line="276" w:lineRule="auto"/>
        <w:ind w:left="34" w:right="-4.13385826771559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A">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10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0D">
      <w:pPr>
        <w:spacing w:after="120" w:line="276" w:lineRule="auto"/>
        <w:ind w:right="-4.1338582677155955"/>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E">
      <w:pPr>
        <w:spacing w:after="120" w:line="276" w:lineRule="auto"/>
        <w:ind w:right="-4.1338582677155955"/>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0F">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2.b</w:t>
      </w:r>
    </w:p>
    <w:p w:rsidR="00000000" w:rsidDel="00000000" w:rsidP="00000000" w:rsidRDefault="00000000" w:rsidRPr="00000000" w14:paraId="00000110">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 LOTE Nº 2</w:t>
      </w:r>
    </w:p>
    <w:p w:rsidR="00000000" w:rsidDel="00000000" w:rsidP="00000000" w:rsidRDefault="00000000" w:rsidRPr="00000000" w14:paraId="00000111">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12">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13">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 lote Nº 2,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2"/>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114">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económica-financiera</w:t>
            </w:r>
          </w:p>
        </w:tc>
      </w:tr>
      <w:tr>
        <w:trPr>
          <w:cantSplit w:val="0"/>
          <w:trHeight w:val="18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6">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bCs w:val="1"/>
                <w:sz w:val="18"/>
                <w:szCs w:val="18"/>
                <w:rtl w:val="0"/>
              </w:rPr>
              <w:t xml:space="preserve">volumen anual de negocios</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por importe igual o superior a</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38.688,00.-€</w:t>
            </w:r>
            <w:r w:rsidDel="00000000" w:rsidR="00000000" w:rsidRPr="00000000">
              <w:rPr>
                <w:rFonts w:ascii="Tahoma" w:cs="Tahoma" w:eastAsia="Tahoma" w:hAnsi="Tahoma"/>
                <w:sz w:val="18"/>
                <w:szCs w:val="18"/>
                <w:rtl w:val="0"/>
              </w:rPr>
              <w:t xml:space="preserve">, referido al año de mayor ejecución dentro de los tres (3) últimos ejercicios.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7">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118">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19">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11A">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1B">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11C">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E">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análisis, diseño o implementación de arquitecturas de control, ControlLogix (Rockwell Automation)</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1F">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20">
            <w:pPr>
              <w:spacing w:after="60" w:before="60" w:line="276" w:lineRule="auto"/>
              <w:jc w:val="both"/>
              <w:rPr>
                <w:rFonts w:ascii="Tahoma" w:cs="Tahoma" w:eastAsia="Tahoma" w:hAnsi="Tahoma"/>
                <w:b w:val="1"/>
                <w:bCs w:val="1"/>
                <w:color w:val="ff0000"/>
                <w:sz w:val="18"/>
                <w:szCs w:val="18"/>
              </w:rPr>
            </w:pPr>
            <w:r w:rsidDel="00000000" w:rsidR="00000000" w:rsidRPr="00000000">
              <w:rPr>
                <w:rFonts w:ascii="Tahoma" w:cs="Tahoma" w:eastAsia="Tahoma" w:hAnsi="Tahoma"/>
                <w:sz w:val="18"/>
                <w:szCs w:val="18"/>
                <w:rtl w:val="0"/>
              </w:rPr>
              <w:t xml:space="preserve">La declaración deberá detallar, como mínimo, los criterios de programación, análisis y diseño de buses de campo (topologías, estimación de cargas y tendido físico) y distribución de periferia distribuida, importes, fecha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22">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2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2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Criterios de programación:</w:t>
            </w:r>
          </w:p>
          <w:p w:rsidR="00000000" w:rsidDel="00000000" w:rsidP="00000000" w:rsidRDefault="00000000" w:rsidRPr="00000000" w14:paraId="0000012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12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27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7">
            <w:pPr>
              <w:widowControl w:val="0"/>
              <w:spacing w:after="0" w:line="276" w:lineRule="auto"/>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8">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13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9">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desarrollos con SCADA Ignition (Inductive Automation) o con tecnologías similares (basada en objetos, responsive design, etc)</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2A">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2B">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 detallar, como mínimo, la denominación de los trabajos, número de entradas y salidas, número de equipos, tipo de industria,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2D">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2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2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13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31">
            <w:pPr>
              <w:widowControl w:val="0"/>
              <w:spacing w:after="0" w:line="276" w:lineRule="auto"/>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32">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p w:rsidR="00000000" w:rsidDel="00000000" w:rsidP="00000000" w:rsidRDefault="00000000" w:rsidRPr="00000000" w14:paraId="00000133">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de Automatización: que se dispondrá para la ejecución del contrato:</w:t>
            </w:r>
          </w:p>
          <w:p w:rsidR="00000000" w:rsidDel="00000000" w:rsidP="00000000" w:rsidRDefault="00000000" w:rsidRPr="00000000" w14:paraId="00000134">
            <w:pPr>
              <w:numPr>
                <w:ilvl w:val="0"/>
                <w:numId w:val="18"/>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Estudios mínimos de </w:t>
            </w:r>
            <w:r w:rsidDel="00000000" w:rsidR="00000000" w:rsidRPr="00000000">
              <w:rPr>
                <w:rFonts w:ascii="Tahoma" w:cs="Tahoma" w:eastAsia="Tahoma" w:hAnsi="Tahoma"/>
                <w:b w:val="1"/>
                <w:bCs w:val="1"/>
                <w:sz w:val="18"/>
                <w:szCs w:val="18"/>
                <w:rtl w:val="0"/>
              </w:rPr>
              <w:t xml:space="preserve">Ciclo Formativo Grado Superior - Técnico Superior en Automatización y/o en Tecnologías Industriales, o Grado y/o Máster en ingeniería (industrial, telecomunicaciones, informática, automática o similar)</w:t>
            </w:r>
            <w:r w:rsidDel="00000000" w:rsidR="00000000" w:rsidRPr="00000000">
              <w:rPr>
                <w:rFonts w:ascii="Tahoma" w:cs="Tahoma" w:eastAsia="Tahoma" w:hAnsi="Tahoma"/>
                <w:sz w:val="18"/>
                <w:szCs w:val="18"/>
                <w:rtl w:val="0"/>
              </w:rPr>
              <w:t xml:space="preserve">, o equivalente.</w:t>
            </w:r>
          </w:p>
          <w:p w:rsidR="00000000" w:rsidDel="00000000" w:rsidP="00000000" w:rsidRDefault="00000000" w:rsidRPr="00000000" w14:paraId="00000135">
            <w:pPr>
              <w:numPr>
                <w:ilvl w:val="0"/>
                <w:numId w:val="18"/>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de </w:t>
            </w:r>
            <w:r w:rsidDel="00000000" w:rsidR="00000000" w:rsidRPr="00000000">
              <w:rPr>
                <w:rFonts w:ascii="Tahoma" w:cs="Tahoma" w:eastAsia="Tahoma" w:hAnsi="Tahoma"/>
                <w:b w:val="1"/>
                <w:bCs w:val="1"/>
                <w:sz w:val="18"/>
                <w:szCs w:val="18"/>
                <w:rtl w:val="0"/>
              </w:rPr>
              <w:t xml:space="preserve">TRES (3) años como técnico/a en el diseño y/o desarrollo de proyectos de automatización basados en tecnología PLC, SCADA, Redes de comunicación industrial Ethernet y Buses de Campo (Profibus, Profinet, etc)</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36">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p w:rsidR="00000000" w:rsidDel="00000000" w:rsidP="00000000" w:rsidRDefault="00000000" w:rsidRPr="00000000" w14:paraId="00000137">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de Automatización:</w:t>
            </w:r>
          </w:p>
        </w:tc>
      </w:tr>
    </w:tbl>
    <w:p w:rsidR="00000000" w:rsidDel="00000000" w:rsidP="00000000" w:rsidRDefault="00000000" w:rsidRPr="00000000" w14:paraId="00000138">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39">
      <w:pPr>
        <w:spacing w:after="120" w:line="276" w:lineRule="auto"/>
        <w:ind w:right="-4.133858267715595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NOTA: </w:t>
      </w:r>
      <w:r w:rsidDel="00000000" w:rsidR="00000000" w:rsidRPr="00000000">
        <w:rPr>
          <w:rFonts w:ascii="Tahoma" w:cs="Tahoma" w:eastAsia="Tahoma" w:hAnsi="Tahoma"/>
          <w:i w:val="1"/>
          <w:iCs w:val="1"/>
          <w:sz w:val="20"/>
          <w:szCs w:val="20"/>
          <w:rtl w:val="0"/>
        </w:rPr>
        <w:t xml:space="preserve">Si los operadores económicos estiman necesario completar la declaración responsable, </w:t>
      </w:r>
      <w:r w:rsidDel="00000000" w:rsidR="00000000" w:rsidRPr="00000000">
        <w:rPr>
          <w:rFonts w:ascii="Tahoma" w:cs="Tahoma" w:eastAsia="Tahoma" w:hAnsi="Tahoma"/>
          <w:b w:val="1"/>
          <w:bCs w:val="1"/>
          <w:i w:val="1"/>
          <w:iCs w:val="1"/>
          <w:sz w:val="20"/>
          <w:szCs w:val="20"/>
          <w:rtl w:val="0"/>
        </w:rPr>
        <w:t xml:space="preserve">podrán aportar un documento complementario a la misma.</w:t>
      </w:r>
      <w:r w:rsidDel="00000000" w:rsidR="00000000" w:rsidRPr="00000000">
        <w:rPr>
          <w:rtl w:val="0"/>
        </w:rPr>
      </w:r>
    </w:p>
    <w:p w:rsidR="00000000" w:rsidDel="00000000" w:rsidP="00000000" w:rsidRDefault="00000000" w:rsidRPr="00000000" w14:paraId="0000013A">
      <w:pPr>
        <w:spacing w:after="40" w:line="276" w:lineRule="auto"/>
        <w:ind w:left="34" w:right="-4.13385826771559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B">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3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13D">
      <w:pPr>
        <w:spacing w:after="120" w:line="276" w:lineRule="auto"/>
        <w:ind w:right="-4.1338582677155955"/>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r w:rsidDel="00000000" w:rsidR="00000000" w:rsidRPr="00000000">
        <w:br w:type="page"/>
      </w:r>
      <w:r w:rsidDel="00000000" w:rsidR="00000000" w:rsidRPr="00000000">
        <w:rPr>
          <w:rtl w:val="0"/>
        </w:rPr>
      </w:r>
    </w:p>
    <w:p w:rsidR="00000000" w:rsidDel="00000000" w:rsidP="00000000" w:rsidRDefault="00000000" w:rsidRPr="00000000" w14:paraId="0000013E">
      <w:pPr>
        <w:spacing w:after="120" w:line="276" w:lineRule="auto"/>
        <w:ind w:right="-4.1338582677155955"/>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F">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3.1</w:t>
      </w:r>
    </w:p>
    <w:p w:rsidR="00000000" w:rsidDel="00000000" w:rsidP="00000000" w:rsidRDefault="00000000" w:rsidRPr="00000000" w14:paraId="00000140">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COMPROMISO DE INTEGRACIÓN DE SOLVENCIA</w:t>
      </w:r>
    </w:p>
    <w:p w:rsidR="00000000" w:rsidDel="00000000" w:rsidP="00000000" w:rsidRDefault="00000000" w:rsidRPr="00000000" w14:paraId="00000141">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42">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5">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EXPONEN</w:t>
      </w:r>
    </w:p>
    <w:p w:rsidR="00000000" w:rsidDel="00000000" w:rsidP="00000000" w:rsidRDefault="00000000" w:rsidRPr="00000000" w14:paraId="000001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148">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COMPROMISO</w:t>
      </w:r>
    </w:p>
    <w:p w:rsidR="00000000" w:rsidDel="00000000" w:rsidP="00000000" w:rsidRDefault="00000000" w:rsidRPr="00000000" w14:paraId="0000014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iCs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w:t>
      </w:r>
      <w:r w:rsidDel="00000000" w:rsidR="00000000" w:rsidRPr="00000000">
        <w:rPr>
          <w:rFonts w:ascii="Tahoma" w:cs="Tahoma" w:eastAsia="Tahoma" w:hAnsi="Tahoma"/>
          <w:sz w:val="20"/>
          <w:szCs w:val="20"/>
          <w:rtl w:val="0"/>
        </w:rPr>
        <w:t xml:space="preserve">. Únicamente en caso de integración de la solvencia económica y financiera, el adjudicatario y la entidad con la que integre solvencia responderá ambos de forma conjunta y solidaria en la ejecución del Contrato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4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14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4F">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15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51">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52">
      <w:pPr>
        <w:tabs>
          <w:tab w:val="center" w:leader="none" w:pos="4252.0001220703125"/>
          <w:tab w:val="right" w:leader="none" w:pos="8504.000244140625"/>
        </w:tabs>
        <w:spacing w:after="120" w:line="276" w:lineRule="auto"/>
        <w:ind w:right="-4.1338582677155955"/>
        <w:jc w:val="both"/>
        <w:rPr>
          <w:rFonts w:ascii="Tahoma" w:cs="Tahoma" w:eastAsia="Tahoma" w:hAnsi="Tahoma"/>
          <w:b w:val="1"/>
          <w:bCs w:val="1"/>
          <w:i w:val="1"/>
          <w:iCs w:val="1"/>
          <w:smallCaps w:val="0"/>
          <w:sz w:val="20"/>
          <w:szCs w:val="20"/>
        </w:rPr>
      </w:pPr>
      <w:r w:rsidDel="00000000" w:rsidR="00000000" w:rsidRPr="00000000">
        <w:rPr>
          <w:rtl w:val="0"/>
        </w:rPr>
      </w:r>
    </w:p>
    <w:p w:rsidR="00000000" w:rsidDel="00000000" w:rsidP="00000000" w:rsidRDefault="00000000" w:rsidRPr="00000000" w14:paraId="00000153">
      <w:pPr>
        <w:tabs>
          <w:tab w:val="center" w:leader="none" w:pos="4252.0001220703125"/>
          <w:tab w:val="right" w:leader="none" w:pos="8504.000244140625"/>
        </w:tabs>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bCs w:val="1"/>
          <w:i w:val="1"/>
          <w:iCs w:val="1"/>
          <w:smallCaps w:val="0"/>
          <w:sz w:val="20"/>
          <w:szCs w:val="20"/>
          <w:rtl w:val="0"/>
        </w:rPr>
        <w:t xml:space="preserve">Anexo Nº 1</w:t>
      </w:r>
      <w:r w:rsidDel="00000000" w:rsidR="00000000" w:rsidRPr="00000000">
        <w:rPr>
          <w:rFonts w:ascii="Tahoma" w:cs="Tahoma" w:eastAsia="Tahoma" w:hAnsi="Tahoma"/>
          <w:i w:val="1"/>
          <w:iCs w:val="1"/>
          <w:smallCaps w:val="0"/>
          <w:sz w:val="20"/>
          <w:szCs w:val="20"/>
          <w:rtl w:val="0"/>
        </w:rPr>
        <w:t xml:space="preserve"> y </w:t>
      </w:r>
      <w:r w:rsidDel="00000000" w:rsidR="00000000" w:rsidRPr="00000000">
        <w:rPr>
          <w:rFonts w:ascii="Tahoma" w:cs="Tahoma" w:eastAsia="Tahoma" w:hAnsi="Tahoma"/>
          <w:b w:val="1"/>
          <w:bCs w:val="1"/>
          <w:i w:val="1"/>
          <w:iCs w:val="1"/>
          <w:smallCaps w:val="0"/>
          <w:sz w:val="20"/>
          <w:szCs w:val="20"/>
          <w:rtl w:val="0"/>
        </w:rPr>
        <w:t xml:space="preserve">Anexo Nº 2</w:t>
      </w:r>
      <w:r w:rsidDel="00000000" w:rsidR="00000000" w:rsidRPr="00000000">
        <w:rPr>
          <w:rFonts w:ascii="Tahoma" w:cs="Tahoma" w:eastAsia="Tahoma" w:hAnsi="Tahoma"/>
          <w:i w:val="1"/>
          <w:iCs w:val="1"/>
          <w:smallCaps w:val="0"/>
          <w:sz w:val="20"/>
          <w:szCs w:val="20"/>
          <w:rtl w:val="0"/>
        </w:rPr>
        <w:t xml:space="preserve">).</w:t>
      </w:r>
    </w:p>
    <w:p w:rsidR="00000000" w:rsidDel="00000000" w:rsidP="00000000" w:rsidRDefault="00000000" w:rsidRPr="00000000" w14:paraId="00000154">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55">
      <w:pPr>
        <w:spacing w:after="120" w:before="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56">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3.2</w:t>
      </w:r>
    </w:p>
    <w:p w:rsidR="00000000" w:rsidDel="00000000" w:rsidP="00000000" w:rsidRDefault="00000000" w:rsidRPr="00000000" w14:paraId="00000157">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REFERENTE A LA</w:t>
      </w:r>
      <w:r w:rsidDel="00000000" w:rsidR="00000000" w:rsidRPr="00000000">
        <w:rPr>
          <w:rFonts w:ascii="Tahoma" w:cs="Tahoma" w:eastAsia="Tahoma" w:hAnsi="Tahoma"/>
          <w:b w:val="1"/>
          <w:bCs w:val="1"/>
          <w:smallCaps w:val="0"/>
          <w:sz w:val="20"/>
          <w:szCs w:val="20"/>
          <w:u w:val="single"/>
          <w:rtl w:val="0"/>
        </w:rPr>
        <w:t xml:space="preserve"> SUBCONTRATACIÓN</w:t>
      </w:r>
    </w:p>
    <w:p w:rsidR="00000000" w:rsidDel="00000000" w:rsidP="00000000" w:rsidRDefault="00000000" w:rsidRPr="00000000" w14:paraId="00000158">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59">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5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4"/>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B">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C">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D">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15E">
            <w:pPr>
              <w:spacing w:after="120" w:line="276" w:lineRule="auto"/>
              <w:ind w:right="-4.1338582677155955"/>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F">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160">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1">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2">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3">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4">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5">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6">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7">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8">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9">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B">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C">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D">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E">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F">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0">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1">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2">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3">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4">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5">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6">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7">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8">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79">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17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C">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7D">
      <w:pPr>
        <w:spacing w:after="0" w:before="120" w:lineRule="auto"/>
        <w:ind w:right="-4.1338582677155955"/>
        <w:jc w:val="both"/>
        <w:rPr>
          <w:rFonts w:ascii="Tahoma" w:cs="Tahoma" w:eastAsia="Tahoma" w:hAnsi="Tahoma"/>
          <w:i w:val="1"/>
          <w:iCs w:val="1"/>
          <w:smallCaps w:val="0"/>
          <w:color w:val="767171"/>
          <w:sz w:val="18"/>
          <w:szCs w:val="18"/>
          <w:u w:val="single"/>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En todo caso, de integrarse solvencia, </w:t>
      </w:r>
      <w:r w:rsidDel="00000000" w:rsidR="00000000" w:rsidRPr="00000000">
        <w:rPr>
          <w:rFonts w:ascii="Tahoma" w:cs="Tahoma" w:eastAsia="Tahoma" w:hAnsi="Tahoma"/>
          <w:i w:val="1"/>
          <w:iCs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p>
    <w:p w:rsidR="00000000" w:rsidDel="00000000" w:rsidP="00000000" w:rsidRDefault="00000000" w:rsidRPr="00000000" w14:paraId="0000017E">
      <w:pPr>
        <w:spacing w:after="0" w:before="120"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2</w:t>
      </w:r>
      <w:r w:rsidDel="00000000" w:rsidR="00000000" w:rsidRPr="00000000">
        <w:rPr>
          <w:rFonts w:ascii="Tahoma" w:cs="Tahoma" w:eastAsia="Tahoma" w:hAnsi="Tahoma"/>
          <w:i w:val="1"/>
          <w:iCs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7F">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4.a</w:t>
      </w:r>
    </w:p>
    <w:p w:rsidR="00000000" w:rsidDel="00000000" w:rsidP="00000000" w:rsidRDefault="00000000" w:rsidRPr="00000000" w14:paraId="00000180">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181">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 - LOTE Nº 1</w:t>
      </w:r>
    </w:p>
    <w:p w:rsidR="00000000" w:rsidDel="00000000" w:rsidP="00000000" w:rsidRDefault="00000000" w:rsidRPr="00000000" w14:paraId="00000182">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83">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84">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para el Lote Nº 1,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8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iCs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Prestador del Servicio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bCs w:val="1"/>
          <w:sz w:val="20"/>
          <w:szCs w:val="20"/>
          <w:rtl w:val="0"/>
        </w:rPr>
        <w:t xml:space="preserve">1.500.000.-€</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86">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87">
      <w:pPr>
        <w:numPr>
          <w:ilvl w:val="0"/>
          <w:numId w:val="10"/>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88">
      <w:pPr>
        <w:numPr>
          <w:ilvl w:val="0"/>
          <w:numId w:val="10"/>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300.000.-€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89">
      <w:pPr>
        <w:numPr>
          <w:ilvl w:val="0"/>
          <w:numId w:val="10"/>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por Contaminación Accidental.</w:t>
      </w:r>
    </w:p>
    <w:p w:rsidR="00000000" w:rsidDel="00000000" w:rsidP="00000000" w:rsidRDefault="00000000" w:rsidRPr="00000000" w14:paraId="0000018A">
      <w:pPr>
        <w:numPr>
          <w:ilvl w:val="0"/>
          <w:numId w:val="10"/>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18B">
      <w:pPr>
        <w:numPr>
          <w:ilvl w:val="0"/>
          <w:numId w:val="10"/>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18C">
      <w:pPr>
        <w:numPr>
          <w:ilvl w:val="0"/>
          <w:numId w:val="10"/>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18D">
      <w:pPr>
        <w:numPr>
          <w:ilvl w:val="0"/>
          <w:numId w:val="10"/>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18E">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8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90">
      <w:pPr>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tl w:val="0"/>
        </w:rPr>
      </w:r>
    </w:p>
    <w:p w:rsidR="00000000" w:rsidDel="00000000" w:rsidP="00000000" w:rsidRDefault="00000000" w:rsidRPr="00000000" w14:paraId="00000191">
      <w:pPr>
        <w:spacing w:after="120" w:line="276" w:lineRule="auto"/>
        <w:ind w:right="-4.1338582677155955"/>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92">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4.b</w:t>
      </w:r>
    </w:p>
    <w:p w:rsidR="00000000" w:rsidDel="00000000" w:rsidP="00000000" w:rsidRDefault="00000000" w:rsidRPr="00000000" w14:paraId="00000193">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194">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 - LOTE Nº 2</w:t>
      </w:r>
    </w:p>
    <w:p w:rsidR="00000000" w:rsidDel="00000000" w:rsidP="00000000" w:rsidRDefault="00000000" w:rsidRPr="00000000" w14:paraId="00000195">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96">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97">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para el Lote Nº 2,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9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10.A.3)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Prestador del Servicio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bCs w:val="1"/>
          <w:sz w:val="20"/>
          <w:szCs w:val="20"/>
          <w:rtl w:val="0"/>
        </w:rPr>
        <w:t xml:space="preserve">500.000.-€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99">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9A">
      <w:pPr>
        <w:numPr>
          <w:ilvl w:val="0"/>
          <w:numId w:val="7"/>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9B">
      <w:pPr>
        <w:numPr>
          <w:ilvl w:val="0"/>
          <w:numId w:val="7"/>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300.000.-€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9C">
      <w:pPr>
        <w:spacing w:after="120" w:before="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9D">
      <w:pPr>
        <w:spacing w:after="120" w:line="276" w:lineRule="auto"/>
        <w:ind w:right="-4.1338582677155955"/>
        <w:jc w:val="both"/>
        <w:rPr>
          <w:rFonts w:ascii="Tahoma" w:cs="Tahoma" w:eastAsia="Tahoma" w:hAnsi="Tahoma"/>
          <w:sz w:val="20"/>
          <w:szCs w:val="20"/>
        </w:rPr>
        <w:sectPr>
          <w:footerReference r:id="rId13" w:type="default"/>
          <w:type w:val="nextPage"/>
          <w:pgSz w:h="16838" w:w="11906" w:orient="portrait"/>
          <w:pgMar w:bottom="1417" w:top="1417" w:left="1701" w:right="1285.8661417322844" w:header="426" w:footer="693"/>
        </w:sect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9E">
      <w:pPr>
        <w:spacing w:after="120" w:line="276" w:lineRule="auto"/>
        <w:ind w:right="-409"/>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5</w:t>
      </w:r>
    </w:p>
    <w:p w:rsidR="00000000" w:rsidDel="00000000" w:rsidP="00000000" w:rsidRDefault="00000000" w:rsidRPr="00000000" w14:paraId="0000019F">
      <w:pPr>
        <w:spacing w:after="120" w:line="276" w:lineRule="auto"/>
        <w:ind w:right="-409"/>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CERTIFICADO DE ASISTENCIA - LOTE Nº 1</w:t>
      </w:r>
      <w:r w:rsidDel="00000000" w:rsidR="00000000" w:rsidRPr="00000000">
        <w:rPr>
          <w:rtl w:val="0"/>
        </w:rPr>
      </w:r>
    </w:p>
    <w:p w:rsidR="00000000" w:rsidDel="00000000" w:rsidP="00000000" w:rsidRDefault="00000000" w:rsidRPr="00000000" w14:paraId="000001A0">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A1">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A2">
      <w:pPr>
        <w:spacing w:after="240" w:line="276" w:lineRule="auto"/>
        <w:ind w:right="-4.1338582677155955"/>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A3">
      <w:pPr>
        <w:spacing w:after="240" w:line="276" w:lineRule="auto"/>
        <w:ind w:right="-4.1338582677155955"/>
        <w:rPr>
          <w:rFonts w:ascii="Tahoma" w:cs="Tahoma" w:eastAsia="Tahoma" w:hAnsi="Tahoma"/>
          <w:color w:val="ff0000"/>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color w:val="ff0000"/>
          <w:sz w:val="20"/>
          <w:szCs w:val="20"/>
          <w:rtl w:val="0"/>
        </w:rPr>
        <w:t xml:space="preserve">***** Incluir en la oferta el certificado de asistencia</w:t>
      </w:r>
    </w:p>
    <w:p w:rsidR="00000000" w:rsidDel="00000000" w:rsidP="00000000" w:rsidRDefault="00000000" w:rsidRPr="00000000" w14:paraId="000001A4">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6</w:t>
      </w:r>
    </w:p>
    <w:p w:rsidR="00000000" w:rsidDel="00000000" w:rsidP="00000000" w:rsidRDefault="00000000" w:rsidRPr="00000000" w14:paraId="000001A5">
      <w:pPr>
        <w:spacing w:after="120" w:line="276" w:lineRule="auto"/>
        <w:ind w:right="-409.1338582677156"/>
        <w:jc w:val="center"/>
        <w:rPr>
          <w:rFonts w:ascii="Tahoma" w:cs="Tahoma" w:eastAsia="Tahoma" w:hAnsi="Tahoma"/>
          <w:b w:val="1"/>
          <w:bCs w:val="1"/>
          <w:smallCaps w:val="0"/>
          <w:sz w:val="20"/>
          <w:szCs w:val="20"/>
          <w:highlight w:val="cyan"/>
          <w:u w:val="single"/>
        </w:rPr>
      </w:pPr>
      <w:r w:rsidDel="00000000" w:rsidR="00000000" w:rsidRPr="00000000">
        <w:rPr>
          <w:rFonts w:ascii="Tahoma" w:cs="Tahoma" w:eastAsia="Tahoma" w:hAnsi="Tahoma"/>
          <w:b w:val="1"/>
          <w:bCs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A6">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A7">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A8">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A9">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AA">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AB">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AC">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AD">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AE">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AF">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B0">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B1">
      <w:pPr>
        <w:spacing w:after="240" w:line="276" w:lineRule="auto"/>
        <w:ind w:left="0" w:right="-4.13385826771559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B2">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B3">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B4">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B5">
      <w:pPr>
        <w:spacing w:after="240" w:line="240" w:lineRule="auto"/>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B6">
      <w:pPr>
        <w:spacing w:after="0" w:lineRule="auto"/>
        <w:ind w:right="-409.1338582677156"/>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B7">
      <w:pPr>
        <w:spacing w:before="120" w:lineRule="auto"/>
        <w:ind w:right="-409.1338582677156"/>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B8">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7</w:t>
      </w:r>
    </w:p>
    <w:p w:rsidR="00000000" w:rsidDel="00000000" w:rsidP="00000000" w:rsidRDefault="00000000" w:rsidRPr="00000000" w14:paraId="000001B9">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MEDIDAS DE SEGURIDAD</w:t>
      </w:r>
    </w:p>
    <w:p w:rsidR="00000000" w:rsidDel="00000000" w:rsidP="00000000" w:rsidRDefault="00000000" w:rsidRPr="00000000" w14:paraId="000001BA">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BB">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BC">
      <w:pPr>
        <w:spacing w:after="120" w:line="276" w:lineRule="auto"/>
        <w:ind w:left="-140"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Las infraestructuras del adjudicatario del presente Contrato, deberán disponer y cumplir, durante la ejecución del Contrato, con las siguientes medidas de seguridad:</w:t>
      </w:r>
    </w:p>
    <w:p w:rsidR="00000000" w:rsidDel="00000000" w:rsidP="00000000" w:rsidRDefault="00000000" w:rsidRPr="00000000" w14:paraId="000001BD">
      <w:pPr>
        <w:numPr>
          <w:ilvl w:val="0"/>
          <w:numId w:val="13"/>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Tiene que haber un antivirus instalado en el equipo bloqueando las amenazas.</w:t>
      </w:r>
    </w:p>
    <w:p w:rsidR="00000000" w:rsidDel="00000000" w:rsidP="00000000" w:rsidRDefault="00000000" w:rsidRPr="00000000" w14:paraId="000001BE">
      <w:pPr>
        <w:numPr>
          <w:ilvl w:val="0"/>
          <w:numId w:val="13"/>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análisis y gestión de vulnerabilidades técnicas.</w:t>
      </w:r>
    </w:p>
    <w:p w:rsidR="00000000" w:rsidDel="00000000" w:rsidP="00000000" w:rsidRDefault="00000000" w:rsidRPr="00000000" w14:paraId="000001BF">
      <w:pPr>
        <w:numPr>
          <w:ilvl w:val="0"/>
          <w:numId w:val="13"/>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equipo tiene que tener los últimos parches de Seguridad de Windows.</w:t>
      </w:r>
    </w:p>
    <w:p w:rsidR="00000000" w:rsidDel="00000000" w:rsidP="00000000" w:rsidRDefault="00000000" w:rsidRPr="00000000" w14:paraId="000001C0">
      <w:pPr>
        <w:numPr>
          <w:ilvl w:val="0"/>
          <w:numId w:val="13"/>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equipo tiene que estar securizado con contraseña.</w:t>
      </w:r>
    </w:p>
    <w:p w:rsidR="00000000" w:rsidDel="00000000" w:rsidP="00000000" w:rsidRDefault="00000000" w:rsidRPr="00000000" w14:paraId="000001C1">
      <w:pPr>
        <w:numPr>
          <w:ilvl w:val="0"/>
          <w:numId w:val="13"/>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equipo tiene que tener una pantalla de bloqueo activada y que bloquee al cabo de 1 minuto como máximo.</w:t>
      </w:r>
    </w:p>
    <w:p w:rsidR="00000000" w:rsidDel="00000000" w:rsidP="00000000" w:rsidRDefault="00000000" w:rsidRPr="00000000" w14:paraId="000001C2">
      <w:pPr>
        <w:numPr>
          <w:ilvl w:val="0"/>
          <w:numId w:val="13"/>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Tienen que existir, por parte del proveedor, unas funciones y obligaciones de los usuarios y normas de uso de los recursos TIC.</w:t>
      </w:r>
    </w:p>
    <w:p w:rsidR="00000000" w:rsidDel="00000000" w:rsidP="00000000" w:rsidRDefault="00000000" w:rsidRPr="00000000" w14:paraId="000001C3">
      <w:pPr>
        <w:numPr>
          <w:ilvl w:val="0"/>
          <w:numId w:val="13"/>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SO up-to-date (sistema operativo actualizado).</w:t>
      </w:r>
    </w:p>
    <w:p w:rsidR="00000000" w:rsidDel="00000000" w:rsidP="00000000" w:rsidRDefault="00000000" w:rsidRPr="00000000" w14:paraId="000001C4">
      <w:pPr>
        <w:numPr>
          <w:ilvl w:val="0"/>
          <w:numId w:val="13"/>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usuario tiene que tener un usuario de Active Directory (si aplica).</w:t>
      </w:r>
    </w:p>
    <w:p w:rsidR="00000000" w:rsidDel="00000000" w:rsidP="00000000" w:rsidRDefault="00000000" w:rsidRPr="00000000" w14:paraId="000001C5">
      <w:pPr>
        <w:spacing w:after="120" w:line="276" w:lineRule="auto"/>
        <w:ind w:left="-140" w:right="-409.1338582677156" w:firstLine="0"/>
        <w:jc w:val="center"/>
        <w:rPr>
          <w:rFonts w:ascii="Tahoma" w:cs="Tahoma" w:eastAsia="Tahoma" w:hAnsi="Tahoma"/>
          <w:b w:val="1"/>
          <w:bCs w:val="1"/>
          <w:smallCaps w:val="0"/>
          <w:color w:val="ff0000"/>
          <w:sz w:val="20"/>
          <w:szCs w:val="20"/>
        </w:rPr>
      </w:pPr>
      <w:r w:rsidDel="00000000" w:rsidR="00000000" w:rsidRPr="00000000">
        <w:rPr>
          <w:rtl w:val="0"/>
        </w:rPr>
      </w:r>
    </w:p>
    <w:p w:rsidR="00000000" w:rsidDel="00000000" w:rsidP="00000000" w:rsidRDefault="00000000" w:rsidRPr="00000000" w14:paraId="000001C6">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tl w:val="0"/>
        </w:rPr>
      </w:r>
    </w:p>
    <w:p w:rsidR="00000000" w:rsidDel="00000000" w:rsidP="00000000" w:rsidRDefault="00000000" w:rsidRPr="00000000" w14:paraId="000001C7">
      <w:pPr>
        <w:spacing w:after="120" w:line="276" w:lineRule="auto"/>
        <w:ind w:right="-409.1338582677156"/>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C8">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8.a</w:t>
      </w:r>
    </w:p>
    <w:p w:rsidR="00000000" w:rsidDel="00000000" w:rsidP="00000000" w:rsidRDefault="00000000" w:rsidRPr="00000000" w14:paraId="000001C9">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CA">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PROPOSICIÓN ECONÓMICA– LOTE Nº 1</w:t>
      </w:r>
      <w:r w:rsidDel="00000000" w:rsidR="00000000" w:rsidRPr="00000000">
        <w:rPr>
          <w:rtl w:val="0"/>
        </w:rPr>
      </w:r>
    </w:p>
    <w:p w:rsidR="00000000" w:rsidDel="00000000" w:rsidP="00000000" w:rsidRDefault="00000000" w:rsidRPr="00000000" w14:paraId="000001CB">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CC">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CD">
      <w:pPr>
        <w:spacing w:after="120" w:line="276" w:lineRule="auto"/>
        <w:ind w:left="-135" w:right="-409.1338582677156"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CE">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Lote Nº 1: Suministro del material de control, montaje, puesta en marcha para la mejora del sistema de control del tratamiento avanzado de la ERA</w:t>
      </w:r>
      <w:r w:rsidDel="00000000" w:rsidR="00000000" w:rsidRPr="00000000">
        <w:rPr>
          <w:rtl w:val="0"/>
        </w:rPr>
      </w:r>
    </w:p>
    <w:p w:rsidR="00000000" w:rsidDel="00000000" w:rsidP="00000000" w:rsidRDefault="00000000" w:rsidRPr="00000000" w14:paraId="000001CF">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bCs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w:t>
      </w:r>
    </w:p>
    <w:p w:rsidR="00000000" w:rsidDel="00000000" w:rsidP="00000000" w:rsidRDefault="00000000" w:rsidRPr="00000000" w14:paraId="000001D0">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1">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D2">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D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D5">
      <w:pPr>
        <w:spacing w:after="240" w:line="240" w:lineRule="auto"/>
        <w:ind w:right="-409.1338582677156"/>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D6">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D7">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w:t>
      </w:r>
    </w:p>
    <w:p w:rsidR="00000000" w:rsidDel="00000000" w:rsidP="00000000" w:rsidRDefault="00000000" w:rsidRPr="00000000" w14:paraId="000001D8">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sz w:val="18"/>
          <w:szCs w:val="18"/>
          <w:rtl w:val="0"/>
        </w:rPr>
        <w:t xml:space="preserve"> indicado en la letra D.1) del Cuadro Resumen de Características del presente Pliego.</w:t>
      </w:r>
    </w:p>
    <w:p w:rsidR="00000000" w:rsidDel="00000000" w:rsidP="00000000" w:rsidRDefault="00000000" w:rsidRPr="00000000" w14:paraId="000001D9">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DA">
      <w:pPr>
        <w:spacing w:after="120" w:line="276" w:lineRule="auto"/>
        <w:ind w:left="-141.73228346456688" w:right="-409.1338582677156" w:firstLine="0"/>
        <w:jc w:val="both"/>
        <w:rPr>
          <w:rFonts w:ascii="Tahoma" w:cs="Tahoma" w:eastAsia="Tahoma" w:hAnsi="Tahoma"/>
          <w:i w:val="1"/>
          <w:iCs w:val="1"/>
          <w:sz w:val="18"/>
          <w:szCs w:val="18"/>
        </w:rPr>
      </w:pPr>
      <w:bookmarkStart w:colFirst="0" w:colLast="0" w:name="_heading=h.206ipza" w:id="1"/>
      <w:bookmarkEnd w:id="1"/>
      <w:r w:rsidDel="00000000" w:rsidR="00000000" w:rsidRPr="00000000">
        <w:rPr>
          <w:rFonts w:ascii="Tahoma" w:cs="Tahoma" w:eastAsia="Tahoma" w:hAnsi="Tahoma"/>
          <w:i w:val="1"/>
          <w:iCs w:val="1"/>
          <w:sz w:val="18"/>
          <w:szCs w:val="18"/>
          <w:rtl w:val="0"/>
        </w:rPr>
        <w:t xml:space="preserve">2.- En caso de empresa comunitaria, no será necesario la indicación del IVA.</w:t>
      </w:r>
    </w:p>
    <w:p w:rsidR="00000000" w:rsidDel="00000000" w:rsidP="00000000" w:rsidRDefault="00000000" w:rsidRPr="00000000" w14:paraId="000001DB">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DC">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DD">
      <w:pPr>
        <w:spacing w:after="120" w:line="276" w:lineRule="auto"/>
        <w:ind w:right="-409.1338582677156"/>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DE">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8.b</w:t>
      </w:r>
      <w:r w:rsidDel="00000000" w:rsidR="00000000" w:rsidRPr="00000000">
        <w:rPr>
          <w:rtl w:val="0"/>
        </w:rPr>
      </w:r>
    </w:p>
    <w:p w:rsidR="00000000" w:rsidDel="00000000" w:rsidP="00000000" w:rsidRDefault="00000000" w:rsidRPr="00000000" w14:paraId="000001DF">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E0">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PROPOSICIÓN ECONÓMICA– LOTE Nº 2</w:t>
      </w:r>
      <w:r w:rsidDel="00000000" w:rsidR="00000000" w:rsidRPr="00000000">
        <w:rPr>
          <w:rtl w:val="0"/>
        </w:rPr>
      </w:r>
    </w:p>
    <w:p w:rsidR="00000000" w:rsidDel="00000000" w:rsidP="00000000" w:rsidRDefault="00000000" w:rsidRPr="00000000" w14:paraId="000001E1">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E2">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E3">
      <w:pPr>
        <w:spacing w:after="120" w:line="276" w:lineRule="auto"/>
        <w:ind w:left="-135" w:right="-409.1338582677156"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E4">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Lote Nº 2: Asistencia técnica</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E5">
      <w:pPr>
        <w:numPr>
          <w:ilvl w:val="0"/>
          <w:numId w:val="4"/>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bCs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w:t>
      </w:r>
    </w:p>
    <w:p w:rsidR="00000000" w:rsidDel="00000000" w:rsidP="00000000" w:rsidRDefault="00000000" w:rsidRPr="00000000" w14:paraId="000001E6">
      <w:pPr>
        <w:numPr>
          <w:ilvl w:val="0"/>
          <w:numId w:val="4"/>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Preferencia del lote de adjudicación </w:t>
      </w:r>
      <w:r w:rsidDel="00000000" w:rsidR="00000000" w:rsidRPr="00000000">
        <w:rPr>
          <w:rFonts w:ascii="Tahoma" w:cs="Tahoma" w:eastAsia="Tahoma" w:hAnsi="Tahoma"/>
          <w:sz w:val="20"/>
          <w:szCs w:val="20"/>
          <w:rtl w:val="0"/>
        </w:rPr>
        <w:t xml:space="preserve">(marcar con una X)</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E7">
      <w:pPr>
        <w:spacing w:after="120" w:line="276" w:lineRule="auto"/>
        <w:ind w:left="144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Lote Nº 2 preferente.</w:t>
      </w:r>
    </w:p>
    <w:p w:rsidR="00000000" w:rsidDel="00000000" w:rsidP="00000000" w:rsidRDefault="00000000" w:rsidRPr="00000000" w14:paraId="000001E8">
      <w:pPr>
        <w:spacing w:after="120" w:line="276" w:lineRule="auto"/>
        <w:ind w:left="144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Restante lote.</w:t>
      </w:r>
    </w:p>
    <w:p w:rsidR="00000000" w:rsidDel="00000000" w:rsidP="00000000" w:rsidRDefault="00000000" w:rsidRPr="00000000" w14:paraId="000001E9">
      <w:pPr>
        <w:numPr>
          <w:ilvl w:val="0"/>
          <w:numId w:val="4"/>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EA">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E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ED">
      <w:pPr>
        <w:spacing w:after="240" w:line="240" w:lineRule="auto"/>
        <w:ind w:right="-409.1338582677156"/>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EE">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EF">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w:t>
      </w:r>
    </w:p>
    <w:p w:rsidR="00000000" w:rsidDel="00000000" w:rsidP="00000000" w:rsidRDefault="00000000" w:rsidRPr="00000000" w14:paraId="000001F0">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sz w:val="18"/>
          <w:szCs w:val="18"/>
          <w:rtl w:val="0"/>
        </w:rPr>
        <w:t xml:space="preserve"> indicado en la letra D.2) del Cuadro Resumen de Características del presente Pliego.</w:t>
      </w:r>
    </w:p>
    <w:p w:rsidR="00000000" w:rsidDel="00000000" w:rsidP="00000000" w:rsidRDefault="00000000" w:rsidRPr="00000000" w14:paraId="000001F1">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F2">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En caso de empresa comunitaria, no será necesario la indicación del IVA.</w:t>
      </w:r>
    </w:p>
    <w:p w:rsidR="00000000" w:rsidDel="00000000" w:rsidP="00000000" w:rsidRDefault="00000000" w:rsidRPr="00000000" w14:paraId="000001F3">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F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F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F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gvrvl3bd0sgx" w:id="2"/>
      <w:bookmarkEnd w:id="2"/>
      <w:r w:rsidDel="00000000" w:rsidR="00000000" w:rsidRPr="00000000">
        <w:rPr>
          <w:rtl w:val="0"/>
        </w:rPr>
      </w:r>
    </w:p>
    <w:p w:rsidR="00000000" w:rsidDel="00000000" w:rsidP="00000000" w:rsidRDefault="00000000" w:rsidRPr="00000000" w14:paraId="000001F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p5t2d3z90w5u" w:id="3"/>
      <w:bookmarkEnd w:id="3"/>
      <w:r w:rsidDel="00000000" w:rsidR="00000000" w:rsidRPr="00000000">
        <w:br w:type="page"/>
      </w:r>
      <w:r w:rsidDel="00000000" w:rsidR="00000000" w:rsidRPr="00000000">
        <w:rPr>
          <w:rtl w:val="0"/>
        </w:rPr>
      </w:r>
    </w:p>
    <w:p w:rsidR="00000000" w:rsidDel="00000000" w:rsidP="00000000" w:rsidRDefault="00000000" w:rsidRPr="00000000" w14:paraId="000001F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wglu9hjfocxw" w:id="4"/>
      <w:bookmarkEnd w:id="4"/>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w:t>
      </w:r>
      <w:r w:rsidDel="00000000" w:rsidR="00000000" w:rsidRPr="00000000">
        <w:rPr>
          <w:rFonts w:ascii="Tahoma" w:cs="Tahoma" w:eastAsia="Tahoma" w:hAnsi="Tahoma"/>
          <w:b w:val="1"/>
          <w:bCs w:val="1"/>
          <w:sz w:val="20"/>
          <w:szCs w:val="20"/>
          <w:u w:val="single"/>
          <w:rtl w:val="0"/>
        </w:rPr>
        <w:t xml:space="preserve">9</w:t>
      </w:r>
      <w:r w:rsidDel="00000000" w:rsidR="00000000" w:rsidRPr="00000000">
        <w:rPr>
          <w:rtl w:val="0"/>
        </w:rPr>
      </w:r>
    </w:p>
    <w:p w:rsidR="00000000" w:rsidDel="00000000" w:rsidP="00000000" w:rsidRDefault="00000000" w:rsidRPr="00000000" w14:paraId="000001F9">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FA">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PRESUPUESTO – LOTE Nº 1</w:t>
      </w:r>
    </w:p>
    <w:p w:rsidR="00000000" w:rsidDel="00000000" w:rsidP="00000000" w:rsidRDefault="00000000" w:rsidRPr="00000000" w14:paraId="000001FB">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FC">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FD">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tl w:val="0"/>
        </w:rPr>
      </w:r>
    </w:p>
    <w:p w:rsidR="00000000" w:rsidDel="00000000" w:rsidP="00000000" w:rsidRDefault="00000000" w:rsidRPr="00000000" w14:paraId="000001F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1"/>
          <w:iCs w:val="1"/>
          <w:smallCaps w:val="0"/>
          <w:strike w:val="0"/>
          <w:color w:val="ff0000"/>
          <w:sz w:val="20"/>
          <w:szCs w:val="20"/>
          <w:u w:val="none"/>
          <w:shd w:fill="auto" w:val="clear"/>
          <w:vertAlign w:val="baseline"/>
        </w:rPr>
      </w:pPr>
      <w:bookmarkStart w:colFirst="0" w:colLast="0" w:name="_heading=h.qijj50ssm6qc" w:id="5"/>
      <w:bookmarkEnd w:id="5"/>
      <w:r w:rsidDel="00000000" w:rsidR="00000000" w:rsidRPr="00000000">
        <w:rPr>
          <w:rFonts w:ascii="Tahoma" w:cs="Tahoma" w:eastAsia="Tahoma" w:hAnsi="Tahoma"/>
          <w:b w:val="0"/>
          <w:bCs w:val="0"/>
          <w:i w:val="0"/>
          <w:iCs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b w:val="0"/>
          <w:bCs w:val="0"/>
          <w:i w:val="1"/>
          <w:iCs w:val="1"/>
          <w:smallCaps w:val="0"/>
          <w:strike w:val="0"/>
          <w:color w:val="ff0000"/>
          <w:sz w:val="20"/>
          <w:szCs w:val="20"/>
          <w:u w:val="none"/>
          <w:shd w:fill="auto" w:val="clear"/>
          <w:vertAlign w:val="baseline"/>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1FF">
      <w:pPr>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20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icm93wbdf2sm" w:id="6"/>
      <w:bookmarkEnd w:id="6"/>
      <w:r w:rsidDel="00000000" w:rsidR="00000000" w:rsidRPr="00000000">
        <w:rPr>
          <w:rtl w:val="0"/>
        </w:rPr>
      </w:r>
    </w:p>
    <w:p w:rsidR="00000000" w:rsidDel="00000000" w:rsidP="00000000" w:rsidRDefault="00000000" w:rsidRPr="00000000" w14:paraId="0000020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single"/>
          <w:shd w:fill="auto" w:val="clear"/>
          <w:vertAlign w:val="baseline"/>
        </w:rPr>
      </w:pPr>
      <w:bookmarkStart w:colFirst="0" w:colLast="0" w:name="_heading=h.un6kqr6gbfn9" w:id="7"/>
      <w:bookmarkEnd w:id="7"/>
      <w:r w:rsidDel="00000000" w:rsidR="00000000" w:rsidRPr="00000000">
        <w:br w:type="page"/>
      </w:r>
      <w:r w:rsidDel="00000000" w:rsidR="00000000" w:rsidRPr="00000000">
        <w:rPr>
          <w:rtl w:val="0"/>
        </w:rPr>
      </w:r>
    </w:p>
    <w:p w:rsidR="00000000" w:rsidDel="00000000" w:rsidP="00000000" w:rsidRDefault="00000000" w:rsidRPr="00000000" w14:paraId="0000020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sz w:val="20"/>
          <w:szCs w:val="20"/>
          <w:u w:val="single"/>
          <w:vertAlign w:val="baseline"/>
        </w:rPr>
      </w:pPr>
      <w:bookmarkStart w:colFirst="0" w:colLast="0" w:name="_heading=h.w0xkp72w8ml9" w:id="8"/>
      <w:bookmarkEnd w:id="8"/>
      <w:r w:rsidDel="00000000" w:rsidR="00000000" w:rsidRPr="00000000">
        <w:rPr>
          <w:rFonts w:ascii="Tahoma" w:cs="Tahoma" w:eastAsia="Tahoma" w:hAnsi="Tahoma"/>
          <w:b w:val="1"/>
          <w:bCs w:val="1"/>
          <w:i w:val="0"/>
          <w:iCs w:val="0"/>
          <w:smallCaps w:val="0"/>
          <w:strike w:val="0"/>
          <w:sz w:val="20"/>
          <w:szCs w:val="20"/>
          <w:u w:val="single"/>
          <w:vertAlign w:val="baseline"/>
          <w:rtl w:val="0"/>
        </w:rPr>
        <w:t xml:space="preserve">ANEXO Nº </w:t>
      </w:r>
      <w:r w:rsidDel="00000000" w:rsidR="00000000" w:rsidRPr="00000000">
        <w:rPr>
          <w:rFonts w:ascii="Tahoma" w:cs="Tahoma" w:eastAsia="Tahoma" w:hAnsi="Tahoma"/>
          <w:b w:val="1"/>
          <w:bCs w:val="1"/>
          <w:sz w:val="20"/>
          <w:szCs w:val="20"/>
          <w:u w:val="single"/>
          <w:rtl w:val="0"/>
        </w:rPr>
        <w:t xml:space="preserve">10</w:t>
      </w:r>
      <w:r w:rsidDel="00000000" w:rsidR="00000000" w:rsidRPr="00000000">
        <w:rPr>
          <w:rtl w:val="0"/>
        </w:rPr>
      </w:r>
    </w:p>
    <w:p w:rsidR="00000000" w:rsidDel="00000000" w:rsidP="00000000" w:rsidRDefault="00000000" w:rsidRPr="00000000" w14:paraId="00000203">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204">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PLAZO MÁXIMO DE EJECUCIÓN – LOTE Nº 1</w:t>
      </w:r>
    </w:p>
    <w:p w:rsidR="00000000" w:rsidDel="00000000" w:rsidP="00000000" w:rsidRDefault="00000000" w:rsidRPr="00000000" w14:paraId="00000205">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06">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207">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máximo de ejecución que se indica a continuación:</w:t>
      </w:r>
    </w:p>
    <w:p w:rsidR="00000000" w:rsidDel="00000000" w:rsidP="00000000" w:rsidRDefault="00000000" w:rsidRPr="00000000" w14:paraId="00000208">
      <w:pPr>
        <w:spacing w:after="120" w:line="276"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Lote Nº 1: Suministro del material de control, montaje, puesta en marcha para la mejora del sistema de control del tratamiento avanzado de la ERA</w:t>
      </w:r>
    </w:p>
    <w:p w:rsidR="00000000" w:rsidDel="00000000" w:rsidP="00000000" w:rsidRDefault="00000000" w:rsidRPr="00000000" w14:paraId="00000209">
      <w:pPr>
        <w:numPr>
          <w:ilvl w:val="0"/>
          <w:numId w:val="15"/>
        </w:numPr>
        <w:spacing w:after="120" w:line="276" w:lineRule="auto"/>
        <w:ind w:left="720" w:right="-409.1338582677156" w:hanging="360"/>
        <w:jc w:val="both"/>
        <w:rPr>
          <w:color w:val="000000"/>
          <w:sz w:val="20"/>
          <w:szCs w:val="20"/>
        </w:rPr>
      </w:pPr>
      <w:r w:rsidDel="00000000" w:rsidR="00000000" w:rsidRPr="00000000">
        <w:rPr>
          <w:rFonts w:ascii="Tahoma" w:cs="Tahoma" w:eastAsia="Tahoma" w:hAnsi="Tahoma"/>
          <w:sz w:val="20"/>
          <w:szCs w:val="20"/>
          <w:rtl w:val="0"/>
        </w:rPr>
        <w:t xml:space="preserve">Plazo máximo de ejecución de las prestaciones: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 contar desde el día siguiente a la formalización del Contrato.</w:t>
      </w:r>
      <w:r w:rsidDel="00000000" w:rsidR="00000000" w:rsidRPr="00000000">
        <w:rPr>
          <w:rtl w:val="0"/>
        </w:rPr>
      </w:r>
    </w:p>
    <w:p w:rsidR="00000000" w:rsidDel="00000000" w:rsidP="00000000" w:rsidRDefault="00000000" w:rsidRPr="00000000" w14:paraId="0000020A">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B">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C">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0D">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0E">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F">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210">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 </w:t>
      </w:r>
    </w:p>
    <w:p w:rsidR="00000000" w:rsidDel="00000000" w:rsidP="00000000" w:rsidRDefault="00000000" w:rsidRPr="00000000" w14:paraId="00000211">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Quedarán excluidas del presente procedimiento aquellas ofertas que propongan un plazo total de ejecución superior al plazo indicado en la letra E.1) del Cuadro-Resumen de Características y determinado en el Pliego de Prescripciones Técnicas (PPT).</w:t>
      </w:r>
    </w:p>
    <w:p w:rsidR="00000000" w:rsidDel="00000000" w:rsidP="00000000" w:rsidRDefault="00000000" w:rsidRPr="00000000" w14:paraId="00000212">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iCs w:val="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13">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 plazo de ejecución propuesto se entenderá ofertado como </w:t>
      </w:r>
      <w:r w:rsidDel="00000000" w:rsidR="00000000" w:rsidRPr="00000000">
        <w:rPr>
          <w:rFonts w:ascii="Tahoma" w:cs="Tahoma" w:eastAsia="Tahoma" w:hAnsi="Tahoma"/>
          <w:i w:val="1"/>
          <w:iCs w:val="1"/>
          <w:sz w:val="18"/>
          <w:szCs w:val="18"/>
          <w:u w:val="single"/>
          <w:rtl w:val="0"/>
        </w:rPr>
        <w:t xml:space="preserve">meses</w:t>
      </w:r>
      <w:r w:rsidDel="00000000" w:rsidR="00000000" w:rsidRPr="00000000">
        <w:rPr>
          <w:rFonts w:ascii="Tahoma" w:cs="Tahoma" w:eastAsia="Tahoma" w:hAnsi="Tahoma"/>
          <w:i w:val="1"/>
          <w:iCs w:val="1"/>
          <w:sz w:val="18"/>
          <w:szCs w:val="18"/>
          <w:rtl w:val="0"/>
        </w:rPr>
        <w:t xml:space="preserve">. Por lo tanto, a la vista del plazo total de ejecución ofrecido, la reducción de plazo que resulte se considerará que se efectúa por </w:t>
      </w:r>
      <w:r w:rsidDel="00000000" w:rsidR="00000000" w:rsidRPr="00000000">
        <w:rPr>
          <w:rFonts w:ascii="Tahoma" w:cs="Tahoma" w:eastAsia="Tahoma" w:hAnsi="Tahoma"/>
          <w:b w:val="1"/>
          <w:bCs w:val="1"/>
          <w:i w:val="1"/>
          <w:iCs w:val="1"/>
          <w:sz w:val="18"/>
          <w:szCs w:val="18"/>
          <w:rtl w:val="0"/>
        </w:rPr>
        <w:t xml:space="preserve">mes entero</w:t>
      </w:r>
      <w:r w:rsidDel="00000000" w:rsidR="00000000" w:rsidRPr="00000000">
        <w:rPr>
          <w:rFonts w:ascii="Tahoma" w:cs="Tahoma" w:eastAsia="Tahoma" w:hAnsi="Tahoma"/>
          <w:i w:val="1"/>
          <w:iCs w:val="1"/>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o medio mes (0,5)</w:t>
      </w:r>
      <w:r w:rsidDel="00000000" w:rsidR="00000000" w:rsidRPr="00000000">
        <w:rPr>
          <w:rFonts w:ascii="Tahoma" w:cs="Tahoma" w:eastAsia="Tahoma" w:hAnsi="Tahoma"/>
          <w:i w:val="1"/>
          <w:iCs w:val="1"/>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respecto del plazo máximo de ejecución</w:t>
      </w:r>
      <w:r w:rsidDel="00000000" w:rsidR="00000000" w:rsidRPr="00000000">
        <w:rPr>
          <w:rFonts w:ascii="Tahoma" w:cs="Tahoma" w:eastAsia="Tahoma" w:hAnsi="Tahoma"/>
          <w:i w:val="1"/>
          <w:iCs w:val="1"/>
          <w:sz w:val="18"/>
          <w:szCs w:val="18"/>
          <w:rtl w:val="0"/>
        </w:rPr>
        <w:t xml:space="preserve"> indicado en la letra E.1) del Cuadro-Resumen de Características y determinado en el Pliego de Prescripciones Técnicas (PPT). Concretamente, se considerará únicamente la reducción del plazo respecto al plazo total de ejecución.</w:t>
      </w:r>
    </w:p>
    <w:p w:rsidR="00000000" w:rsidDel="00000000" w:rsidP="00000000" w:rsidRDefault="00000000" w:rsidRPr="00000000" w14:paraId="00000214">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u w:val="single"/>
          <w:rtl w:val="0"/>
        </w:rPr>
        <w:t xml:space="preserve">El máximo de  mes que se podrá reducir el plazo máximo indicado es de DOS (2) meses.</w:t>
      </w:r>
      <w:r w:rsidDel="00000000" w:rsidR="00000000" w:rsidRPr="00000000">
        <w:rPr>
          <w:rFonts w:ascii="Tahoma" w:cs="Tahoma" w:eastAsia="Tahoma" w:hAnsi="Tahoma"/>
          <w:i w:val="1"/>
          <w:iCs w:val="1"/>
          <w:sz w:val="18"/>
          <w:szCs w:val="18"/>
          <w:rtl w:val="0"/>
        </w:rPr>
        <w:t xml:space="preserve"> En caso de ofertar una reducción superior a DOS (2) meses, se entenderá, a efectos de valoración de la oferta, que lo es para el máximo, esto es, los DOS (2) meses.</w:t>
      </w:r>
    </w:p>
    <w:p w:rsidR="00000000" w:rsidDel="00000000" w:rsidP="00000000" w:rsidRDefault="00000000" w:rsidRPr="00000000" w14:paraId="00000215">
      <w:pPr>
        <w:spacing w:after="120" w:line="276" w:lineRule="auto"/>
        <w:ind w:left="-141" w:right="-409.1338582677156" w:firstLine="0"/>
        <w:jc w:val="both"/>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i w:val="1"/>
          <w:iCs w:val="1"/>
          <w:sz w:val="18"/>
          <w:szCs w:val="18"/>
          <w:rtl w:val="0"/>
        </w:rPr>
        <w:t xml:space="preserve">4.- Con independencia de si se ofertan los mencionados aspectos de mejora, el operador económico deberá aportar el presente Anexo, debidamente cumplimentado y habiéndose de respetar en todo caso el contenido íntegro del mismo.</w:t>
      </w:r>
      <w:r w:rsidDel="00000000" w:rsidR="00000000" w:rsidRPr="00000000">
        <w:rPr>
          <w:rtl w:val="0"/>
        </w:rPr>
      </w:r>
    </w:p>
    <w:p w:rsidR="00000000" w:rsidDel="00000000" w:rsidP="00000000" w:rsidRDefault="00000000" w:rsidRPr="00000000" w14:paraId="0000021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1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k220h4ca104g" w:id="9"/>
      <w:bookmarkEnd w:id="9"/>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11</w:t>
      </w:r>
      <w:r w:rsidDel="00000000" w:rsidR="00000000" w:rsidRPr="00000000">
        <w:rPr>
          <w:rtl w:val="0"/>
        </w:rPr>
      </w:r>
    </w:p>
    <w:p w:rsidR="00000000" w:rsidDel="00000000" w:rsidP="00000000" w:rsidRDefault="00000000" w:rsidRPr="00000000" w14:paraId="00000218">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219">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PLAZO DE GARANTÍA – LOTE Nº 1</w:t>
      </w:r>
    </w:p>
    <w:p w:rsidR="00000000" w:rsidDel="00000000" w:rsidP="00000000" w:rsidRDefault="00000000" w:rsidRPr="00000000" w14:paraId="0000021A">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1B">
      <w:pPr>
        <w:spacing w:after="240" w:line="276" w:lineRule="auto"/>
        <w:ind w:right="-4.1338582677155955"/>
        <w:jc w:val="center"/>
        <w:rPr>
          <w:rFonts w:ascii="Tahoma" w:cs="Tahoma" w:eastAsia="Tahoma" w:hAnsi="Tahoma"/>
        </w:rPr>
      </w:pPr>
      <w:r w:rsidDel="00000000" w:rsidR="00000000" w:rsidRPr="00000000">
        <w:rPr>
          <w:rFonts w:ascii="Tahoma" w:cs="Tahoma" w:eastAsia="Tahoma" w:hAnsi="Tahoma"/>
          <w:b w:val="1"/>
          <w:bCs w:val="1"/>
          <w:sz w:val="20"/>
          <w:szCs w:val="20"/>
          <w:rtl w:val="0"/>
        </w:rPr>
        <w:t xml:space="preserve">(Nº EXP.: AB/2026/174)</w:t>
      </w:r>
      <w:r w:rsidDel="00000000" w:rsidR="00000000" w:rsidRPr="00000000">
        <w:rPr>
          <w:rtl w:val="0"/>
        </w:rPr>
      </w:r>
    </w:p>
    <w:p w:rsidR="00000000" w:rsidDel="00000000" w:rsidP="00000000" w:rsidRDefault="00000000" w:rsidRPr="00000000" w14:paraId="0000021C">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21D">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Lote Nº 1: Suministro del material de control, montaje, puesta en marcha para la mejora del sistema de control del tratamiento avanzado de la ERA</w:t>
      </w:r>
      <w:r w:rsidDel="00000000" w:rsidR="00000000" w:rsidRPr="00000000">
        <w:rPr>
          <w:rtl w:val="0"/>
        </w:rPr>
      </w:r>
    </w:p>
    <w:p w:rsidR="00000000" w:rsidDel="00000000" w:rsidP="00000000" w:rsidRDefault="00000000" w:rsidRPr="00000000" w14:paraId="0000021E">
      <w:pPr>
        <w:keepNext w:val="1"/>
        <w:keepLines w:val="1"/>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76" w:lineRule="auto"/>
        <w:ind w:left="720" w:right="-409.1338582677156" w:hanging="360"/>
        <w:jc w:val="both"/>
        <w:rPr>
          <w:b w:val="0"/>
          <w:bCs w:val="0"/>
          <w:i w:val="0"/>
          <w:iCs w:val="0"/>
          <w:smallCaps w:val="0"/>
          <w:strike w:val="0"/>
          <w:color w:val="000000"/>
          <w:sz w:val="20"/>
          <w:szCs w:val="20"/>
          <w:u w:val="none"/>
          <w:shd w:fill="auto" w:val="clear"/>
          <w:vertAlign w:val="baseline"/>
        </w:rPr>
      </w:pPr>
      <w:bookmarkStart w:colFirst="0" w:colLast="0" w:name="_heading=h.tr669ivoyg6r" w:id="10"/>
      <w:bookmarkEnd w:id="10"/>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Plazo de garantía para las prestaciones: </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AÑOS,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a contar desde el momento en que se realice el acta de recepción de los trabajos.</w:t>
      </w:r>
      <w:r w:rsidDel="00000000" w:rsidR="00000000" w:rsidRPr="00000000">
        <w:rPr>
          <w:rtl w:val="0"/>
        </w:rPr>
      </w:r>
    </w:p>
    <w:p w:rsidR="00000000" w:rsidDel="00000000" w:rsidP="00000000" w:rsidRDefault="00000000" w:rsidRPr="00000000" w14:paraId="0000021F">
      <w:pPr>
        <w:ind w:right="-409.1338582677156"/>
        <w:rPr>
          <w:rFonts w:ascii="Tahoma" w:cs="Tahoma" w:eastAsia="Tahoma" w:hAnsi="Tahoma"/>
        </w:rPr>
      </w:pPr>
      <w:r w:rsidDel="00000000" w:rsidR="00000000" w:rsidRPr="00000000">
        <w:rPr>
          <w:rtl w:val="0"/>
        </w:rPr>
      </w:r>
    </w:p>
    <w:p w:rsidR="00000000" w:rsidDel="00000000" w:rsidP="00000000" w:rsidRDefault="00000000" w:rsidRPr="00000000" w14:paraId="00000220">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21">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22">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3">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224">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 </w:t>
      </w:r>
    </w:p>
    <w:p w:rsidR="00000000" w:rsidDel="00000000" w:rsidP="00000000" w:rsidRDefault="00000000" w:rsidRPr="00000000" w14:paraId="00000225">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Quedarán excluidas del presente procedimiento aquellas ofertas que propongan un plazo total de garantía inferior al plazo indicado en la letra L.1) del Cuadro-resumen de Características y determinado en el Pliego de Prescripciones Técnicas (PPT).</w:t>
      </w:r>
    </w:p>
    <w:p w:rsidR="00000000" w:rsidDel="00000000" w:rsidP="00000000" w:rsidRDefault="00000000" w:rsidRPr="00000000" w14:paraId="00000226">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iCs w:val="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2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73228346456688" w:right="-409.1338582677156" w:firstLine="0"/>
        <w:jc w:val="both"/>
        <w:rPr>
          <w:rFonts w:ascii="Tahoma" w:cs="Tahoma" w:eastAsia="Tahoma" w:hAnsi="Tahoma"/>
          <w:b w:val="0"/>
          <w:bCs w:val="0"/>
          <w:i w:val="1"/>
          <w:iCs w:val="1"/>
          <w:smallCaps w:val="0"/>
          <w:strike w:val="0"/>
          <w:sz w:val="18"/>
          <w:szCs w:val="18"/>
          <w:u w:val="none"/>
          <w:shd w:fill="auto" w:val="clear"/>
          <w:vertAlign w:val="baseline"/>
        </w:rPr>
      </w:pPr>
      <w:bookmarkStart w:colFirst="0" w:colLast="0" w:name="_heading=h.1fng44cntoai" w:id="11"/>
      <w:bookmarkEnd w:id="11"/>
      <w:r w:rsidDel="00000000" w:rsidR="00000000" w:rsidRPr="00000000">
        <w:rPr>
          <w:rFonts w:ascii="Tahoma" w:cs="Tahoma" w:eastAsia="Tahoma" w:hAnsi="Tahoma"/>
          <w:b w:val="0"/>
          <w:bCs w:val="0"/>
          <w:i w:val="1"/>
          <w:iCs w:val="1"/>
          <w:smallCaps w:val="0"/>
          <w:strike w:val="0"/>
          <w:sz w:val="18"/>
          <w:szCs w:val="18"/>
          <w:u w:val="none"/>
          <w:shd w:fill="auto" w:val="clear"/>
          <w:vertAlign w:val="baseline"/>
          <w:rtl w:val="0"/>
        </w:rPr>
        <w:t xml:space="preserve">3.- El plazo de garantía propuesto se entenderá ofrecido como años enteros. </w:t>
      </w:r>
      <w:r w:rsidDel="00000000" w:rsidR="00000000" w:rsidRPr="00000000">
        <w:rPr>
          <w:rFonts w:ascii="Tahoma" w:cs="Tahoma" w:eastAsia="Tahoma" w:hAnsi="Tahoma"/>
          <w:b w:val="0"/>
          <w:bCs w:val="0"/>
          <w:i w:val="1"/>
          <w:iCs w:val="1"/>
          <w:smallCaps w:val="0"/>
          <w:strike w:val="0"/>
          <w:sz w:val="18"/>
          <w:szCs w:val="18"/>
          <w:u w:val="single"/>
          <w:shd w:fill="auto" w:val="clear"/>
          <w:vertAlign w:val="baseline"/>
          <w:rtl w:val="0"/>
        </w:rPr>
        <w:t xml:space="preserve">El máximo de años que se podrá ofrecer el plazo de garantía es de </w:t>
      </w:r>
      <w:r w:rsidDel="00000000" w:rsidR="00000000" w:rsidRPr="00000000">
        <w:rPr>
          <w:rFonts w:ascii="Tahoma" w:cs="Tahoma" w:eastAsia="Tahoma" w:hAnsi="Tahoma"/>
          <w:i w:val="1"/>
          <w:iCs w:val="1"/>
          <w:sz w:val="18"/>
          <w:szCs w:val="18"/>
          <w:u w:val="single"/>
          <w:rtl w:val="0"/>
        </w:rPr>
        <w:t xml:space="preserve">CINCO (5)</w:t>
      </w:r>
      <w:r w:rsidDel="00000000" w:rsidR="00000000" w:rsidRPr="00000000">
        <w:rPr>
          <w:rFonts w:ascii="Tahoma" w:cs="Tahoma" w:eastAsia="Tahoma" w:hAnsi="Tahoma"/>
          <w:b w:val="0"/>
          <w:bCs w:val="0"/>
          <w:i w:val="1"/>
          <w:iCs w:val="1"/>
          <w:smallCaps w:val="0"/>
          <w:strike w:val="0"/>
          <w:sz w:val="18"/>
          <w:szCs w:val="18"/>
          <w:u w:val="single"/>
          <w:shd w:fill="auto" w:val="clear"/>
          <w:vertAlign w:val="baseline"/>
          <w:rtl w:val="0"/>
        </w:rPr>
        <w:t xml:space="preserve"> años.</w:t>
      </w:r>
      <w:r w:rsidDel="00000000" w:rsidR="00000000" w:rsidRPr="00000000">
        <w:rPr>
          <w:rFonts w:ascii="Tahoma" w:cs="Tahoma" w:eastAsia="Tahoma" w:hAnsi="Tahoma"/>
          <w:b w:val="0"/>
          <w:bCs w:val="0"/>
          <w:i w:val="1"/>
          <w:iCs w:val="1"/>
          <w:smallCaps w:val="0"/>
          <w:strike w:val="0"/>
          <w:sz w:val="18"/>
          <w:szCs w:val="18"/>
          <w:u w:val="none"/>
          <w:shd w:fill="auto" w:val="clear"/>
          <w:vertAlign w:val="baseline"/>
          <w:rtl w:val="0"/>
        </w:rPr>
        <w:t xml:space="preserve"> En caso, de ofrecer un plazo de garantía superior a </w:t>
      </w:r>
      <w:r w:rsidDel="00000000" w:rsidR="00000000" w:rsidRPr="00000000">
        <w:rPr>
          <w:rFonts w:ascii="Tahoma" w:cs="Tahoma" w:eastAsia="Tahoma" w:hAnsi="Tahoma"/>
          <w:i w:val="1"/>
          <w:iCs w:val="1"/>
          <w:sz w:val="18"/>
          <w:szCs w:val="18"/>
          <w:rtl w:val="0"/>
        </w:rPr>
        <w:t xml:space="preserve">CINCO (5)</w:t>
      </w:r>
      <w:r w:rsidDel="00000000" w:rsidR="00000000" w:rsidRPr="00000000">
        <w:rPr>
          <w:rFonts w:ascii="Tahoma" w:cs="Tahoma" w:eastAsia="Tahoma" w:hAnsi="Tahoma"/>
          <w:b w:val="0"/>
          <w:bCs w:val="0"/>
          <w:i w:val="1"/>
          <w:iCs w:val="1"/>
          <w:smallCaps w:val="0"/>
          <w:strike w:val="0"/>
          <w:sz w:val="18"/>
          <w:szCs w:val="18"/>
          <w:u w:val="none"/>
          <w:shd w:fill="auto" w:val="clear"/>
          <w:vertAlign w:val="baseline"/>
          <w:rtl w:val="0"/>
        </w:rPr>
        <w:t xml:space="preserve"> años, se entenderá, a efectos de valoración de la oferta, que lo es para el máximo, es decir, los </w:t>
      </w:r>
      <w:r w:rsidDel="00000000" w:rsidR="00000000" w:rsidRPr="00000000">
        <w:rPr>
          <w:rFonts w:ascii="Tahoma" w:cs="Tahoma" w:eastAsia="Tahoma" w:hAnsi="Tahoma"/>
          <w:i w:val="1"/>
          <w:iCs w:val="1"/>
          <w:sz w:val="18"/>
          <w:szCs w:val="18"/>
          <w:rtl w:val="0"/>
        </w:rPr>
        <w:t xml:space="preserve">CINCO (5)</w:t>
      </w:r>
      <w:r w:rsidDel="00000000" w:rsidR="00000000" w:rsidRPr="00000000">
        <w:rPr>
          <w:rFonts w:ascii="Tahoma" w:cs="Tahoma" w:eastAsia="Tahoma" w:hAnsi="Tahoma"/>
          <w:b w:val="0"/>
          <w:bCs w:val="0"/>
          <w:i w:val="1"/>
          <w:iCs w:val="1"/>
          <w:smallCaps w:val="0"/>
          <w:strike w:val="0"/>
          <w:sz w:val="18"/>
          <w:szCs w:val="18"/>
          <w:u w:val="none"/>
          <w:shd w:fill="auto" w:val="clear"/>
          <w:vertAlign w:val="baseline"/>
          <w:rtl w:val="0"/>
        </w:rPr>
        <w:t xml:space="preserve"> años.</w:t>
      </w:r>
    </w:p>
    <w:p w:rsidR="00000000" w:rsidDel="00000000" w:rsidP="00000000" w:rsidRDefault="00000000" w:rsidRPr="00000000" w14:paraId="00000228">
      <w:pPr>
        <w:spacing w:after="120" w:line="276" w:lineRule="auto"/>
        <w:ind w:left="-141.73228346456688" w:right="-409.1338582677156" w:firstLine="0"/>
        <w:jc w:val="both"/>
        <w:rPr/>
      </w:pPr>
      <w:r w:rsidDel="00000000" w:rsidR="00000000" w:rsidRPr="00000000">
        <w:rPr>
          <w:rFonts w:ascii="Tahoma" w:cs="Tahoma" w:eastAsia="Tahoma" w:hAnsi="Tahoma"/>
          <w:i w:val="1"/>
          <w:iCs w:val="1"/>
          <w:sz w:val="18"/>
          <w:szCs w:val="18"/>
          <w:rtl w:val="0"/>
        </w:rPr>
        <w:t xml:space="preserve">4.- Con independencia de si se ofertan los mencionados aspectos de mejora, el operador económico deberá aportar el presente Anexo, debidamente cumplimentado y habiéndose de respetar en todo caso el contenido íntegro del mismo.</w:t>
      </w:r>
      <w:r w:rsidDel="00000000" w:rsidR="00000000" w:rsidRPr="00000000">
        <w:rPr>
          <w:rtl w:val="0"/>
        </w:rPr>
      </w:r>
    </w:p>
    <w:p w:rsidR="00000000" w:rsidDel="00000000" w:rsidP="00000000" w:rsidRDefault="00000000" w:rsidRPr="00000000" w14:paraId="0000022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2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rl3yy05qcwh9" w:id="12"/>
      <w:bookmarkEnd w:id="12"/>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w:t>
      </w:r>
      <w:r w:rsidDel="00000000" w:rsidR="00000000" w:rsidRPr="00000000">
        <w:rPr>
          <w:rFonts w:ascii="Tahoma" w:cs="Tahoma" w:eastAsia="Tahoma" w:hAnsi="Tahoma"/>
          <w:b w:val="1"/>
          <w:bCs w:val="1"/>
          <w:sz w:val="20"/>
          <w:szCs w:val="20"/>
          <w:u w:val="single"/>
          <w:rtl w:val="0"/>
        </w:rPr>
        <w:t xml:space="preserve">12</w:t>
      </w:r>
      <w:r w:rsidDel="00000000" w:rsidR="00000000" w:rsidRPr="00000000">
        <w:rPr>
          <w:rtl w:val="0"/>
        </w:rPr>
      </w:r>
    </w:p>
    <w:p w:rsidR="00000000" w:rsidDel="00000000" w:rsidP="00000000" w:rsidRDefault="00000000" w:rsidRPr="00000000" w14:paraId="0000022B">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22C">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ASPECTOS DE SOSTENIBILIDAD – LOTE Nº 1</w:t>
      </w:r>
    </w:p>
    <w:p w:rsidR="00000000" w:rsidDel="00000000" w:rsidP="00000000" w:rsidRDefault="00000000" w:rsidRPr="00000000" w14:paraId="0000022D">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2E">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22F">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230">
      <w:pPr>
        <w:spacing w:after="120" w:line="276" w:lineRule="auto"/>
        <w:ind w:left="-135"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mallCaps w:val="0"/>
          <w:sz w:val="20"/>
          <w:szCs w:val="20"/>
          <w:rtl w:val="0"/>
        </w:rPr>
        <w:t xml:space="preserve">C.</w:t>
      </w:r>
      <w:r w:rsidDel="00000000" w:rsidR="00000000" w:rsidRPr="00000000">
        <w:rPr>
          <w:rFonts w:ascii="Tahoma" w:cs="Tahoma" w:eastAsia="Tahoma" w:hAnsi="Tahoma"/>
          <w:b w:val="1"/>
          <w:bCs w:val="1"/>
          <w:sz w:val="20"/>
          <w:szCs w:val="20"/>
          <w:rtl w:val="0"/>
        </w:rPr>
        <w:t xml:space="preserve">4</w:t>
      </w:r>
      <w:r w:rsidDel="00000000" w:rsidR="00000000" w:rsidRPr="00000000">
        <w:rPr>
          <w:rFonts w:ascii="Tahoma" w:cs="Tahoma" w:eastAsia="Tahoma" w:hAnsi="Tahoma"/>
          <w:b w:val="1"/>
          <w:bCs w:val="1"/>
          <w:smallCaps w:val="0"/>
          <w:sz w:val="20"/>
          <w:szCs w:val="20"/>
          <w:rtl w:val="0"/>
        </w:rPr>
        <w:t xml:space="preserve">.1) </w:t>
      </w:r>
      <w:r w:rsidDel="00000000" w:rsidR="00000000" w:rsidRPr="00000000">
        <w:rPr>
          <w:rFonts w:ascii="Tahoma" w:cs="Tahoma" w:eastAsia="Tahoma" w:hAnsi="Tahoma"/>
          <w:b w:val="1"/>
          <w:bCs w:val="1"/>
          <w:i w:val="1"/>
          <w:iCs w:val="1"/>
          <w:smallCaps w:val="0"/>
          <w:sz w:val="20"/>
          <w:szCs w:val="20"/>
          <w:rtl w:val="0"/>
        </w:rPr>
        <w:t xml:space="preserve">(Mejora Opcional)</w:t>
      </w:r>
      <w:r w:rsidDel="00000000" w:rsidR="00000000" w:rsidRPr="00000000">
        <w:rPr>
          <w:rFonts w:ascii="Tahoma" w:cs="Tahoma" w:eastAsia="Tahoma" w:hAnsi="Tahoma"/>
          <w:b w:val="1"/>
          <w:bCs w:val="1"/>
          <w:smallCaps w:val="0"/>
          <w:sz w:val="20"/>
          <w:szCs w:val="20"/>
          <w:rtl w:val="0"/>
        </w:rPr>
        <w:t xml:space="preserve"> Aspectos medioambientales:</w:t>
      </w:r>
      <w:r w:rsidDel="00000000" w:rsidR="00000000" w:rsidRPr="00000000">
        <w:rPr>
          <w:rtl w:val="0"/>
        </w:rPr>
      </w:r>
    </w:p>
    <w:tbl>
      <w:tblPr>
        <w:tblStyle w:val="Table5"/>
        <w:tblW w:w="8729.0" w:type="dxa"/>
        <w:jc w:val="left"/>
        <w:tblInd w:w="147.0" w:type="dxa"/>
        <w:tblLayout w:type="fixed"/>
        <w:tblLook w:val="0400"/>
      </w:tblPr>
      <w:tblGrid>
        <w:gridCol w:w="7650"/>
        <w:gridCol w:w="1079"/>
        <w:tblGridChange w:id="0">
          <w:tblGrid>
            <w:gridCol w:w="7650"/>
            <w:gridCol w:w="1079"/>
          </w:tblGrid>
        </w:tblGridChange>
      </w:tblGrid>
      <w:tr>
        <w:trPr>
          <w:cantSplit w:val="0"/>
          <w:trHeight w:val="1105" w:hRule="atLeast"/>
          <w:tblHeader w:val="0"/>
        </w:trPr>
        <w:tc>
          <w:tcPr>
            <w:tcBorders>
              <w:top w:color="000000" w:space="0" w:sz="0" w:val="nil"/>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231">
            <w:pPr>
              <w:spacing w:line="276" w:lineRule="auto"/>
              <w:ind w:right="62"/>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C.4.1.1) Con el </w:t>
            </w:r>
            <w:r w:rsidDel="00000000" w:rsidR="00000000" w:rsidRPr="00000000">
              <w:rPr>
                <w:rFonts w:ascii="Tahoma" w:cs="Tahoma" w:eastAsia="Tahoma" w:hAnsi="Tahoma"/>
                <w:b w:val="1"/>
                <w:bCs w:val="1"/>
                <w:sz w:val="20"/>
                <w:szCs w:val="20"/>
                <w:u w:val="single"/>
                <w:rtl w:val="0"/>
              </w:rPr>
              <w:t xml:space="preserve">cálculo anual de la huella de gases de efecto invernadero</w:t>
            </w:r>
            <w:r w:rsidDel="00000000" w:rsidR="00000000" w:rsidRPr="00000000">
              <w:rPr>
                <w:rFonts w:ascii="Tahoma" w:cs="Tahoma" w:eastAsia="Tahoma" w:hAnsi="Tahoma"/>
                <w:b w:val="1"/>
                <w:bCs w:val="1"/>
                <w:sz w:val="20"/>
                <w:szCs w:val="20"/>
                <w:rtl w:val="0"/>
              </w:rPr>
              <w:t xml:space="preserve"> asociados a cada uno de los productos suministrados según los estándares y alcance descritos en el apartado C.4.1.1) del presente Pliego. </w:t>
            </w:r>
            <w:r w:rsidDel="00000000" w:rsidR="00000000" w:rsidRPr="00000000">
              <w:rPr>
                <w:rtl w:val="0"/>
              </w:rPr>
            </w:r>
          </w:p>
        </w:tc>
        <w:tc>
          <w:tcPr>
            <w:tcBorders>
              <w:top w:color="000000" w:space="0" w:sz="0" w:val="nil"/>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232">
            <w:pPr>
              <w:spacing w:line="276"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1 </w:t>
            </w:r>
            <w:r w:rsidDel="00000000" w:rsidR="00000000" w:rsidRPr="00000000">
              <w:rPr>
                <w:rtl w:val="0"/>
              </w:rPr>
            </w:r>
          </w:p>
        </w:tc>
      </w:tr>
      <w:tr>
        <w:trPr>
          <w:cantSplit w:val="0"/>
          <w:trHeight w:val="1215" w:hRule="atLeast"/>
          <w:tblHeader w:val="0"/>
        </w:trPr>
        <w:tc>
          <w:tcPr>
            <w:tcBorders>
              <w:top w:color="ffffff" w:space="0" w:sz="6" w:val="single"/>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233">
            <w:pPr>
              <w:spacing w:after="99"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C.4.1.2) Fomento de la </w:t>
            </w:r>
            <w:r w:rsidDel="00000000" w:rsidR="00000000" w:rsidRPr="00000000">
              <w:rPr>
                <w:rFonts w:ascii="Tahoma" w:cs="Tahoma" w:eastAsia="Tahoma" w:hAnsi="Tahoma"/>
                <w:b w:val="1"/>
                <w:bCs w:val="1"/>
                <w:sz w:val="20"/>
                <w:szCs w:val="20"/>
                <w:u w:val="single"/>
                <w:rtl w:val="0"/>
              </w:rPr>
              <w:t xml:space="preserve">movilidad sostenible</w:t>
            </w:r>
            <w:r w:rsidDel="00000000" w:rsidR="00000000" w:rsidRPr="00000000">
              <w:rPr>
                <w:rFonts w:ascii="Tahoma" w:cs="Tahoma" w:eastAsia="Tahoma" w:hAnsi="Tahoma"/>
                <w:b w:val="1"/>
                <w:bCs w:val="1"/>
                <w:sz w:val="20"/>
                <w:szCs w:val="20"/>
                <w:rtl w:val="0"/>
              </w:rPr>
              <w:t xml:space="preserve">. </w:t>
            </w:r>
            <w:r w:rsidDel="00000000" w:rsidR="00000000" w:rsidRPr="00000000">
              <w:rPr>
                <w:rtl w:val="0"/>
              </w:rPr>
            </w:r>
          </w:p>
          <w:p w:rsidR="00000000" w:rsidDel="00000000" w:rsidP="00000000" w:rsidRDefault="00000000" w:rsidRPr="00000000" w14:paraId="00000234">
            <w:pPr>
              <w:spacing w:line="276" w:lineRule="auto"/>
              <w:ind w:left="720" w:right="6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A) Con el uso de </w:t>
            </w:r>
            <w:r w:rsidDel="00000000" w:rsidR="00000000" w:rsidRPr="00000000">
              <w:rPr>
                <w:rFonts w:ascii="Tahoma" w:cs="Tahoma" w:eastAsia="Tahoma" w:hAnsi="Tahoma"/>
                <w:b w:val="1"/>
                <w:bCs w:val="1"/>
                <w:sz w:val="20"/>
                <w:szCs w:val="20"/>
                <w:u w:val="single"/>
                <w:rtl w:val="0"/>
              </w:rPr>
              <w:t xml:space="preserve">vehículos 100% eléctricos para la realización de la</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totalidad de los desplazamientos</w:t>
            </w:r>
            <w:r w:rsidDel="00000000" w:rsidR="00000000" w:rsidRPr="00000000">
              <w:rPr>
                <w:rFonts w:ascii="Tahoma" w:cs="Tahoma" w:eastAsia="Tahoma" w:hAnsi="Tahoma"/>
                <w:b w:val="1"/>
                <w:bCs w:val="1"/>
                <w:sz w:val="20"/>
                <w:szCs w:val="20"/>
                <w:rtl w:val="0"/>
              </w:rPr>
              <w:t xml:space="preserve"> a llevar a cabo en la ejecución del presente Contrato. </w:t>
            </w:r>
            <w:r w:rsidDel="00000000" w:rsidR="00000000" w:rsidRPr="00000000">
              <w:rPr>
                <w:rtl w:val="0"/>
              </w:rPr>
            </w:r>
          </w:p>
        </w:tc>
        <w:tc>
          <w:tcPr>
            <w:tcBorders>
              <w:top w:color="ffffff" w:space="0" w:sz="6" w:val="single"/>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235">
            <w:pPr>
              <w:spacing w:line="276"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2 </w:t>
            </w:r>
            <w:r w:rsidDel="00000000" w:rsidR="00000000" w:rsidRPr="00000000">
              <w:rPr>
                <w:rtl w:val="0"/>
              </w:rPr>
            </w:r>
          </w:p>
        </w:tc>
      </w:tr>
      <w:tr>
        <w:trPr>
          <w:cantSplit w:val="0"/>
          <w:trHeight w:val="1580" w:hRule="atLeast"/>
          <w:tblHeader w:val="0"/>
        </w:trPr>
        <w:tc>
          <w:tcPr>
            <w:tcBorders>
              <w:top w:color="ffffff" w:space="0" w:sz="6" w:val="single"/>
              <w:left w:color="ffffff" w:space="0" w:sz="6" w:val="single"/>
              <w:bottom w:color="000000" w:space="0" w:sz="0" w:val="nil"/>
              <w:right w:color="ffffff" w:space="0" w:sz="6" w:val="single"/>
            </w:tcBorders>
            <w:shd w:fill="b8cce4" w:val="clear"/>
          </w:tcPr>
          <w:p w:rsidR="00000000" w:rsidDel="00000000" w:rsidP="00000000" w:rsidRDefault="00000000" w:rsidRPr="00000000" w14:paraId="00000236">
            <w:pPr>
              <w:spacing w:line="276" w:lineRule="auto"/>
              <w:ind w:left="720" w:right="65"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B) Con el uso de vehículos híbridos o que puedan funcionar con gas (ya sea natural, natural comprimido GNC o licuado del petróleo GLP) o el uso combinado de los anteriores con vehículos 100% eléctricos, para la realización de la totalidad de los desplazamientos a llevar a cabo en la ejecución del presente Contrato </w:t>
            </w:r>
          </w:p>
        </w:tc>
        <w:tc>
          <w:tcPr>
            <w:tcBorders>
              <w:top w:color="ffffff" w:space="0" w:sz="6" w:val="single"/>
              <w:left w:color="ffffff" w:space="0" w:sz="6" w:val="single"/>
              <w:bottom w:color="000000" w:space="0" w:sz="0" w:val="nil"/>
              <w:right w:color="000000" w:space="0" w:sz="0" w:val="nil"/>
            </w:tcBorders>
            <w:shd w:fill="dbe5f1" w:val="clear"/>
            <w:vAlign w:val="center"/>
          </w:tcPr>
          <w:p w:rsidR="00000000" w:rsidDel="00000000" w:rsidP="00000000" w:rsidRDefault="00000000" w:rsidRPr="00000000" w14:paraId="00000237">
            <w:pPr>
              <w:spacing w:line="276"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2 </w:t>
            </w:r>
            <w:r w:rsidDel="00000000" w:rsidR="00000000" w:rsidRPr="00000000">
              <w:rPr>
                <w:rtl w:val="0"/>
              </w:rPr>
            </w:r>
          </w:p>
        </w:tc>
      </w:tr>
    </w:tbl>
    <w:p w:rsidR="00000000" w:rsidDel="00000000" w:rsidP="00000000" w:rsidRDefault="00000000" w:rsidRPr="00000000" w14:paraId="00000238">
      <w:pPr>
        <w:spacing w:after="120" w:line="276" w:lineRule="auto"/>
        <w:ind w:left="-135" w:right="-409"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39">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3A">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3B">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23C">
      <w:pPr>
        <w:pBdr>
          <w:bottom w:color="a6a6a6" w:space="1" w:sz="4" w:val="single"/>
        </w:pBdr>
        <w:spacing w:after="120" w:line="276" w:lineRule="auto"/>
        <w:ind w:left="-141" w:right="-409.1338582677156"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3D">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 </w:t>
      </w:r>
    </w:p>
    <w:p w:rsidR="00000000" w:rsidDel="00000000" w:rsidP="00000000" w:rsidRDefault="00000000" w:rsidRPr="00000000" w14:paraId="0000023E">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Indicar lo que proceda. Con independencia de si se ofertan los mencionados aspectos de sostenibilidad (C.4.1.1), deberá aportarse el presente Anexo Nº 12 debidamente cumplimentado, indicando la opción que corresponda y habiéndose de respetar en todo caso el contenido íntegro del mismo.</w:t>
      </w:r>
    </w:p>
    <w:p w:rsidR="00000000" w:rsidDel="00000000" w:rsidP="00000000" w:rsidRDefault="00000000" w:rsidRPr="00000000" w14:paraId="0000023F">
      <w:pPr>
        <w:spacing w:after="120" w:line="276" w:lineRule="auto"/>
        <w:ind w:left="-141" w:right="-409.1338582677156" w:firstLine="0"/>
        <w:jc w:val="both"/>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i w:val="1"/>
          <w:iCs w:val="1"/>
          <w:sz w:val="18"/>
          <w:szCs w:val="18"/>
          <w:rtl w:val="0"/>
        </w:rPr>
        <w:t xml:space="preserve">2.- Indicar lo que proceda. Con independencia de si se ofertan los mencionados aspectos de sostenibilidad (C.4.1.2) vinculadas con la movilidad sostenible, se deberá marcar un “SI” en la opción ofrecida de entre las dos posibles (A o B) y en la otra un “NO”. En el caso de no ofrecer medidas ambientales (C.4.1.2), deberá marcar “NO” en las dos opciones (A y B). </w:t>
      </w:r>
      <w:r w:rsidDel="00000000" w:rsidR="00000000" w:rsidRPr="00000000">
        <w:rPr>
          <w:rtl w:val="0"/>
        </w:rPr>
      </w:r>
    </w:p>
    <w:p w:rsidR="00000000" w:rsidDel="00000000" w:rsidP="00000000" w:rsidRDefault="00000000" w:rsidRPr="00000000" w14:paraId="0000024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pjp3qclbaplj" w:id="13"/>
      <w:bookmarkEnd w:id="13"/>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13.a</w:t>
      </w:r>
      <w:r w:rsidDel="00000000" w:rsidR="00000000" w:rsidRPr="00000000">
        <w:rPr>
          <w:rtl w:val="0"/>
        </w:rPr>
      </w:r>
    </w:p>
    <w:p w:rsidR="00000000" w:rsidDel="00000000" w:rsidP="00000000" w:rsidRDefault="00000000" w:rsidRPr="00000000" w14:paraId="00000241">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CRITERIOS DE ADJUDICACIÓN – LOTE Nº 1</w:t>
      </w:r>
    </w:p>
    <w:p w:rsidR="00000000" w:rsidDel="00000000" w:rsidP="00000000" w:rsidRDefault="00000000" w:rsidRPr="00000000" w14:paraId="00000242">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43">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244">
      <w:pPr>
        <w:spacing w:after="120" w:line="276" w:lineRule="auto"/>
        <w:ind w:left="-135" w:right="-409.1338582677156"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respecto al Lote Nº 1, son los siguientes:</w:t>
      </w:r>
      <w:r w:rsidDel="00000000" w:rsidR="00000000" w:rsidRPr="00000000">
        <w:rPr>
          <w:rtl w:val="0"/>
        </w:rPr>
      </w:r>
    </w:p>
    <w:tbl>
      <w:tblPr>
        <w:tblStyle w:val="Table6"/>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45">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46">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47">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48">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48,00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49">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B.1)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sz w:val="18"/>
                <w:szCs w:val="18"/>
                <w:rtl w:val="0"/>
              </w:rPr>
              <w:t xml:space="preserve">Metodología de trabajo</w:t>
            </w:r>
            <w:r w:rsidDel="00000000" w:rsidR="00000000" w:rsidRPr="00000000">
              <w:rPr>
                <w:rFonts w:ascii="Tahoma" w:cs="Tahoma" w:eastAsia="Tahoma" w:hAnsi="Tahoma"/>
                <w:b w:val="1"/>
                <w:bCs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4A">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23,00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4B">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B.2)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sz w:val="18"/>
                <w:szCs w:val="18"/>
                <w:rtl w:val="0"/>
              </w:rPr>
              <w:t xml:space="preserve">Organización</w:t>
            </w:r>
            <w:r w:rsidDel="00000000" w:rsidR="00000000" w:rsidRPr="00000000">
              <w:rPr>
                <w:rFonts w:ascii="Tahoma" w:cs="Tahoma" w:eastAsia="Tahoma" w:hAnsi="Tahoma"/>
                <w:b w:val="1"/>
                <w:bCs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4C">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4D">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B.3)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“Plan de Control de Calidad”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4E">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4F">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50">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52,00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51">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2">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53">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w:t>
            </w:r>
            <w:r w:rsidDel="00000000" w:rsidR="00000000" w:rsidRPr="00000000">
              <w:rPr>
                <w:rFonts w:ascii="Tahoma" w:cs="Tahoma" w:eastAsia="Tahoma" w:hAnsi="Tahoma"/>
                <w:b w:val="1"/>
                <w:bCs w:val="1"/>
                <w:sz w:val="18"/>
                <w:szCs w:val="18"/>
                <w:rtl w:val="0"/>
              </w:rPr>
              <w:t xml:space="preserve">2</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mallCaps w:val="0"/>
                <w:sz w:val="18"/>
                <w:szCs w:val="18"/>
                <w:rtl w:val="0"/>
              </w:rPr>
              <w:t xml:space="preserve">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4">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55">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w:t>
            </w:r>
            <w:r w:rsidDel="00000000" w:rsidR="00000000" w:rsidRPr="00000000">
              <w:rPr>
                <w:rFonts w:ascii="Tahoma" w:cs="Tahoma" w:eastAsia="Tahoma" w:hAnsi="Tahoma"/>
                <w:b w:val="1"/>
                <w:bCs w:val="1"/>
                <w:sz w:val="18"/>
                <w:szCs w:val="18"/>
                <w:rtl w:val="0"/>
              </w:rPr>
              <w:t xml:space="preserve">3</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mallCaps w:val="0"/>
                <w:sz w:val="18"/>
                <w:szCs w:val="18"/>
                <w:rtl w:val="0"/>
              </w:rPr>
              <w:t xml:space="preserve">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6">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57">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w:t>
            </w:r>
            <w:r w:rsidDel="00000000" w:rsidR="00000000" w:rsidRPr="00000000">
              <w:rPr>
                <w:rFonts w:ascii="Tahoma" w:cs="Tahoma" w:eastAsia="Tahoma" w:hAnsi="Tahoma"/>
                <w:b w:val="1"/>
                <w:bCs w:val="1"/>
                <w:sz w:val="18"/>
                <w:szCs w:val="18"/>
                <w:rtl w:val="0"/>
              </w:rPr>
              <w:t xml:space="preserve">4</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mallCaps w:val="0"/>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8">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259">
            <w:pPr>
              <w:widowControl w:val="0"/>
              <w:spacing w:after="0" w:line="276" w:lineRule="auto"/>
              <w:ind w:right="41"/>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 </w:t>
            </w:r>
            <w:r w:rsidDel="00000000" w:rsidR="00000000" w:rsidRPr="00000000">
              <w:rPr>
                <w:rFonts w:ascii="Tahoma" w:cs="Tahoma" w:eastAsia="Tahoma" w:hAnsi="Tahoma"/>
                <w:i w:val="1"/>
                <w:iCs w:val="1"/>
                <w:sz w:val="18"/>
                <w:szCs w:val="18"/>
                <w:rtl w:val="0"/>
              </w:rPr>
              <w:t xml:space="preserve">(Mejora Opcional)</w:t>
            </w:r>
            <w:r w:rsidDel="00000000" w:rsidR="00000000" w:rsidRPr="00000000">
              <w:rPr>
                <w:rFonts w:ascii="Tahoma" w:cs="Tahoma" w:eastAsia="Tahoma" w:hAnsi="Tahoma"/>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25A">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25B">
            <w:pPr>
              <w:widowControl w:val="0"/>
              <w:spacing w:after="0" w:line="276" w:lineRule="auto"/>
              <w:ind w:left="567" w:right="1134"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“Huella de carbono”</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25C">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25D">
            <w:pPr>
              <w:widowControl w:val="0"/>
              <w:spacing w:after="0" w:line="276" w:lineRule="auto"/>
              <w:ind w:left="567" w:right="40"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“Movilidad sostenible”</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25E">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25F">
      <w:pPr>
        <w:spacing w:after="120" w:before="240" w:line="276" w:lineRule="auto"/>
        <w:ind w:left="-141" w:right="-409.1338582677156" w:firstLine="0"/>
        <w:jc w:val="both"/>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B) DOCUMENTACIÓN CUYA VALORACIÓN SE EFECTUARÁ A PARTIR DE CRITERIOS QUE DEPENDEN DE UN JUICIO DE VALOR (DOCUMENTACIÓN TÉCNICA): hasta </w:t>
      </w:r>
      <w:r w:rsidDel="00000000" w:rsidR="00000000" w:rsidRPr="00000000">
        <w:rPr>
          <w:rFonts w:ascii="Tahoma" w:cs="Tahoma" w:eastAsia="Tahoma" w:hAnsi="Tahoma"/>
          <w:b w:val="1"/>
          <w:bCs w:val="1"/>
          <w:sz w:val="20"/>
          <w:szCs w:val="20"/>
          <w:u w:val="single"/>
          <w:rtl w:val="0"/>
        </w:rPr>
        <w:t xml:space="preserve">48 </w:t>
      </w:r>
      <w:r w:rsidDel="00000000" w:rsidR="00000000" w:rsidRPr="00000000">
        <w:rPr>
          <w:rFonts w:ascii="Tahoma" w:cs="Tahoma" w:eastAsia="Tahoma" w:hAnsi="Tahoma"/>
          <w:b w:val="1"/>
          <w:bCs w:val="1"/>
          <w:smallCaps w:val="0"/>
          <w:sz w:val="20"/>
          <w:szCs w:val="20"/>
          <w:u w:val="single"/>
          <w:rtl w:val="0"/>
        </w:rPr>
        <w:t xml:space="preserve">puntos, desglosados de la siguiente manera:</w:t>
      </w:r>
    </w:p>
    <w:p w:rsidR="00000000" w:rsidDel="00000000" w:rsidP="00000000" w:rsidRDefault="00000000" w:rsidRPr="00000000" w14:paraId="00000260">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B.1)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sz w:val="20"/>
          <w:szCs w:val="20"/>
          <w:rtl w:val="0"/>
        </w:rPr>
        <w:t xml:space="preserve">Metodología de trabajo</w:t>
      </w:r>
      <w:r w:rsidDel="00000000" w:rsidR="00000000" w:rsidRPr="00000000">
        <w:rPr>
          <w:rFonts w:ascii="Tahoma" w:cs="Tahoma" w:eastAsia="Tahoma" w:hAnsi="Tahoma"/>
          <w:b w:val="1"/>
          <w:bCs w:val="1"/>
          <w:smallCaps w:val="0"/>
          <w:sz w:val="20"/>
          <w:szCs w:val="20"/>
          <w:rtl w:val="0"/>
        </w:rPr>
        <w:t xml:space="preserve">”: hasta</w:t>
      </w:r>
      <w:r w:rsidDel="00000000" w:rsidR="00000000" w:rsidRPr="00000000">
        <w:rPr>
          <w:rFonts w:ascii="Tahoma" w:cs="Tahoma" w:eastAsia="Tahoma" w:hAnsi="Tahoma"/>
          <w:b w:val="1"/>
          <w:bCs w:val="1"/>
          <w:sz w:val="20"/>
          <w:szCs w:val="20"/>
          <w:rtl w:val="0"/>
        </w:rPr>
        <w:t xml:space="preserve"> 23 </w:t>
      </w:r>
      <w:r w:rsidDel="00000000" w:rsidR="00000000" w:rsidRPr="00000000">
        <w:rPr>
          <w:rFonts w:ascii="Tahoma" w:cs="Tahoma" w:eastAsia="Tahoma" w:hAnsi="Tahoma"/>
          <w:b w:val="1"/>
          <w:bCs w:val="1"/>
          <w:smallCaps w:val="0"/>
          <w:sz w:val="20"/>
          <w:szCs w:val="20"/>
          <w:rtl w:val="0"/>
        </w:rPr>
        <w:t xml:space="preserve">puntos.</w:t>
      </w:r>
      <w:r w:rsidDel="00000000" w:rsidR="00000000" w:rsidRPr="00000000">
        <w:rPr>
          <w:rtl w:val="0"/>
        </w:rPr>
      </w:r>
    </w:p>
    <w:p w:rsidR="00000000" w:rsidDel="00000000" w:rsidP="00000000" w:rsidRDefault="00000000" w:rsidRPr="00000000" w14:paraId="00000261">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La metodología de trabajo para la ejecución de los trabajos,</w:t>
      </w:r>
      <w:r w:rsidDel="00000000" w:rsidR="00000000" w:rsidRPr="00000000">
        <w:rPr>
          <w:rFonts w:ascii="Tahoma" w:cs="Tahoma" w:eastAsia="Tahoma" w:hAnsi="Tahoma"/>
          <w:smallCaps w:val="0"/>
          <w:sz w:val="20"/>
          <w:szCs w:val="20"/>
          <w:rtl w:val="0"/>
        </w:rPr>
        <w:t xml:space="preserve"> cuyo contenido ha de cumplir con lo descrito en el apartado B.1) de la cláusula 10 del presente Pliego, se puntuarán de forma comparativa entre todas las ofertas presentadas, valorándose entre otros aspectos, </w:t>
      </w:r>
      <w:r w:rsidDel="00000000" w:rsidR="00000000" w:rsidRPr="00000000">
        <w:rPr>
          <w:rFonts w:ascii="Tahoma" w:cs="Tahoma" w:eastAsia="Tahoma" w:hAnsi="Tahoma"/>
          <w:sz w:val="20"/>
          <w:szCs w:val="20"/>
          <w:rtl w:val="0"/>
        </w:rPr>
        <w:t xml:space="preserve">la exhaustividad, la coherencia en cuanto a plazos, desglose y descripción de las diferentes etapas y la metodología, tareas y actividades a ejecutar, respecto de las fases y plazos máximos (globales y particulares) que se establecen en el PPT</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62">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valoración de los anteriores aspectos en su conjunto determinará el grado de idoneidad de la propuesta, otorgándose, en consecuencia, la máxima puntuación al operador económico que presente </w:t>
      </w:r>
      <w:r w:rsidDel="00000000" w:rsidR="00000000" w:rsidRPr="00000000">
        <w:rPr>
          <w:rFonts w:ascii="Tahoma" w:cs="Tahoma" w:eastAsia="Tahoma" w:hAnsi="Tahoma"/>
          <w:sz w:val="20"/>
          <w:szCs w:val="20"/>
          <w:rtl w:val="0"/>
        </w:rPr>
        <w:t xml:space="preserve">la propuesta</w:t>
      </w:r>
      <w:r w:rsidDel="00000000" w:rsidR="00000000" w:rsidRPr="00000000">
        <w:rPr>
          <w:rFonts w:ascii="Tahoma" w:cs="Tahoma" w:eastAsia="Tahoma" w:hAnsi="Tahoma"/>
          <w:smallCaps w:val="0"/>
          <w:sz w:val="20"/>
          <w:szCs w:val="20"/>
          <w:rtl w:val="0"/>
        </w:rPr>
        <w:t xml:space="preserve"> que sea considerada como excelente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El resto de las ofertas de los operadores económicos se puntuarán comparativamente respecto de la que haya obtenido la máxima puntuación.</w:t>
      </w:r>
    </w:p>
    <w:p w:rsidR="00000000" w:rsidDel="00000000" w:rsidP="00000000" w:rsidRDefault="00000000" w:rsidRPr="00000000" w14:paraId="00000263">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4">
      <w:pPr>
        <w:spacing w:after="24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65">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B.2)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sz w:val="20"/>
          <w:szCs w:val="20"/>
          <w:rtl w:val="0"/>
        </w:rPr>
        <w:t xml:space="preserve">Organización</w:t>
      </w:r>
      <w:r w:rsidDel="00000000" w:rsidR="00000000" w:rsidRPr="00000000">
        <w:rPr>
          <w:rFonts w:ascii="Tahoma" w:cs="Tahoma" w:eastAsia="Tahoma" w:hAnsi="Tahoma"/>
          <w:b w:val="1"/>
          <w:bCs w:val="1"/>
          <w:smallCaps w:val="0"/>
          <w:sz w:val="20"/>
          <w:szCs w:val="20"/>
          <w:rtl w:val="0"/>
        </w:rPr>
        <w:t xml:space="preserve">”: hasta</w:t>
      </w:r>
      <w:r w:rsidDel="00000000" w:rsidR="00000000" w:rsidRPr="00000000">
        <w:rPr>
          <w:rFonts w:ascii="Tahoma" w:cs="Tahoma" w:eastAsia="Tahoma" w:hAnsi="Tahoma"/>
          <w:b w:val="1"/>
          <w:bCs w:val="1"/>
          <w:sz w:val="20"/>
          <w:szCs w:val="20"/>
          <w:rtl w:val="0"/>
        </w:rPr>
        <w:t xml:space="preserve"> 15 </w:t>
      </w:r>
      <w:r w:rsidDel="00000000" w:rsidR="00000000" w:rsidRPr="00000000">
        <w:rPr>
          <w:rFonts w:ascii="Tahoma" w:cs="Tahoma" w:eastAsia="Tahoma" w:hAnsi="Tahoma"/>
          <w:b w:val="1"/>
          <w:bCs w:val="1"/>
          <w:smallCaps w:val="0"/>
          <w:sz w:val="20"/>
          <w:szCs w:val="20"/>
          <w:rtl w:val="0"/>
        </w:rPr>
        <w:t xml:space="preserve">puntos.</w:t>
      </w:r>
    </w:p>
    <w:p w:rsidR="00000000" w:rsidDel="00000000" w:rsidP="00000000" w:rsidRDefault="00000000" w:rsidRPr="00000000" w14:paraId="0000026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organización para la ejecución de los trabajos, cuyo contenido ha de cumplir con lo descrito en el apartado B.2) de la cláusula 10 del presente Pliego, se puntuarán de forma comparativa entre todas las ofertas presentadas, valorándose entre otros aspectos, el grado de detalle, la coherencia e idoneidad de cada modelo, así como el nivel de implicación, de cara a asegurar que en la ejecución del proyecto se cumpla en todo momento con las metas y objetivos establecidos en el PPT.</w:t>
      </w:r>
    </w:p>
    <w:p w:rsidR="00000000" w:rsidDel="00000000" w:rsidP="00000000" w:rsidRDefault="00000000" w:rsidRPr="00000000" w14:paraId="0000026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26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9">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6A">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“Plan de Control de Calidad”: hasta 10 puntos.</w:t>
      </w:r>
    </w:p>
    <w:p w:rsidR="00000000" w:rsidDel="00000000" w:rsidP="00000000" w:rsidRDefault="00000000" w:rsidRPr="00000000" w14:paraId="0000026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plan de control de calidad, cuyo contenido ha de cumplir con lo descrito en el apartado B.3) de la cláusula 10 del presente Pliego, se puntuarán de forma comparativa entre todas las ofertas presentadas, valorándose entre otros aspectos, el grado de detalle y exhaustividad de las propuestas de control de calidad expuestas, teniendo en cuenta la tipología de las instalaciones objeto del proyecto.</w:t>
      </w:r>
    </w:p>
    <w:p w:rsidR="00000000" w:rsidDel="00000000" w:rsidP="00000000" w:rsidRDefault="00000000" w:rsidRPr="00000000" w14:paraId="0000026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26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E">
      <w:pPr>
        <w:spacing w:after="24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r w:rsidDel="00000000" w:rsidR="00000000" w:rsidRPr="00000000">
        <w:rPr>
          <w:rtl w:val="0"/>
        </w:rPr>
      </w:r>
    </w:p>
    <w:p w:rsidR="00000000" w:rsidDel="00000000" w:rsidP="00000000" w:rsidRDefault="00000000" w:rsidRPr="00000000" w14:paraId="0000026F">
      <w:pPr>
        <w:spacing w:after="120" w:before="240" w:line="276" w:lineRule="auto"/>
        <w:ind w:left="-141" w:right="-409.1338582677156" w:firstLine="0"/>
        <w:jc w:val="both"/>
        <w:rPr>
          <w:rFonts w:ascii="Tahoma" w:cs="Tahoma" w:eastAsia="Tahoma" w:hAnsi="Tahoma"/>
          <w:b w:val="1"/>
          <w:bCs w:val="1"/>
          <w:smallCaps w:val="0"/>
          <w:color w:val="000000"/>
          <w:sz w:val="20"/>
          <w:szCs w:val="20"/>
        </w:rPr>
      </w:pPr>
      <w:r w:rsidDel="00000000" w:rsidR="00000000" w:rsidRPr="00000000">
        <w:rPr>
          <w:rFonts w:ascii="Tahoma" w:cs="Tahoma" w:eastAsia="Tahoma" w:hAnsi="Tahoma"/>
          <w:b w:val="1"/>
          <w:bCs w:val="1"/>
          <w:smallCaps w:val="0"/>
          <w:sz w:val="20"/>
          <w:szCs w:val="20"/>
          <w:u w:val="single"/>
          <w:rtl w:val="0"/>
        </w:rPr>
        <w:t xml:space="preserve">C) DOCUMENTACIÓN CUYA VALORACIÓN SE EFECTUARÁ A PARTIR DE FÓRMULAS AUTOMÁTICAS O MATEMÁTICAS: hasta</w:t>
      </w:r>
      <w:r w:rsidDel="00000000" w:rsidR="00000000" w:rsidRPr="00000000">
        <w:rPr>
          <w:rFonts w:ascii="Tahoma" w:cs="Tahoma" w:eastAsia="Tahoma" w:hAnsi="Tahoma"/>
          <w:b w:val="1"/>
          <w:bCs w:val="1"/>
          <w:sz w:val="20"/>
          <w:szCs w:val="20"/>
          <w:u w:val="single"/>
          <w:rtl w:val="0"/>
        </w:rPr>
        <w:t xml:space="preserve"> 52</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270">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 hasta</w:t>
      </w:r>
      <w:r w:rsidDel="00000000" w:rsidR="00000000" w:rsidRPr="00000000">
        <w:rPr>
          <w:rFonts w:ascii="Tahoma" w:cs="Tahoma" w:eastAsia="Tahoma" w:hAnsi="Tahoma"/>
          <w:b w:val="1"/>
          <w:bCs w:val="1"/>
          <w:sz w:val="20"/>
          <w:szCs w:val="20"/>
          <w:rtl w:val="0"/>
        </w:rPr>
        <w:t xml:space="preserve"> 30</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271">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272">
      <w:pPr>
        <w:spacing w:after="120" w:line="276" w:lineRule="auto"/>
        <w:ind w:left="-141" w:right="-409.1338582677156"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económica=30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smallCaps w:val="0"/>
          <w:rtl w:val="0"/>
        </w:rPr>
        <w:t xml:space="preserve">     </w:t>
      </w:r>
      <w:r w:rsidDel="00000000" w:rsidR="00000000" w:rsidRPr="00000000">
        <w:rPr>
          <w:rtl w:val="0"/>
        </w:rPr>
      </w:r>
    </w:p>
    <w:p w:rsidR="00000000" w:rsidDel="00000000" w:rsidP="00000000" w:rsidRDefault="00000000" w:rsidRPr="00000000" w14:paraId="00000273">
      <w:pPr>
        <w:spacing w:after="120" w:line="276" w:lineRule="auto"/>
        <w:ind w:left="-141" w:right="-409.1338582677156" w:firstLine="0"/>
        <w:jc w:val="center"/>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274">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275">
      <w:pPr>
        <w:numPr>
          <w:ilvl w:val="0"/>
          <w:numId w:val="5"/>
        </w:numPr>
        <w:spacing w:after="120" w:line="276" w:lineRule="auto"/>
        <w:ind w:left="566" w:right="-409.1338582677156" w:hanging="360"/>
        <w:jc w:val="both"/>
        <w:rPr>
          <w:smallCaps w:val="0"/>
          <w:sz w:val="20"/>
          <w:szCs w:val="20"/>
        </w:rPr>
      </w:pPr>
      <w:r w:rsidDel="00000000" w:rsidR="00000000" w:rsidRPr="00000000">
        <w:rPr>
          <w:rFonts w:ascii="Tahoma" w:cs="Tahoma" w:eastAsia="Tahoma" w:hAnsi="Tahoma"/>
          <w:i w:val="1"/>
          <w:iCs w:val="1"/>
          <w:smallCaps w:val="0"/>
          <w:sz w:val="20"/>
          <w:szCs w:val="20"/>
          <w:rtl w:val="0"/>
        </w:rPr>
        <w:t xml:space="preserve">PE</w:t>
      </w:r>
      <w:r w:rsidDel="00000000" w:rsidR="00000000" w:rsidRPr="00000000">
        <w:rPr>
          <w:rFonts w:ascii="Tahoma" w:cs="Tahoma" w:eastAsia="Tahoma" w:hAnsi="Tahoma"/>
          <w:i w:val="1"/>
          <w:iCs w:val="1"/>
          <w:smallCaps w:val="0"/>
          <w:sz w:val="20"/>
          <w:szCs w:val="20"/>
          <w:vertAlign w:val="subscript"/>
          <w:rtl w:val="0"/>
        </w:rPr>
        <w:t xml:space="preserve">min</w:t>
      </w:r>
      <w:r w:rsidDel="00000000" w:rsidR="00000000" w:rsidRPr="00000000">
        <w:rPr>
          <w:rFonts w:ascii="Tahoma" w:cs="Tahoma" w:eastAsia="Tahoma" w:hAnsi="Tahoma"/>
          <w:smallCaps w:val="0"/>
          <w:sz w:val="20"/>
          <w:szCs w:val="20"/>
          <w:vertAlign w:val="subscript"/>
          <w:rtl w:val="0"/>
        </w:rPr>
        <w:t xml:space="preserve">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276">
      <w:pPr>
        <w:numPr>
          <w:ilvl w:val="0"/>
          <w:numId w:val="5"/>
        </w:numPr>
        <w:spacing w:after="120" w:line="276" w:lineRule="auto"/>
        <w:ind w:left="566" w:right="-409.1338582677156" w:hanging="360"/>
        <w:jc w:val="both"/>
        <w:rPr>
          <w:smallCaps w:val="0"/>
          <w:sz w:val="20"/>
          <w:szCs w:val="20"/>
        </w:rPr>
      </w:pPr>
      <w:r w:rsidDel="00000000" w:rsidR="00000000" w:rsidRPr="00000000">
        <w:rPr>
          <w:rFonts w:ascii="Tahoma" w:cs="Tahoma" w:eastAsia="Tahoma" w:hAnsi="Tahoma"/>
          <w:i w:val="1"/>
          <w:iCs w:val="1"/>
          <w:smallCaps w:val="0"/>
          <w:sz w:val="20"/>
          <w:szCs w:val="20"/>
          <w:rtl w:val="0"/>
        </w:rPr>
        <w:t xml:space="preserve">PE</w:t>
      </w:r>
      <w:r w:rsidDel="00000000" w:rsidR="00000000" w:rsidRPr="00000000">
        <w:rPr>
          <w:rFonts w:ascii="Tahoma" w:cs="Tahoma" w:eastAsia="Tahoma" w:hAnsi="Tahoma"/>
          <w:i w:val="1"/>
          <w:iCs w:val="1"/>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277">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78">
      <w:pPr>
        <w:numPr>
          <w:ilvl w:val="0"/>
          <w:numId w:val="12"/>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bCs w:val="1"/>
          <w:smallCaps w:val="0"/>
          <w:sz w:val="20"/>
          <w:szCs w:val="20"/>
          <w:rtl w:val="0"/>
        </w:rPr>
        <w:t xml:space="preserve">importe total ofertado (IVA no incluido)</w:t>
      </w:r>
      <w:r w:rsidDel="00000000" w:rsidR="00000000" w:rsidRPr="00000000">
        <w:rPr>
          <w:rFonts w:ascii="Tahoma" w:cs="Tahoma" w:eastAsia="Tahoma" w:hAnsi="Tahoma"/>
          <w:smallCaps w:val="0"/>
          <w:sz w:val="20"/>
          <w:szCs w:val="20"/>
          <w:rtl w:val="0"/>
        </w:rPr>
        <w:t xml:space="preserve"> 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279">
      <w:pPr>
        <w:numPr>
          <w:ilvl w:val="1"/>
          <w:numId w:val="8"/>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sólo concurre un único licitador, sea inferior presupuesto máximo de licitación en más de 20,00 %.</w:t>
      </w:r>
    </w:p>
    <w:p w:rsidR="00000000" w:rsidDel="00000000" w:rsidP="00000000" w:rsidRDefault="00000000" w:rsidRPr="00000000" w14:paraId="0000027A">
      <w:pPr>
        <w:numPr>
          <w:ilvl w:val="1"/>
          <w:numId w:val="8"/>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dos licitadores, sea inferior en más de 15,00 % a la otra oferta admitida.</w:t>
      </w:r>
    </w:p>
    <w:p w:rsidR="00000000" w:rsidDel="00000000" w:rsidP="00000000" w:rsidRDefault="00000000" w:rsidRPr="00000000" w14:paraId="0000027B">
      <w:pPr>
        <w:numPr>
          <w:ilvl w:val="1"/>
          <w:numId w:val="8"/>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tres o más licitadores, sea inferior en más de 10,00 % de la media aritmética de las ofertas admitidas.</w:t>
      </w:r>
    </w:p>
    <w:p w:rsidR="00000000" w:rsidDel="00000000" w:rsidP="00000000" w:rsidRDefault="00000000" w:rsidRPr="00000000" w14:paraId="0000027C">
      <w:pPr>
        <w:numPr>
          <w:ilvl w:val="0"/>
          <w:numId w:val="8"/>
        </w:numPr>
        <w:spacing w:after="24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27D">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w:t>
      </w:r>
      <w:r w:rsidDel="00000000" w:rsidR="00000000" w:rsidRPr="00000000">
        <w:rPr>
          <w:rFonts w:ascii="Tahoma" w:cs="Tahoma" w:eastAsia="Tahoma" w:hAnsi="Tahoma"/>
          <w:b w:val="1"/>
          <w:bCs w:val="1"/>
          <w:sz w:val="20"/>
          <w:szCs w:val="20"/>
          <w:rtl w:val="0"/>
        </w:rPr>
        <w:t xml:space="preserve">2</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i w:val="1"/>
          <w:iCs w:val="1"/>
          <w:smallCaps w:val="0"/>
          <w:sz w:val="20"/>
          <w:szCs w:val="20"/>
          <w:rtl w:val="0"/>
        </w:rPr>
        <w:t xml:space="preserve">(</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i w:val="1"/>
          <w:iCs w:val="1"/>
          <w:smallCaps w:val="0"/>
          <w:sz w:val="20"/>
          <w:szCs w:val="20"/>
          <w:rtl w:val="0"/>
        </w:rPr>
        <w:t xml:space="preserve">)</w:t>
      </w:r>
      <w:r w:rsidDel="00000000" w:rsidR="00000000" w:rsidRPr="00000000">
        <w:rPr>
          <w:rFonts w:ascii="Tahoma" w:cs="Tahoma" w:eastAsia="Tahoma" w:hAnsi="Tahoma"/>
          <w:b w:val="1"/>
          <w:bCs w:val="1"/>
          <w:smallCaps w:val="0"/>
          <w:sz w:val="20"/>
          <w:szCs w:val="20"/>
          <w:rtl w:val="0"/>
        </w:rPr>
        <w:t xml:space="preserve"> Plazo máximo de ejecución: hasta</w:t>
      </w:r>
      <w:r w:rsidDel="00000000" w:rsidR="00000000" w:rsidRPr="00000000">
        <w:rPr>
          <w:rFonts w:ascii="Tahoma" w:cs="Tahoma" w:eastAsia="Tahoma" w:hAnsi="Tahoma"/>
          <w:b w:val="1"/>
          <w:bCs w:val="1"/>
          <w:sz w:val="20"/>
          <w:szCs w:val="20"/>
          <w:rtl w:val="0"/>
        </w:rPr>
        <w:t xml:space="preserve"> 10</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27E">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plazo máximo de ejecución será valorado de acuerdo con la siguiente fórmula:</w:t>
      </w:r>
    </w:p>
    <w:p w:rsidR="00000000" w:rsidDel="00000000" w:rsidP="00000000" w:rsidRDefault="00000000" w:rsidRPr="00000000" w14:paraId="0000027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yok6fl36nulq" w:id="14"/>
      <w:bookmarkEnd w:id="14"/>
      <m:oMath>
        <m:r>
          <w:rPr>
            <w:rFonts w:ascii="Tahoma" w:cs="Tahoma" w:eastAsia="Tahoma" w:hAnsi="Tahoma"/>
            <w:b w:val="0"/>
            <w:bCs w:val="0"/>
            <w:i w:val="0"/>
            <w:iCs w:val="0"/>
            <w:smallCaps w:val="0"/>
            <w:strike w:val="0"/>
            <w:color w:val="000000"/>
            <w:sz w:val="20"/>
            <w:szCs w:val="20"/>
            <w:u w:val="none"/>
            <w:shd w:fill="auto" w:val="clear"/>
            <w:vertAlign w:val="baseline"/>
          </w:rPr>
          <m:t xml:space="preserve">Puntuación=</m:t>
        </m:r>
        <m:r>
          <w:rPr>
            <w:rFonts w:ascii="Tahoma" w:cs="Tahoma" w:eastAsia="Tahoma" w:hAnsi="Tahoma"/>
            <w:sz w:val="20"/>
            <w:szCs w:val="20"/>
          </w:rPr>
          <m:t xml:space="preserve">10</m:t>
        </m:r>
        <m:r>
          <w:rPr>
            <w:rFonts w:ascii="Tahoma" w:cs="Tahoma" w:eastAsia="Tahoma" w:hAnsi="Tahoma"/>
            <w:b w:val="0"/>
            <w:bCs w:val="0"/>
            <w:i w:val="0"/>
            <w:iCs w:val="0"/>
            <w:smallCaps w:val="0"/>
            <w:strike w:val="0"/>
            <w:color w:val="000000"/>
            <w:sz w:val="20"/>
            <w:szCs w:val="20"/>
            <w:u w:val="none"/>
            <w:shd w:fill="auto" w:val="clear"/>
            <w:vertAlign w:val="baseline"/>
          </w:rPr>
          <m:t xml:space="preserve"> x </m:t>
        </m:r>
        <m:f>
          <m:fPr>
            <m:ctrlPr>
              <w:rPr>
                <w:rFonts w:ascii="Tahoma" w:cs="Tahoma" w:eastAsia="Tahoma" w:hAnsi="Tahoma"/>
                <w:b w:val="0"/>
                <w:bCs w:val="0"/>
                <w:i w:val="0"/>
                <w:iCs w:val="0"/>
                <w:smallCaps w:val="0"/>
                <w:strike w:val="0"/>
                <w:color w:val="000000"/>
                <w:sz w:val="20"/>
                <w:szCs w:val="20"/>
                <w:u w:val="none"/>
                <w:shd w:fill="auto" w:val="clear"/>
                <w:vertAlign w:val="baseline"/>
              </w:rPr>
            </m:ctrlPr>
          </m:fPr>
          <m:num>
            <m:r>
              <w:rPr>
                <w:rFonts w:ascii="Tahoma" w:cs="Tahoma" w:eastAsia="Tahoma" w:hAnsi="Tahoma"/>
                <w:b w:val="0"/>
                <w:bCs w:val="0"/>
                <w:i w:val="0"/>
                <w:iCs w:val="0"/>
                <w:smallCaps w:val="0"/>
                <w:strike w:val="0"/>
                <w:color w:val="000000"/>
                <w:sz w:val="20"/>
                <w:szCs w:val="20"/>
                <w:u w:val="none"/>
                <w:shd w:fill="auto" w:val="clear"/>
                <w:vertAlign w:val="baseline"/>
              </w:rPr>
              <m:t xml:space="preserve">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máx</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i</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m:t>
            </m:r>
          </m:num>
          <m:den>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máx</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min</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m:t>
            </m:r>
          </m:den>
        </m:f>
      </m:oMath>
      <w:r w:rsidDel="00000000" w:rsidR="00000000" w:rsidRPr="00000000">
        <w:rPr>
          <w:rtl w:val="0"/>
        </w:rPr>
      </w:r>
    </w:p>
    <w:p w:rsidR="00000000" w:rsidDel="00000000" w:rsidP="00000000" w:rsidRDefault="00000000" w:rsidRPr="00000000" w14:paraId="0000028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hanging="141"/>
        <w:jc w:val="both"/>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8bq6i0mqnzev" w:id="15"/>
      <w:bookmarkEnd w:id="15"/>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Dónde:</w:t>
      </w:r>
    </w:p>
    <w:p w:rsidR="00000000" w:rsidDel="00000000" w:rsidP="00000000" w:rsidRDefault="00000000" w:rsidRPr="00000000" w14:paraId="00000281">
      <w:pPr>
        <w:keepNext w:val="1"/>
        <w:keepLines w:val="1"/>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bCs w:val="0"/>
          <w:i w:val="0"/>
          <w:iCs w:val="0"/>
          <w:smallCaps w:val="0"/>
          <w:strike w:val="0"/>
          <w:sz w:val="20"/>
          <w:szCs w:val="20"/>
          <w:shd w:fill="auto" w:val="clear"/>
          <w:vertAlign w:val="baseline"/>
        </w:rPr>
      </w:pPr>
      <w:bookmarkStart w:colFirst="0" w:colLast="0" w:name="_heading=h.g6nd00czbvn3" w:id="16"/>
      <w:bookmarkEnd w:id="16"/>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máx</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es el plazo máximo de ejecución indicado a la letra E) del Cuadro-resumen de Características y en el Pliego de Prescripciones Técnicas (PPT), es de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DOCE (12) meses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82">
      <w:pPr>
        <w:keepNext w:val="1"/>
        <w:keepLines w:val="1"/>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bCs w:val="0"/>
          <w:i w:val="0"/>
          <w:iCs w:val="0"/>
          <w:smallCaps w:val="0"/>
          <w:strike w:val="0"/>
          <w:sz w:val="20"/>
          <w:szCs w:val="20"/>
          <w:shd w:fill="auto" w:val="clear"/>
          <w:vertAlign w:val="baseline"/>
        </w:rPr>
      </w:pPr>
      <w:bookmarkStart w:colFirst="0" w:colLast="0" w:name="_heading=h.3switqwsbaew" w:id="17"/>
      <w:bookmarkEnd w:id="17"/>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i</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es el plazo total de ejecución del ofertante objeto de valoración (en meses).</w:t>
      </w:r>
      <w:r w:rsidDel="00000000" w:rsidR="00000000" w:rsidRPr="00000000">
        <w:rPr>
          <w:rtl w:val="0"/>
        </w:rPr>
      </w:r>
    </w:p>
    <w:p w:rsidR="00000000" w:rsidDel="00000000" w:rsidP="00000000" w:rsidRDefault="00000000" w:rsidRPr="00000000" w14:paraId="00000283">
      <w:pPr>
        <w:numPr>
          <w:ilvl w:val="0"/>
          <w:numId w:val="16"/>
        </w:numPr>
        <w:ind w:left="566" w:right="-409.1338582677156" w:hanging="36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Tmin es el plazo total de ejecución mínimo ofertado, de las ofertas que hayan sido admitidas (en).</w:t>
      </w:r>
    </w:p>
    <w:p w:rsidR="00000000" w:rsidDel="00000000" w:rsidP="00000000" w:rsidRDefault="00000000" w:rsidRPr="00000000" w14:paraId="0000028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qqra85az6qd2" w:id="18"/>
      <w:bookmarkEnd w:id="18"/>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NOTAS:</w:t>
      </w:r>
    </w:p>
    <w:p w:rsidR="00000000" w:rsidDel="00000000" w:rsidP="00000000" w:rsidRDefault="00000000" w:rsidRPr="00000000" w14:paraId="00000285">
      <w:pPr>
        <w:keepNext w:val="1"/>
        <w:keepLines w:val="1"/>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0" w:line="276" w:lineRule="auto"/>
        <w:ind w:left="425" w:right="-409.1338582677156" w:hanging="360"/>
        <w:jc w:val="both"/>
        <w:rPr>
          <w:rFonts w:ascii="Tahoma" w:cs="Tahoma" w:eastAsia="Tahoma" w:hAnsi="Tahoma"/>
          <w:b w:val="0"/>
          <w:bCs w:val="0"/>
          <w:i w:val="0"/>
          <w:iCs w:val="0"/>
          <w:smallCaps w:val="0"/>
          <w:strike w:val="0"/>
          <w:color w:val="000000"/>
          <w:sz w:val="20"/>
          <w:szCs w:val="20"/>
          <w:shd w:fill="auto" w:val="clear"/>
          <w:vertAlign w:val="baseline"/>
        </w:rPr>
      </w:pPr>
      <w:bookmarkStart w:colFirst="0" w:colLast="0" w:name="_heading=h.t0td2yxi5mab" w:id="19"/>
      <w:bookmarkEnd w:id="19"/>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El plazo de ejecución propuesto se entenderá ofertado como mes. Por lo tanto, a la vista del plazo total de ejecución ofrecido, la reducción de plazo que resulte se considerará que se efectúa por </w:t>
      </w:r>
      <w:r w:rsidDel="00000000" w:rsidR="00000000" w:rsidRPr="00000000">
        <w:rPr>
          <w:rFonts w:ascii="Tahoma" w:cs="Tahoma" w:eastAsia="Tahoma" w:hAnsi="Tahoma"/>
          <w:b w:val="0"/>
          <w:bCs w:val="0"/>
          <w:i w:val="0"/>
          <w:iCs w:val="0"/>
          <w:smallCaps w:val="0"/>
          <w:strike w:val="0"/>
          <w:sz w:val="20"/>
          <w:szCs w:val="20"/>
          <w:u w:val="none"/>
          <w:vertAlign w:val="baseline"/>
          <w:rtl w:val="0"/>
        </w:rPr>
        <w:t xml:space="preserve">mes entero o medio mes (0,5)</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respecto del plazo máximo de ejecución</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indicado a la letra E) del Cuadro-Resumen de Características y determinado en el Pliego de Prescripciones Técnicas (PPT). </w:t>
      </w:r>
      <w:r w:rsidDel="00000000" w:rsidR="00000000" w:rsidRPr="00000000">
        <w:rPr>
          <w:rtl w:val="0"/>
        </w:rPr>
      </w:r>
    </w:p>
    <w:p w:rsidR="00000000" w:rsidDel="00000000" w:rsidP="00000000" w:rsidRDefault="00000000" w:rsidRPr="00000000" w14:paraId="00000286">
      <w:pPr>
        <w:keepNext w:val="1"/>
        <w:keepLines w:val="1"/>
        <w:pageBreakBefore w:val="0"/>
        <w:widowControl w:val="1"/>
        <w:numPr>
          <w:ilvl w:val="0"/>
          <w:numId w:val="17"/>
        </w:numPr>
        <w:pBdr>
          <w:top w:space="0" w:sz="0" w:val="nil"/>
          <w:left w:space="0" w:sz="0" w:val="nil"/>
          <w:bottom w:space="0" w:sz="0" w:val="nil"/>
          <w:right w:space="0" w:sz="0" w:val="nil"/>
          <w:between w:space="0" w:sz="0" w:val="nil"/>
        </w:pBdr>
        <w:shd w:fill="auto" w:val="clear"/>
        <w:spacing w:after="200" w:before="0" w:line="276" w:lineRule="auto"/>
        <w:ind w:left="425" w:right="-409.1338582677156" w:hanging="360"/>
        <w:jc w:val="both"/>
        <w:rPr>
          <w:rFonts w:ascii="Tahoma" w:cs="Tahoma" w:eastAsia="Tahoma" w:hAnsi="Tahoma"/>
          <w:b w:val="0"/>
          <w:bCs w:val="0"/>
          <w:i w:val="0"/>
          <w:iCs w:val="0"/>
          <w:smallCaps w:val="0"/>
          <w:strike w:val="0"/>
          <w:color w:val="000000"/>
          <w:sz w:val="20"/>
          <w:szCs w:val="20"/>
          <w:shd w:fill="auto" w:val="clear"/>
          <w:vertAlign w:val="baseline"/>
        </w:rPr>
      </w:pPr>
      <w:bookmarkStart w:colFirst="0" w:colLast="0" w:name="_heading=h.wssv2gj3yvmc" w:id="20"/>
      <w:bookmarkEnd w:id="20"/>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El máximo de mes que se podrá reducir el plazo máximo indicado es de </w:t>
      </w:r>
      <w:r w:rsidDel="00000000" w:rsidR="00000000" w:rsidRPr="00000000">
        <w:rPr>
          <w:rFonts w:ascii="Tahoma" w:cs="Tahoma" w:eastAsia="Tahoma" w:hAnsi="Tahoma"/>
          <w:sz w:val="20"/>
          <w:szCs w:val="20"/>
          <w:u w:val="single"/>
          <w:rtl w:val="0"/>
        </w:rPr>
        <w:t xml:space="preserve">DOS (2)</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 mes</w:t>
      </w:r>
      <w:r w:rsidDel="00000000" w:rsidR="00000000" w:rsidRPr="00000000">
        <w:rPr>
          <w:rFonts w:ascii="Tahoma" w:cs="Tahoma" w:eastAsia="Tahoma" w:hAnsi="Tahoma"/>
          <w:sz w:val="20"/>
          <w:szCs w:val="20"/>
          <w:u w:val="single"/>
          <w:rtl w:val="0"/>
        </w:rPr>
        <w:t xml:space="preserve">es.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En caso de ofertar una reducción superior a </w:t>
      </w:r>
      <w:r w:rsidDel="00000000" w:rsidR="00000000" w:rsidRPr="00000000">
        <w:rPr>
          <w:rFonts w:ascii="Tahoma" w:cs="Tahoma" w:eastAsia="Tahoma" w:hAnsi="Tahoma"/>
          <w:sz w:val="20"/>
          <w:szCs w:val="20"/>
          <w:rtl w:val="0"/>
        </w:rPr>
        <w:t xml:space="preserve">DOS (2)</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meses, se entenderá, a efectos de valoración de la oferta, que lo es para el máximo, esto es, los </w:t>
      </w:r>
      <w:r w:rsidDel="00000000" w:rsidR="00000000" w:rsidRPr="00000000">
        <w:rPr>
          <w:rFonts w:ascii="Tahoma" w:cs="Tahoma" w:eastAsia="Tahoma" w:hAnsi="Tahoma"/>
          <w:sz w:val="20"/>
          <w:szCs w:val="20"/>
          <w:rtl w:val="0"/>
        </w:rPr>
        <w:t xml:space="preserve">DOS (2)</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meses.</w:t>
      </w:r>
      <w:r w:rsidDel="00000000" w:rsidR="00000000" w:rsidRPr="00000000">
        <w:rPr>
          <w:rtl w:val="0"/>
        </w:rPr>
      </w:r>
    </w:p>
    <w:p w:rsidR="00000000" w:rsidDel="00000000" w:rsidP="00000000" w:rsidRDefault="00000000" w:rsidRPr="00000000" w14:paraId="00000287">
      <w:pPr>
        <w:keepNext w:val="1"/>
        <w:keepLines w:val="1"/>
        <w:pageBreakBefore w:val="0"/>
        <w:widowControl w:val="1"/>
        <w:numPr>
          <w:ilvl w:val="0"/>
          <w:numId w:val="17"/>
        </w:numPr>
        <w:pBdr>
          <w:top w:space="0" w:sz="0" w:val="nil"/>
          <w:left w:space="0" w:sz="0" w:val="nil"/>
          <w:bottom w:space="0" w:sz="0" w:val="nil"/>
          <w:right w:space="0" w:sz="0" w:val="nil"/>
          <w:between w:space="0" w:sz="0" w:val="nil"/>
        </w:pBdr>
        <w:shd w:fill="auto" w:val="clear"/>
        <w:spacing w:after="240" w:before="0" w:line="276" w:lineRule="auto"/>
        <w:ind w:left="425" w:right="-409.1338582677156" w:hanging="360"/>
        <w:jc w:val="both"/>
        <w:rPr>
          <w:rFonts w:ascii="Tahoma" w:cs="Tahoma" w:eastAsia="Tahoma" w:hAnsi="Tahoma"/>
          <w:b w:val="0"/>
          <w:bCs w:val="0"/>
          <w:i w:val="0"/>
          <w:iCs w:val="0"/>
          <w:smallCaps w:val="0"/>
          <w:strike w:val="0"/>
          <w:color w:val="000000"/>
          <w:sz w:val="20"/>
          <w:szCs w:val="20"/>
          <w:shd w:fill="auto" w:val="clear"/>
          <w:vertAlign w:val="baseline"/>
        </w:rPr>
      </w:pPr>
      <w:bookmarkStart w:colFirst="0" w:colLast="0" w:name="_heading=h.td273nbck7dt" w:id="21"/>
      <w:bookmarkEnd w:id="21"/>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Quedarán excluidas del presente procedimiento aquellas ofertas que propongan un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plazo total de ejecución superior al plazo máximo</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indicado a la letra E) del Cuadro-resumen de Características y determinado en el Pliego de Prescripciones Técnicas (PPT). </w:t>
      </w:r>
      <w:r w:rsidDel="00000000" w:rsidR="00000000" w:rsidRPr="00000000">
        <w:rPr>
          <w:rtl w:val="0"/>
        </w:rPr>
      </w:r>
    </w:p>
    <w:p w:rsidR="00000000" w:rsidDel="00000000" w:rsidP="00000000" w:rsidRDefault="00000000" w:rsidRPr="00000000" w14:paraId="00000288">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w:t>
      </w:r>
      <w:r w:rsidDel="00000000" w:rsidR="00000000" w:rsidRPr="00000000">
        <w:rPr>
          <w:rFonts w:ascii="Tahoma" w:cs="Tahoma" w:eastAsia="Tahoma" w:hAnsi="Tahoma"/>
          <w:b w:val="1"/>
          <w:bCs w:val="1"/>
          <w:sz w:val="20"/>
          <w:szCs w:val="20"/>
          <w:rtl w:val="0"/>
        </w:rPr>
        <w:t xml:space="preserve">3</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smallCaps w:val="0"/>
          <w:sz w:val="20"/>
          <w:szCs w:val="20"/>
          <w:rtl w:val="0"/>
        </w:rPr>
        <w:t xml:space="preserve"> Plazo de garantía: hasta </w:t>
      </w:r>
      <w:r w:rsidDel="00000000" w:rsidR="00000000" w:rsidRPr="00000000">
        <w:rPr>
          <w:rFonts w:ascii="Tahoma" w:cs="Tahoma" w:eastAsia="Tahoma" w:hAnsi="Tahoma"/>
          <w:b w:val="1"/>
          <w:bCs w:val="1"/>
          <w:sz w:val="20"/>
          <w:szCs w:val="20"/>
          <w:rtl w:val="0"/>
        </w:rPr>
        <w:t xml:space="preserve">10</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289">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plazo de garantía será valorado de acuerdo con la siguiente fórmula:</w:t>
      </w:r>
    </w:p>
    <w:p w:rsidR="00000000" w:rsidDel="00000000" w:rsidP="00000000" w:rsidRDefault="00000000" w:rsidRPr="00000000" w14:paraId="0000028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20"/>
          <w:szCs w:val="20"/>
          <w:u w:val="none"/>
          <w:shd w:fill="auto" w:val="clear"/>
          <w:vertAlign w:val="baseline"/>
        </w:rPr>
      </w:pPr>
      <w:bookmarkStart w:colFirst="0" w:colLast="0" w:name="_heading=h.ty1dcwc3nvti" w:id="22"/>
      <w:bookmarkEnd w:id="22"/>
      <m:oMath>
        <m:r>
          <w:rPr>
            <w:rFonts w:ascii="Tahoma" w:cs="Tahoma" w:eastAsia="Tahoma" w:hAnsi="Tahoma"/>
            <w:b w:val="0"/>
            <w:bCs w:val="0"/>
            <w:i w:val="0"/>
            <w:iCs w:val="0"/>
            <w:smallCaps w:val="0"/>
            <w:strike w:val="0"/>
            <w:color w:val="000000"/>
            <w:sz w:val="20"/>
            <w:szCs w:val="20"/>
            <w:u w:val="none"/>
            <w:shd w:fill="auto" w:val="clear"/>
            <w:vertAlign w:val="baseline"/>
          </w:rPr>
          <m:t xml:space="preserve">Puntuación=</m:t>
        </m:r>
        <m:r>
          <w:rPr>
            <w:rFonts w:ascii="Tahoma" w:cs="Tahoma" w:eastAsia="Tahoma" w:hAnsi="Tahoma"/>
            <w:sz w:val="20"/>
            <w:szCs w:val="20"/>
          </w:rPr>
          <m:t xml:space="preserve">10</m:t>
        </m:r>
        <m:r>
          <w:rPr>
            <w:rFonts w:ascii="Tahoma" w:cs="Tahoma" w:eastAsia="Tahoma" w:hAnsi="Tahoma"/>
            <w:b w:val="0"/>
            <w:bCs w:val="0"/>
            <w:i w:val="0"/>
            <w:iCs w:val="0"/>
            <w:smallCaps w:val="0"/>
            <w:strike w:val="0"/>
            <w:color w:val="000000"/>
            <w:sz w:val="20"/>
            <w:szCs w:val="20"/>
            <w:u w:val="none"/>
            <w:shd w:fill="auto" w:val="clear"/>
            <w:vertAlign w:val="baseline"/>
          </w:rPr>
          <m:t xml:space="preserve"> x </m:t>
        </m:r>
        <m:f>
          <m:fPr>
            <m:ctrlPr>
              <w:rPr>
                <w:rFonts w:ascii="Tahoma" w:cs="Tahoma" w:eastAsia="Tahoma" w:hAnsi="Tahoma"/>
                <w:b w:val="0"/>
                <w:bCs w:val="0"/>
                <w:i w:val="0"/>
                <w:iCs w:val="0"/>
                <w:smallCaps w:val="0"/>
                <w:strike w:val="0"/>
                <w:color w:val="000000"/>
                <w:sz w:val="20"/>
                <w:szCs w:val="20"/>
                <w:u w:val="none"/>
                <w:shd w:fill="auto" w:val="clear"/>
                <w:vertAlign w:val="baseline"/>
              </w:rPr>
            </m:ctrlPr>
          </m:fPr>
          <m:num>
            <m:r>
              <w:rPr>
                <w:rFonts w:ascii="Tahoma" w:cs="Tahoma" w:eastAsia="Tahoma" w:hAnsi="Tahoma"/>
                <w:b w:val="0"/>
                <w:bCs w:val="0"/>
                <w:i w:val="0"/>
                <w:iCs w:val="0"/>
                <w:smallCaps w:val="0"/>
                <w:strike w:val="0"/>
                <w:color w:val="000000"/>
                <w:sz w:val="20"/>
                <w:szCs w:val="20"/>
                <w:u w:val="none"/>
                <w:shd w:fill="auto" w:val="clear"/>
                <w:vertAlign w:val="baseline"/>
              </w:rPr>
              <m:t xml:space="preserve">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TG</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i</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TG</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min</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m:t>
            </m:r>
          </m:num>
          <m:den>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TG</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máx</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TG</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min</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m:t>
            </m:r>
          </m:den>
        </m:f>
      </m:oMath>
      <w:r w:rsidDel="00000000" w:rsidR="00000000" w:rsidRPr="00000000">
        <w:rPr>
          <w:rtl w:val="0"/>
        </w:rPr>
      </w:r>
    </w:p>
    <w:p w:rsidR="00000000" w:rsidDel="00000000" w:rsidP="00000000" w:rsidRDefault="00000000" w:rsidRPr="00000000" w14:paraId="0000028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hanging="141"/>
        <w:jc w:val="both"/>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vovgrvofk8dn" w:id="23"/>
      <w:bookmarkEnd w:id="23"/>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Dónde:</w:t>
      </w:r>
    </w:p>
    <w:p w:rsidR="00000000" w:rsidDel="00000000" w:rsidP="00000000" w:rsidRDefault="00000000" w:rsidRPr="00000000" w14:paraId="0000028C">
      <w:pPr>
        <w:keepNext w:val="1"/>
        <w:keepLines w:val="1"/>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0" w:line="240" w:lineRule="auto"/>
        <w:ind w:left="566" w:right="-409.1338582677156" w:hanging="356"/>
        <w:jc w:val="both"/>
        <w:rPr>
          <w:rFonts w:ascii="Tahoma" w:cs="Tahoma" w:eastAsia="Tahoma" w:hAnsi="Tahoma"/>
          <w:b w:val="0"/>
          <w:bCs w:val="0"/>
          <w:i w:val="0"/>
          <w:iCs w:val="0"/>
          <w:smallCaps w:val="0"/>
          <w:strike w:val="0"/>
          <w:sz w:val="20"/>
          <w:szCs w:val="20"/>
          <w:shd w:fill="auto" w:val="clear"/>
          <w:vertAlign w:val="baseline"/>
        </w:rPr>
      </w:pPr>
      <w:bookmarkStart w:colFirst="0" w:colLast="0" w:name="_heading=h.fnbrrzwnsyly" w:id="24"/>
      <w:bookmarkEnd w:id="24"/>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max</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es el plazo de garantía máxima, que corresponde a </w:t>
      </w:r>
      <w:r w:rsidDel="00000000" w:rsidR="00000000" w:rsidRPr="00000000">
        <w:rPr>
          <w:rFonts w:ascii="Tahoma" w:cs="Tahoma" w:eastAsia="Tahoma" w:hAnsi="Tahoma"/>
          <w:sz w:val="20"/>
          <w:szCs w:val="20"/>
          <w:rtl w:val="0"/>
        </w:rPr>
        <w:t xml:space="preserve">CINCO (5)</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años.</w:t>
      </w:r>
      <w:r w:rsidDel="00000000" w:rsidR="00000000" w:rsidRPr="00000000">
        <w:rPr>
          <w:rtl w:val="0"/>
        </w:rPr>
      </w:r>
    </w:p>
    <w:p w:rsidR="00000000" w:rsidDel="00000000" w:rsidP="00000000" w:rsidRDefault="00000000" w:rsidRPr="00000000" w14:paraId="0000028D">
      <w:pPr>
        <w:keepNext w:val="1"/>
        <w:keepLines w:val="1"/>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bCs w:val="0"/>
          <w:i w:val="0"/>
          <w:iCs w:val="0"/>
          <w:smallCaps w:val="0"/>
          <w:strike w:val="0"/>
          <w:sz w:val="20"/>
          <w:szCs w:val="20"/>
          <w:shd w:fill="auto" w:val="clear"/>
          <w:vertAlign w:val="baseline"/>
        </w:rPr>
      </w:pPr>
      <w:bookmarkStart w:colFirst="0" w:colLast="0" w:name="_heading=h.ivaqivordi3m" w:id="25"/>
      <w:bookmarkEnd w:id="25"/>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i </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es el plazo de garantía del operador económico objeto de valoración (años).</w:t>
      </w:r>
      <w:r w:rsidDel="00000000" w:rsidR="00000000" w:rsidRPr="00000000">
        <w:rPr>
          <w:rtl w:val="0"/>
        </w:rPr>
      </w:r>
    </w:p>
    <w:p w:rsidR="00000000" w:rsidDel="00000000" w:rsidP="00000000" w:rsidRDefault="00000000" w:rsidRPr="00000000" w14:paraId="0000028E">
      <w:pPr>
        <w:keepNext w:val="1"/>
        <w:keepLines w:val="1"/>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bCs w:val="0"/>
          <w:i w:val="0"/>
          <w:iCs w:val="0"/>
          <w:smallCaps w:val="0"/>
          <w:strike w:val="0"/>
          <w:sz w:val="20"/>
          <w:szCs w:val="20"/>
          <w:shd w:fill="auto" w:val="clear"/>
          <w:vertAlign w:val="baseline"/>
        </w:rPr>
      </w:pPr>
      <w:bookmarkStart w:colFirst="0" w:colLast="0" w:name="_heading=h.fh9gw0fz3qz0" w:id="26"/>
      <w:bookmarkEnd w:id="26"/>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mín </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es el plazo de garantía mínimo indicado en la letra L) del Cuadro-resumen de Características y en el Pliego de Prescripciones Técnicas (PPT), es de </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DOS (2) años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8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nuuhm8scbs5s" w:id="27"/>
      <w:bookmarkEnd w:id="27"/>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NOTAS:</w:t>
      </w:r>
    </w:p>
    <w:p w:rsidR="00000000" w:rsidDel="00000000" w:rsidP="00000000" w:rsidRDefault="00000000" w:rsidRPr="00000000" w14:paraId="00000290">
      <w:pPr>
        <w:keepNext w:val="1"/>
        <w:keepLines w:val="1"/>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0" w:line="276" w:lineRule="auto"/>
        <w:ind w:left="425" w:right="-409.1338582677156" w:hanging="360"/>
        <w:jc w:val="both"/>
        <w:rPr>
          <w:rFonts w:ascii="Tahoma" w:cs="Tahoma" w:eastAsia="Tahoma" w:hAnsi="Tahoma"/>
          <w:b w:val="0"/>
          <w:bCs w:val="0"/>
          <w:i w:val="0"/>
          <w:iCs w:val="0"/>
          <w:smallCaps w:val="0"/>
          <w:strike w:val="0"/>
          <w:color w:val="000000"/>
          <w:sz w:val="20"/>
          <w:szCs w:val="20"/>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El plazo de garantía propuesto se entenderá ofrecido como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años enteros.</w:t>
      </w:r>
      <w:r w:rsidDel="00000000" w:rsidR="00000000" w:rsidRPr="00000000">
        <w:rPr>
          <w:rFonts w:ascii="Tahoma" w:cs="Tahoma" w:eastAsia="Tahoma" w:hAnsi="Tahoma"/>
          <w:b w:val="0"/>
          <w:bCs w:val="0"/>
          <w:i w:val="0"/>
          <w:iCs w:val="0"/>
          <w:smallCaps w:val="0"/>
          <w:strike w:val="0"/>
          <w:color w:val="000000"/>
          <w:sz w:val="20"/>
          <w:szCs w:val="20"/>
          <w:shd w:fill="auto" w:val="clear"/>
          <w:vertAlign w:val="baseline"/>
          <w:rtl w:val="0"/>
        </w:rPr>
        <w:t xml:space="preserve">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El máximo de años que se podrá ofrecer el plazo de garantía es de </w:t>
      </w:r>
      <w:r w:rsidDel="00000000" w:rsidR="00000000" w:rsidRPr="00000000">
        <w:rPr>
          <w:rFonts w:ascii="Tahoma" w:cs="Tahoma" w:eastAsia="Tahoma" w:hAnsi="Tahoma"/>
          <w:sz w:val="20"/>
          <w:szCs w:val="20"/>
          <w:u w:val="single"/>
          <w:rtl w:val="0"/>
        </w:rPr>
        <w:t xml:space="preserve">CINCO (5)</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 años.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En caso, de ofrecer un plazo de garantía superior a </w:t>
      </w:r>
      <w:r w:rsidDel="00000000" w:rsidR="00000000" w:rsidRPr="00000000">
        <w:rPr>
          <w:rFonts w:ascii="Tahoma" w:cs="Tahoma" w:eastAsia="Tahoma" w:hAnsi="Tahoma"/>
          <w:sz w:val="20"/>
          <w:szCs w:val="20"/>
          <w:rtl w:val="0"/>
        </w:rPr>
        <w:t xml:space="preserve">CINCO (5)</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años, se entenderá, a efectos de valoración de la oferta, que lo es para el máximo, es decir, los </w:t>
      </w:r>
      <w:r w:rsidDel="00000000" w:rsidR="00000000" w:rsidRPr="00000000">
        <w:rPr>
          <w:rFonts w:ascii="Tahoma" w:cs="Tahoma" w:eastAsia="Tahoma" w:hAnsi="Tahoma"/>
          <w:sz w:val="20"/>
          <w:szCs w:val="20"/>
          <w:rtl w:val="0"/>
        </w:rPr>
        <w:t xml:space="preserve">CINCO (5)</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años.</w:t>
      </w:r>
      <w:r w:rsidDel="00000000" w:rsidR="00000000" w:rsidRPr="00000000">
        <w:rPr>
          <w:rtl w:val="0"/>
        </w:rPr>
      </w:r>
    </w:p>
    <w:p w:rsidR="00000000" w:rsidDel="00000000" w:rsidP="00000000" w:rsidRDefault="00000000" w:rsidRPr="00000000" w14:paraId="00000291">
      <w:pPr>
        <w:keepNext w:val="1"/>
        <w:keepLines w:val="1"/>
        <w:pageBreakBefore w:val="0"/>
        <w:widowControl w:val="1"/>
        <w:numPr>
          <w:ilvl w:val="0"/>
          <w:numId w:val="17"/>
        </w:numPr>
        <w:pBdr>
          <w:top w:space="0" w:sz="0" w:val="nil"/>
          <w:left w:space="0" w:sz="0" w:val="nil"/>
          <w:bottom w:space="0" w:sz="0" w:val="nil"/>
          <w:right w:space="0" w:sz="0" w:val="nil"/>
          <w:between w:space="0" w:sz="0" w:val="nil"/>
        </w:pBdr>
        <w:shd w:fill="auto" w:val="clear"/>
        <w:spacing w:after="240" w:before="0" w:line="276" w:lineRule="auto"/>
        <w:ind w:left="425" w:right="-409.1338582677156" w:hanging="360"/>
        <w:jc w:val="both"/>
        <w:rPr>
          <w:rFonts w:ascii="Tahoma" w:cs="Tahoma" w:eastAsia="Tahoma" w:hAnsi="Tahoma"/>
          <w:b w:val="0"/>
          <w:bCs w:val="0"/>
          <w:i w:val="0"/>
          <w:iCs w:val="0"/>
          <w:smallCaps w:val="0"/>
          <w:strike w:val="0"/>
          <w:color w:val="000000"/>
          <w:sz w:val="20"/>
          <w:szCs w:val="20"/>
          <w:shd w:fill="auto" w:val="clear"/>
          <w:vertAlign w:val="baseline"/>
        </w:rPr>
      </w:pPr>
      <w:bookmarkStart w:colFirst="0" w:colLast="0" w:name="_heading=h.tda2ihwcuqnv" w:id="28"/>
      <w:bookmarkEnd w:id="28"/>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Quedarán excluidas del presente procedimiento aquellas ofertas que propongan un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plazo total de garantía inferior al plazo mínimo</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indicado a la letra L) del Cuadro-resumen de Características y determinado en el Pliego de Prescripciones Técnicas (PPT).</w:t>
      </w:r>
      <w:r w:rsidDel="00000000" w:rsidR="00000000" w:rsidRPr="00000000">
        <w:rPr>
          <w:rtl w:val="0"/>
        </w:rPr>
      </w:r>
    </w:p>
    <w:p w:rsidR="00000000" w:rsidDel="00000000" w:rsidP="00000000" w:rsidRDefault="00000000" w:rsidRPr="00000000" w14:paraId="0000029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bCs w:val="1"/>
          <w:i w:val="0"/>
          <w:iCs w:val="0"/>
          <w:smallCaps w:val="0"/>
          <w:strike w:val="0"/>
          <w:color w:val="000000"/>
          <w:sz w:val="20"/>
          <w:szCs w:val="20"/>
          <w:u w:val="none"/>
          <w:vertAlign w:val="baseline"/>
        </w:rPr>
      </w:pPr>
      <w:bookmarkStart w:colFirst="0" w:colLast="0" w:name="_heading=h.ed2ndbfheicb" w:id="29"/>
      <w:bookmarkEnd w:id="29"/>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C.</w:t>
      </w:r>
      <w:r w:rsidDel="00000000" w:rsidR="00000000" w:rsidRPr="00000000">
        <w:rPr>
          <w:rFonts w:ascii="Tahoma" w:cs="Tahoma" w:eastAsia="Tahoma" w:hAnsi="Tahoma"/>
          <w:b w:val="1"/>
          <w:bCs w:val="1"/>
          <w:sz w:val="20"/>
          <w:szCs w:val="20"/>
          <w:rtl w:val="0"/>
        </w:rPr>
        <w:t xml:space="preserve">4</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b w:val="1"/>
          <w:bCs w:val="1"/>
          <w:i w:val="1"/>
          <w:iCs w:val="1"/>
          <w:smallCaps w:val="0"/>
          <w:strike w:val="0"/>
          <w:color w:val="000000"/>
          <w:sz w:val="20"/>
          <w:szCs w:val="20"/>
          <w:u w:val="none"/>
          <w:vertAlign w:val="baseline"/>
          <w:rtl w:val="0"/>
        </w:rPr>
        <w:t xml:space="preserve">(Mejora Opcional)</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Aspectos de sostenibilidad: hasta </w:t>
      </w:r>
      <w:r w:rsidDel="00000000" w:rsidR="00000000" w:rsidRPr="00000000">
        <w:rPr>
          <w:rFonts w:ascii="Tahoma" w:cs="Tahoma" w:eastAsia="Tahoma" w:hAnsi="Tahoma"/>
          <w:b w:val="1"/>
          <w:bCs w:val="1"/>
          <w:sz w:val="20"/>
          <w:szCs w:val="20"/>
          <w:rtl w:val="0"/>
        </w:rPr>
        <w:t xml:space="preserve">2</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puntos.</w:t>
      </w:r>
    </w:p>
    <w:p w:rsidR="00000000" w:rsidDel="00000000" w:rsidP="00000000" w:rsidRDefault="00000000" w:rsidRPr="00000000" w14:paraId="00000293">
      <w:pPr>
        <w:spacing w:after="120" w:line="276" w:lineRule="auto"/>
        <w:ind w:left="-141" w:right="-405"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C.4.1) </w:t>
      </w:r>
      <w:r w:rsidDel="00000000" w:rsidR="00000000" w:rsidRPr="00000000">
        <w:rPr>
          <w:rFonts w:ascii="Tahoma" w:cs="Tahoma" w:eastAsia="Tahoma" w:hAnsi="Tahoma"/>
          <w:b w:val="1"/>
          <w:bCs w:val="1"/>
          <w:i w:val="1"/>
          <w:iCs w:val="1"/>
          <w:sz w:val="20"/>
          <w:szCs w:val="20"/>
          <w:rtl w:val="0"/>
        </w:rPr>
        <w:t xml:space="preserve">(Mejora Opcional) </w:t>
      </w:r>
      <w:r w:rsidDel="00000000" w:rsidR="00000000" w:rsidRPr="00000000">
        <w:rPr>
          <w:rFonts w:ascii="Tahoma" w:cs="Tahoma" w:eastAsia="Tahoma" w:hAnsi="Tahoma"/>
          <w:b w:val="1"/>
          <w:bCs w:val="1"/>
          <w:sz w:val="20"/>
          <w:szCs w:val="20"/>
          <w:rtl w:val="0"/>
        </w:rPr>
        <w:t xml:space="preserve">Aspectos medioambientales: hasta 2 puntos.</w:t>
      </w:r>
    </w:p>
    <w:p w:rsidR="00000000" w:rsidDel="00000000" w:rsidP="00000000" w:rsidRDefault="00000000" w:rsidRPr="00000000" w14:paraId="00000294">
      <w:pPr>
        <w:spacing w:line="276"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C.4.1.1) Huella de carbono: hasta 1 punto. </w:t>
      </w:r>
    </w:p>
    <w:p w:rsidR="00000000" w:rsidDel="00000000" w:rsidP="00000000" w:rsidRDefault="00000000" w:rsidRPr="00000000" w14:paraId="00000295">
      <w:pPr>
        <w:spacing w:after="124"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realice el </w:t>
      </w:r>
      <w:r w:rsidDel="00000000" w:rsidR="00000000" w:rsidRPr="00000000">
        <w:rPr>
          <w:rFonts w:ascii="Tahoma" w:cs="Tahoma" w:eastAsia="Tahoma" w:hAnsi="Tahoma"/>
          <w:sz w:val="20"/>
          <w:szCs w:val="20"/>
          <w:u w:val="single"/>
          <w:rtl w:val="0"/>
        </w:rPr>
        <w:t xml:space="preserve">cálculo anual de la huella de gases de efecto invernadero</w:t>
      </w:r>
      <w:r w:rsidDel="00000000" w:rsidR="00000000" w:rsidRPr="00000000">
        <w:rPr>
          <w:rFonts w:ascii="Tahoma" w:cs="Tahoma" w:eastAsia="Tahoma" w:hAnsi="Tahoma"/>
          <w:sz w:val="20"/>
          <w:szCs w:val="20"/>
          <w:rtl w:val="0"/>
        </w:rPr>
        <w:t xml:space="preserve"> asociados a los productos suministrados a Aigües de Barcelona según los estándares y alcance descritos en la Cláusula 10, C.4.1.1) durante la ejecución del contrato.</w:t>
      </w:r>
    </w:p>
    <w:p w:rsidR="00000000" w:rsidDel="00000000" w:rsidP="00000000" w:rsidRDefault="00000000" w:rsidRPr="00000000" w14:paraId="00000296">
      <w:pPr>
        <w:spacing w:after="124" w:line="276"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C.4.1.2) Movilidad sostenible: hasta 1 punto.</w:t>
      </w:r>
    </w:p>
    <w:p w:rsidR="00000000" w:rsidDel="00000000" w:rsidP="00000000" w:rsidRDefault="00000000" w:rsidRPr="00000000" w14:paraId="00000297">
      <w:pPr>
        <w:spacing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 </w:t>
      </w:r>
    </w:p>
    <w:p w:rsidR="00000000" w:rsidDel="00000000" w:rsidP="00000000" w:rsidRDefault="00000000" w:rsidRPr="00000000" w14:paraId="00000298">
      <w:pPr>
        <w:numPr>
          <w:ilvl w:val="0"/>
          <w:numId w:val="9"/>
        </w:numPr>
        <w:spacing w:after="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OPCIÓN A) </w:t>
      </w:r>
      <w:r w:rsidDel="00000000" w:rsidR="00000000" w:rsidRPr="00000000">
        <w:rPr>
          <w:rFonts w:ascii="Tahoma" w:cs="Tahoma" w:eastAsia="Tahoma" w:hAnsi="Tahoma"/>
          <w:sz w:val="20"/>
          <w:szCs w:val="20"/>
          <w:rtl w:val="0"/>
        </w:rPr>
        <w:t xml:space="preserve">Se otorgarán </w:t>
      </w:r>
      <w:r w:rsidDel="00000000" w:rsidR="00000000" w:rsidRPr="00000000">
        <w:rPr>
          <w:rFonts w:ascii="Tahoma" w:cs="Tahoma" w:eastAsia="Tahoma" w:hAnsi="Tahoma"/>
          <w:b w:val="1"/>
          <w:bCs w:val="1"/>
          <w:sz w:val="20"/>
          <w:szCs w:val="20"/>
          <w:rtl w:val="0"/>
        </w:rPr>
        <w:t xml:space="preserve">1 punto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299">
      <w:pPr>
        <w:numPr>
          <w:ilvl w:val="0"/>
          <w:numId w:val="9"/>
        </w:numPr>
        <w:spacing w:after="12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OPCIÓN B)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bCs w:val="1"/>
          <w:sz w:val="20"/>
          <w:szCs w:val="20"/>
          <w:rtl w:val="0"/>
        </w:rPr>
        <w:t xml:space="preserve">0,5 puntos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 </w:t>
      </w:r>
      <w:r w:rsidDel="00000000" w:rsidR="00000000" w:rsidRPr="00000000">
        <w:rPr>
          <w:rFonts w:ascii="Tahoma" w:cs="Tahoma" w:eastAsia="Tahoma" w:hAnsi="Tahoma"/>
          <w:sz w:val="20"/>
          <w:szCs w:val="20"/>
          <w:u w:val="single"/>
          <w:rtl w:val="0"/>
        </w:rPr>
        <w:t xml:space="preserve">o el uso combinado de los anteriores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con 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29A">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9B">
      <w:pPr>
        <w:keepNext w:val="1"/>
        <w:keepLines w:val="1"/>
        <w:spacing w:after="120" w:line="276" w:lineRule="auto"/>
        <w:ind w:right="-409.1338582677156"/>
        <w:jc w:val="center"/>
        <w:rPr>
          <w:rFonts w:ascii="Tahoma" w:cs="Tahoma" w:eastAsia="Tahoma" w:hAnsi="Tahoma"/>
          <w:b w:val="1"/>
          <w:bCs w:val="1"/>
          <w:sz w:val="20"/>
          <w:szCs w:val="20"/>
          <w:u w:val="single"/>
        </w:rPr>
      </w:pPr>
      <w:bookmarkStart w:colFirst="0" w:colLast="0" w:name="_heading=h.adfgczalipc7" w:id="30"/>
      <w:bookmarkEnd w:id="30"/>
      <w:r w:rsidDel="00000000" w:rsidR="00000000" w:rsidRPr="00000000">
        <w:br w:type="page"/>
      </w:r>
      <w:r w:rsidDel="00000000" w:rsidR="00000000" w:rsidRPr="00000000">
        <w:rPr>
          <w:rtl w:val="0"/>
        </w:rPr>
      </w:r>
    </w:p>
    <w:p w:rsidR="00000000" w:rsidDel="00000000" w:rsidP="00000000" w:rsidRDefault="00000000" w:rsidRPr="00000000" w14:paraId="0000029C">
      <w:pPr>
        <w:keepNext w:val="1"/>
        <w:keepLines w:val="1"/>
        <w:spacing w:after="120" w:line="276" w:lineRule="auto"/>
        <w:ind w:right="-409.1338582677156"/>
        <w:jc w:val="center"/>
        <w:rPr>
          <w:rFonts w:ascii="Tahoma" w:cs="Tahoma" w:eastAsia="Tahoma" w:hAnsi="Tahoma"/>
          <w:b w:val="1"/>
          <w:bCs w:val="1"/>
          <w:color w:val="ff0000"/>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13.b</w:t>
      </w:r>
      <w:r w:rsidDel="00000000" w:rsidR="00000000" w:rsidRPr="00000000">
        <w:rPr>
          <w:rtl w:val="0"/>
        </w:rPr>
      </w:r>
    </w:p>
    <w:p w:rsidR="00000000" w:rsidDel="00000000" w:rsidP="00000000" w:rsidRDefault="00000000" w:rsidRPr="00000000" w14:paraId="0000029D">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CRITERIOS DE ADJUDICACIÓN – LOTE Nº 2</w:t>
      </w:r>
    </w:p>
    <w:p w:rsidR="00000000" w:rsidDel="00000000" w:rsidP="00000000" w:rsidRDefault="00000000" w:rsidRPr="00000000" w14:paraId="0000029E">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9F">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2A0">
      <w:pPr>
        <w:spacing w:after="120" w:line="276" w:lineRule="auto"/>
        <w:ind w:left="-135" w:right="-409.1338582677156"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2, son los siguientes:</w:t>
      </w:r>
      <w:r w:rsidDel="00000000" w:rsidR="00000000" w:rsidRPr="00000000">
        <w:rPr>
          <w:rtl w:val="0"/>
        </w:rPr>
      </w:r>
    </w:p>
    <w:tbl>
      <w:tblPr>
        <w:tblStyle w:val="Table7"/>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A1">
            <w:pPr>
              <w:widowControl w:val="0"/>
              <w:spacing w:after="0" w:line="240" w:lineRule="auto"/>
              <w:ind w:right="41.45669291338663"/>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A2">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A3">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A4">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60,00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A5">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“Metodología de trabajo”</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A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A7">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B.2)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“Organización”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A8">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A9">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AA">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AB">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AC">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40,00</w:t>
            </w:r>
            <w:r w:rsidDel="00000000" w:rsidR="00000000" w:rsidRPr="00000000">
              <w:rPr>
                <w:rtl w:val="0"/>
              </w:rPr>
            </w:r>
          </w:p>
        </w:tc>
      </w:tr>
    </w:tbl>
    <w:p w:rsidR="00000000" w:rsidDel="00000000" w:rsidP="00000000" w:rsidRDefault="00000000" w:rsidRPr="00000000" w14:paraId="000002AD">
      <w:pPr>
        <w:spacing w:after="120" w:before="240" w:line="276" w:lineRule="auto"/>
        <w:ind w:left="-141" w:right="-409.1338582677156"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B) DOCUMENTACIÓN CUYA VALORACIÓN SE EFECTUARÁ A PARTIR DE CRITERIOS QUE DEPENDEN DE UN JUICIO DE VALOR (DOCUMENTACIÓN TÉCNICA): hasta 60 puntos, desglosados de la siguiente manera:</w:t>
      </w:r>
    </w:p>
    <w:p w:rsidR="00000000" w:rsidDel="00000000" w:rsidP="00000000" w:rsidRDefault="00000000" w:rsidRPr="00000000" w14:paraId="000002A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“Puntos de Inspección y Soporte Técnico”: hasta 30 puntos.</w:t>
      </w:r>
      <w:r w:rsidDel="00000000" w:rsidR="00000000" w:rsidRPr="00000000">
        <w:rPr>
          <w:rtl w:val="0"/>
        </w:rPr>
      </w:r>
    </w:p>
    <w:p w:rsidR="00000000" w:rsidDel="00000000" w:rsidP="00000000" w:rsidRDefault="00000000" w:rsidRPr="00000000" w14:paraId="000002A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puntos de inspección y el soporte técnico, cuyo contenido ha de cumplir con lo descrito en el apartado B.1) de la cláusula 10 del presente Pliego, se puntuará de forma comparativa entre todas las ofertas presentas, valorándose entre otros aspectos, el grado de detalle y la exhaustividad referente a los puntos de inspección propuestos, así como las actividades adicionales a las indicadas en el PPT que ofrezcan un valor añadido para la correcta gestión y ejecución del proyecto en su globalidad.</w:t>
      </w:r>
    </w:p>
    <w:p w:rsidR="00000000" w:rsidDel="00000000" w:rsidP="00000000" w:rsidRDefault="00000000" w:rsidRPr="00000000" w14:paraId="000002B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2B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B2">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B3">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“Metodología de trabajo”: hasta 30 puntos.</w:t>
      </w:r>
    </w:p>
    <w:p w:rsidR="00000000" w:rsidDel="00000000" w:rsidP="00000000" w:rsidRDefault="00000000" w:rsidRPr="00000000" w14:paraId="000002B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metodología y la organización para la ejecución de los trabajos, cuyo contenido ha de cumplir con lo descrito en el apartado B.2) de la cláusula 10 del presente Pliego, se puntuarán de forma comparativa entre todas las ofertas presentadas, valorándose entre otros aspectos, la exhaustividad, la coherencia en cuanto a las fases y etapas del proyecto, desglose y descripción de las diferentes actividades que se establecen en el PPT, la coherencia e idoneidad de la metodología, así como el nivel de involucración, de cara a asegurar que en la ejecución del proyecto se cumpla en todo momento con las metas y objetivos establecidos en el PPT.</w:t>
      </w:r>
    </w:p>
    <w:p w:rsidR="00000000" w:rsidDel="00000000" w:rsidP="00000000" w:rsidRDefault="00000000" w:rsidRPr="00000000" w14:paraId="000002B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2B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B7">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B8">
      <w:pPr>
        <w:spacing w:after="120" w:before="24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C) DOCUMENTACIÓN CUYA VALORACIÓN SE EFECTUARÁ A PARTIR DE FÓRMULAS AUTOMÁTICAS O MATEMÁTICAS: hasta 40 puntos, desglosado de la siguiente manera:</w:t>
      </w:r>
      <w:r w:rsidDel="00000000" w:rsidR="00000000" w:rsidRPr="00000000">
        <w:rPr>
          <w:rtl w:val="0"/>
        </w:rPr>
      </w:r>
    </w:p>
    <w:p w:rsidR="00000000" w:rsidDel="00000000" w:rsidP="00000000" w:rsidRDefault="00000000" w:rsidRPr="00000000" w14:paraId="000002B9">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Proposición Económica: hasta 40 puntos.</w:t>
      </w:r>
    </w:p>
    <w:p w:rsidR="00000000" w:rsidDel="00000000" w:rsidP="00000000" w:rsidRDefault="00000000" w:rsidRPr="00000000" w14:paraId="000002B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2BB">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económica=40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2B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2BD">
      <w:pPr>
        <w:numPr>
          <w:ilvl w:val="0"/>
          <w:numId w:val="5"/>
        </w:numPr>
        <w:spacing w:after="120" w:line="276" w:lineRule="auto"/>
        <w:ind w:left="566" w:right="-409.1338582677156" w:hanging="360"/>
        <w:jc w:val="both"/>
        <w:rPr>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2BE">
      <w:pPr>
        <w:numPr>
          <w:ilvl w:val="0"/>
          <w:numId w:val="5"/>
        </w:numPr>
        <w:spacing w:after="120" w:line="276" w:lineRule="auto"/>
        <w:ind w:left="566" w:right="-409.1338582677156" w:hanging="360"/>
        <w:jc w:val="both"/>
        <w:rPr>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2B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2C0">
      <w:pPr>
        <w:numPr>
          <w:ilvl w:val="0"/>
          <w:numId w:val="12"/>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bCs w:val="1"/>
          <w:sz w:val="20"/>
          <w:szCs w:val="20"/>
          <w:rtl w:val="0"/>
        </w:rPr>
        <w:t xml:space="preserve">importe total ofertado (IVA no incluido)</w:t>
      </w:r>
      <w:r w:rsidDel="00000000" w:rsidR="00000000" w:rsidRPr="00000000">
        <w:rPr>
          <w:rFonts w:ascii="Tahoma" w:cs="Tahoma" w:eastAsia="Tahoma" w:hAnsi="Tahoma"/>
          <w:sz w:val="20"/>
          <w:szCs w:val="20"/>
          <w:rtl w:val="0"/>
        </w:rPr>
        <w:t xml:space="preserve"> contiene valores presuntamente anormales o desproporcionados cuando se encuentre en alguno de los siguientes supuestos:</w:t>
      </w:r>
    </w:p>
    <w:p w:rsidR="00000000" w:rsidDel="00000000" w:rsidP="00000000" w:rsidRDefault="00000000" w:rsidRPr="00000000" w14:paraId="000002C1">
      <w:pPr>
        <w:numPr>
          <w:ilvl w:val="1"/>
          <w:numId w:val="8"/>
        </w:numPr>
        <w:spacing w:after="120" w:line="276" w:lineRule="auto"/>
        <w:ind w:left="85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sólo concurre un único licitador, sea inferior presupuesto máximo de licitación en más de 20,00 %.</w:t>
      </w:r>
    </w:p>
    <w:p w:rsidR="00000000" w:rsidDel="00000000" w:rsidP="00000000" w:rsidRDefault="00000000" w:rsidRPr="00000000" w14:paraId="000002C2">
      <w:pPr>
        <w:numPr>
          <w:ilvl w:val="1"/>
          <w:numId w:val="8"/>
        </w:numPr>
        <w:spacing w:after="120" w:line="276" w:lineRule="auto"/>
        <w:ind w:left="85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concurren dos licitadores, sea inferior en más de 15,00 % a la otra oferta admitida.</w:t>
      </w:r>
    </w:p>
    <w:p w:rsidR="00000000" w:rsidDel="00000000" w:rsidP="00000000" w:rsidRDefault="00000000" w:rsidRPr="00000000" w14:paraId="000002C3">
      <w:pPr>
        <w:numPr>
          <w:ilvl w:val="1"/>
          <w:numId w:val="8"/>
        </w:numPr>
        <w:spacing w:after="120" w:line="276" w:lineRule="auto"/>
        <w:ind w:left="85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concurren tres o más licitadores, sea inferior en más de 10,00 % de la media aritmética de las ofertas admitidas.</w:t>
      </w:r>
    </w:p>
    <w:p w:rsidR="00000000" w:rsidDel="00000000" w:rsidP="00000000" w:rsidRDefault="00000000" w:rsidRPr="00000000" w14:paraId="000002C4">
      <w:pPr>
        <w:numPr>
          <w:ilvl w:val="0"/>
          <w:numId w:val="8"/>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br w:type="page"/>
      </w:r>
      <w:r w:rsidDel="00000000" w:rsidR="00000000" w:rsidRPr="00000000">
        <w:rPr>
          <w:rtl w:val="0"/>
        </w:rPr>
      </w:r>
    </w:p>
    <w:p w:rsidR="00000000" w:rsidDel="00000000" w:rsidP="00000000" w:rsidRDefault="00000000" w:rsidRPr="00000000" w14:paraId="000002C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7ku7d3h5myce" w:id="31"/>
      <w:bookmarkEnd w:id="31"/>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14</w:t>
      </w:r>
      <w:r w:rsidDel="00000000" w:rsidR="00000000" w:rsidRPr="00000000">
        <w:rPr>
          <w:rtl w:val="0"/>
        </w:rPr>
      </w:r>
    </w:p>
    <w:p w:rsidR="00000000" w:rsidDel="00000000" w:rsidP="00000000" w:rsidRDefault="00000000" w:rsidRPr="00000000" w14:paraId="000002C6">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MODELOS DE GARANTÍA DEFINITIVA</w:t>
      </w:r>
    </w:p>
    <w:p w:rsidR="00000000" w:rsidDel="00000000" w:rsidP="00000000" w:rsidRDefault="00000000" w:rsidRPr="00000000" w14:paraId="000002C7">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AVAL BANCARIO DEFINITIVO</w:t>
      </w:r>
    </w:p>
    <w:p w:rsidR="00000000" w:rsidDel="00000000" w:rsidP="00000000" w:rsidRDefault="00000000" w:rsidRPr="00000000" w14:paraId="000002C8">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C9">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2CA">
      <w:pPr>
        <w:spacing w:after="120" w:line="276" w:lineRule="auto"/>
        <w:ind w:right="-409"/>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(Intervenido notarialmente de conformidad con el artículo. 197.1 bis del Reglamento Notarial)</w:t>
      </w:r>
    </w:p>
    <w:p w:rsidR="00000000" w:rsidDel="00000000" w:rsidP="00000000" w:rsidRDefault="00000000" w:rsidRPr="00000000" w14:paraId="000002C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2C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del importe indicado en la cláusula de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2C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2CE">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CF">
      <w:pPr>
        <w:spacing w:after="120" w:line="276" w:lineRule="auto"/>
        <w:ind w:right="-409.1338582677156"/>
        <w:jc w:val="both"/>
        <w:rPr>
          <w:rFonts w:ascii="Tahoma" w:cs="Tahoma" w:eastAsia="Tahoma" w:hAnsi="Tahoma"/>
          <w:b w:val="1"/>
          <w:bCs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D0">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CERTIFICADO DE SEGURO DE CAUCIÓN</w:t>
      </w:r>
    </w:p>
    <w:p w:rsidR="00000000" w:rsidDel="00000000" w:rsidP="00000000" w:rsidRDefault="00000000" w:rsidRPr="00000000" w14:paraId="000002D1">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PARA LA GARANTÍA DEFINITIVA</w:t>
      </w:r>
    </w:p>
    <w:p w:rsidR="00000000" w:rsidDel="00000000" w:rsidP="00000000" w:rsidRDefault="00000000" w:rsidRPr="00000000" w14:paraId="000002D2">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D3">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2D4">
      <w:pPr>
        <w:spacing w:after="120" w:line="276" w:lineRule="auto"/>
        <w:ind w:right="-409"/>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(Intervenido notarialmente de conformidad con el artículo 197.1 bis del Reglamento Notarial)</w:t>
      </w:r>
    </w:p>
    <w:p w:rsidR="00000000" w:rsidDel="00000000" w:rsidP="00000000" w:rsidRDefault="00000000" w:rsidRPr="00000000" w14:paraId="000002D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2D6">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2D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2D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2D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2D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2D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2D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2DD">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2DE">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2DF">
      <w:pPr>
        <w:spacing w:after="240" w:line="276" w:lineRule="auto"/>
        <w:ind w:right="-409.1338582677156"/>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E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fvas6xqupmri" w:id="32"/>
      <w:bookmarkEnd w:id="32"/>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15</w:t>
      </w:r>
      <w:r w:rsidDel="00000000" w:rsidR="00000000" w:rsidRPr="00000000">
        <w:rPr>
          <w:rtl w:val="0"/>
        </w:rPr>
      </w:r>
    </w:p>
    <w:p w:rsidR="00000000" w:rsidDel="00000000" w:rsidP="00000000" w:rsidRDefault="00000000" w:rsidRPr="00000000" w14:paraId="000002E1">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CONTRATO TIPO</w:t>
      </w:r>
    </w:p>
    <w:p w:rsidR="00000000" w:rsidDel="00000000" w:rsidP="00000000" w:rsidRDefault="00000000" w:rsidRPr="00000000" w14:paraId="000002E2">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E3">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Courier New"/>
  <w:font w:name="Times New Roman"/>
  <w:font w:name="Arial"/>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8">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E4">
      <w:pPr>
        <w:spacing w:after="0" w:line="240" w:lineRule="auto"/>
        <w:ind w:right="-409"/>
        <w:jc w:val="both"/>
        <w:rPr>
          <w:rFonts w:ascii="Tahoma" w:cs="Tahoma" w:eastAsia="Tahoma" w:hAnsi="Tahoma"/>
          <w:i w:val="1"/>
          <w:iCs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iCs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2E5">
      <w:pPr>
        <w:spacing w:after="0" w:line="240" w:lineRule="auto"/>
        <w:ind w:right="-409"/>
        <w:jc w:val="both"/>
        <w:rPr>
          <w:rFonts w:ascii="Tahoma" w:cs="Tahoma" w:eastAsia="Tahoma" w:hAnsi="Tahoma"/>
          <w:i w:val="1"/>
          <w:iCs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iCs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6">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2E7">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6">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86" w:hanging="360.00000000000034"/>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8">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86" w:hanging="360.00000000000034"/>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11">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12">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15">
    <w:lvl w:ilvl="0">
      <w:start w:val="0"/>
      <w:numFmt w:val="bullet"/>
      <w:lvlText w:val="●"/>
      <w:lvlJc w:val="left"/>
      <w:pPr>
        <w:ind w:left="720" w:hanging="360"/>
      </w:pPr>
      <w:rPr>
        <w:rFonts w:ascii="Calibri" w:cs="Calibri" w:eastAsia="Calibri" w:hAnsi="Calibri"/>
        <w:b w:val="1"/>
        <w:bCs w:val="1"/>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16">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17">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366091"/>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FzF+X4gg4HMWJzEQrACkJKevrg==">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