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REPOSICIÓN DE LA TOTALIDAD DE LAS MEMBRANAS Y PARRILLAS FIJAS DE PVC DE LOS REACTORES BIOLÓGICOS 1, 2 Y 3 COMO LOS TUBOS DE PURGA RESPECTIVAMENTE EN LA EDAR SANT FELIU DE LLOBREGAT</w:t>
      </w:r>
    </w:p>
    <w:p w:rsidR="00000000" w:rsidDel="00000000" w:rsidP="00000000" w:rsidRDefault="00000000" w:rsidRPr="00000000" w14:paraId="00000008">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(Nº EXP.: AB/2026/191)</w:t>
      </w:r>
    </w:p>
    <w:p w:rsidR="00000000" w:rsidDel="00000000" w:rsidP="00000000" w:rsidRDefault="00000000" w:rsidRPr="00000000" w14:paraId="00000009">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bCs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REPOSICIÓN DE LA TOTALIDAD DE LAS MEMBRANAS Y PARRILLAS FIJAS DE PVC DE LOS REACTORES BIOLÓGICOS 1, 2 Y 3 COMO LOS TUBOS DE PURGA RESPECTIVAMENTE EN LA EDAR SANT FELIU DE LLOBREGAT</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AB/2026/191)</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r w:rsidDel="00000000" w:rsidR="00000000" w:rsidRPr="00000000">
        <w:rPr>
          <w:rtl w:val="0"/>
        </w:rPr>
      </w:r>
    </w:p>
    <w:p w:rsidR="00000000" w:rsidDel="00000000" w:rsidP="00000000" w:rsidRDefault="00000000" w:rsidRPr="00000000" w14:paraId="0000002D">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r w:rsidDel="00000000" w:rsidR="00000000" w:rsidRPr="00000000">
        <w:rPr>
          <w:rtl w:val="0"/>
        </w:rPr>
      </w:r>
    </w:p>
    <w:p w:rsidR="00000000" w:rsidDel="00000000" w:rsidP="00000000" w:rsidRDefault="00000000" w:rsidRPr="00000000" w14:paraId="0000002E">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r w:rsidDel="00000000" w:rsidR="00000000" w:rsidRPr="00000000">
        <w:rPr>
          <w:rtl w:val="0"/>
        </w:rPr>
      </w:r>
    </w:p>
    <w:p w:rsidR="00000000" w:rsidDel="00000000" w:rsidP="00000000" w:rsidRDefault="00000000" w:rsidRPr="00000000" w14:paraId="0000002F">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r w:rsidDel="00000000" w:rsidR="00000000" w:rsidRPr="00000000">
        <w:rPr>
          <w:rtl w:val="0"/>
        </w:rPr>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REPOSICIÓN DE LA TOTALIDAD DE LAS MEMBRANAS Y PARRILLAS FIJAS DE PVC DE LOS REACTORES BIOLÓGICOS 1, 2 Y 3 COMO LOS TUBOS DE PURGA RESPECTIVAMENTE EN LA EDAR SANT FELIU DE LLOBREGAT</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REPOSICIÓN DE LA TOTALIDAD DE LAS MEMBRANAS Y PARRILLAS FIJAS DE PVC DE LOS REACTORES BIOLÓGICOS 1, 2 Y 3 COMO LOS TUBOS DE PURGA RESPECTIVAMENTE EN LA EDAR SANT FELIU DE LLOBREGAT</w:t>
      </w:r>
      <w:r w:rsidDel="00000000" w:rsidR="00000000" w:rsidRPr="00000000">
        <w:rPr>
          <w:rtl w:val="0"/>
        </w:rPr>
      </w:r>
    </w:p>
    <w:p w:rsidR="00000000" w:rsidDel="00000000" w:rsidP="00000000" w:rsidRDefault="00000000" w:rsidRPr="00000000" w14:paraId="0000004F">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p w:rsidR="00000000" w:rsidDel="00000000" w:rsidP="00000000" w:rsidRDefault="00000000" w:rsidRPr="00000000" w14:paraId="00000050">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B">
      <w:pPr>
        <w:spacing w:after="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 </w:t>
      </w:r>
      <w:r w:rsidDel="00000000" w:rsidR="00000000" w:rsidRPr="00000000">
        <w:rPr>
          <w:rFonts w:ascii="Tahoma" w:cs="Tahoma" w:eastAsia="Tahoma" w:hAnsi="Tahoma"/>
          <w:i w:val="1"/>
          <w:iCs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C">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5E">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REPOSICIÓN DE LA TOTALIDAD DE LAS MEMBRANAS Y PARRILLAS FIJAS DE PVC DE LOS REACTORES BIOLÓGICOS 1, 2 Y 3 COMO LOS TUBOS DE PURGA RESPECTIVAMENTE EN LA EDAR SANT FELIU DE LLOBREGAT</w:t>
      </w:r>
      <w:r w:rsidDel="00000000" w:rsidR="00000000" w:rsidRPr="00000000">
        <w:rPr>
          <w:rtl w:val="0"/>
        </w:rPr>
      </w:r>
    </w:p>
    <w:p w:rsidR="00000000" w:rsidDel="00000000" w:rsidP="00000000" w:rsidRDefault="00000000" w:rsidRPr="00000000" w14:paraId="00000061">
      <w:pPr>
        <w:spacing w:after="24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rtl w:val="0"/>
        </w:rPr>
        <w:t xml:space="preserve">(Nº EXP.: AB/2026/191)</w:t>
      </w:r>
      <w:r w:rsidDel="00000000" w:rsidR="00000000" w:rsidRPr="00000000">
        <w:rPr>
          <w:rtl w:val="0"/>
        </w:rPr>
      </w:r>
    </w:p>
    <w:p w:rsidR="00000000" w:rsidDel="00000000" w:rsidP="00000000" w:rsidRDefault="00000000" w:rsidRPr="00000000" w14:paraId="00000062">
      <w:pPr>
        <w:spacing w:line="276" w:lineRule="auto"/>
        <w:ind w:right="-4.1338582677155955"/>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C">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D">
      <w:pPr>
        <w:spacing w:after="0" w:before="12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E">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F">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w:t>
      </w:r>
    </w:p>
    <w:p w:rsidR="00000000" w:rsidDel="00000000" w:rsidP="00000000" w:rsidRDefault="00000000" w:rsidRPr="00000000" w14:paraId="00000070">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w:t>
      </w:r>
    </w:p>
    <w:p w:rsidR="00000000" w:rsidDel="00000000" w:rsidP="00000000" w:rsidRDefault="00000000" w:rsidRPr="00000000" w14:paraId="00000071">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REPOSICIÓN DE LA TOTALIDAD DE LAS MEMBRANAS Y PARRILLAS FIJAS DE PVC DE LOS REACTORES BIOLÓGICOS 1, 2 Y 3 COMO LOS TUBOS DE PURGA RESPECTIVAMENTE EN LA EDAR SANT FELIU DE LLOBREGAT</w:t>
      </w:r>
    </w:p>
    <w:p w:rsidR="00000000" w:rsidDel="00000000" w:rsidP="00000000" w:rsidRDefault="00000000" w:rsidRPr="00000000" w14:paraId="00000072">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AB/2026/191)</w:t>
      </w:r>
    </w:p>
    <w:p w:rsidR="00000000" w:rsidDel="00000000" w:rsidP="00000000" w:rsidRDefault="00000000" w:rsidRPr="00000000" w14:paraId="00000073">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4">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6">
            <w:pPr>
              <w:spacing w:line="276" w:lineRule="auto"/>
              <w:ind w:right="-6"/>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1.105.530,00 €</w:t>
            </w:r>
            <w:r w:rsidDel="00000000" w:rsidR="00000000" w:rsidRPr="00000000">
              <w:rPr>
                <w:rFonts w:ascii="Tahoma" w:cs="Tahoma" w:eastAsia="Tahoma" w:hAnsi="Tahoma"/>
                <w:sz w:val="18"/>
                <w:szCs w:val="18"/>
                <w:rtl w:val="0"/>
              </w:rPr>
              <w:t xml:space="preserve">, referido al año de mayor volumen de negocio de los </w:t>
            </w:r>
            <w:r w:rsidDel="00000000" w:rsidR="00000000" w:rsidRPr="00000000">
              <w:rPr>
                <w:rFonts w:ascii="Tahoma" w:cs="Tahoma" w:eastAsia="Tahoma" w:hAnsi="Tahoma"/>
                <w:b w:val="1"/>
                <w:bCs w:val="1"/>
                <w:sz w:val="18"/>
                <w:szCs w:val="18"/>
                <w:rtl w:val="0"/>
              </w:rPr>
              <w:t xml:space="preserve">TRES (3) últimos ejercicios disponibles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7">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8">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9">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A">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B">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C">
            <w:pPr>
              <w:spacing w:line="276" w:lineRule="auto"/>
              <w:ind w:right="-409"/>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D">
            <w:pPr>
              <w:spacing w:line="276" w:lineRule="auto"/>
              <w:ind w:right="-409"/>
              <w:jc w:val="both"/>
              <w:rPr>
                <w:rFonts w:ascii="Tahoma" w:cs="Tahoma" w:eastAsia="Tahoma" w:hAnsi="Tahoma"/>
                <w:sz w:val="18"/>
                <w:szCs w:val="18"/>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E">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0">
            <w:pPr>
              <w:spacing w:after="120" w:before="120" w:line="276" w:lineRule="auto"/>
              <w:ind w:right="-6"/>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 la realización de un mínimo de </w:t>
            </w:r>
            <w:r w:rsidDel="00000000" w:rsidR="00000000" w:rsidRPr="00000000">
              <w:rPr>
                <w:rFonts w:ascii="Tahoma" w:cs="Tahoma" w:eastAsia="Tahoma" w:hAnsi="Tahoma"/>
                <w:b w:val="1"/>
                <w:bCs w:val="1"/>
                <w:sz w:val="18"/>
                <w:szCs w:val="18"/>
                <w:rtl w:val="0"/>
              </w:rPr>
              <w:t xml:space="preserve">DIEZ (10) actuaciones similares de la misma solución propuesta, de procesos o de tratamiento de aguas residuales, como nuevos sistemas para la sustitución de las membranas de los difusores (o difusores en su conjunto)</w:t>
            </w:r>
            <w:r w:rsidDel="00000000" w:rsidR="00000000" w:rsidRPr="00000000">
              <w:rPr>
                <w:rFonts w:ascii="Tahoma" w:cs="Tahoma" w:eastAsia="Tahoma" w:hAnsi="Tahoma"/>
                <w:sz w:val="18"/>
                <w:szCs w:val="18"/>
                <w:rtl w:val="0"/>
              </w:rPr>
              <w:t xml:space="preserve">, en territorio nacional, efectuadas en los últimos TRES (3) años, indicando, como mínimo, su importe, número de membranas cambiadas, fechas de ejecución y destinatario público o privado de los mismos.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1">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2">
            <w:pPr>
              <w:spacing w:after="0"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3">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4">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membranas cambiadas:</w:t>
            </w:r>
          </w:p>
          <w:p w:rsidR="00000000" w:rsidDel="00000000" w:rsidP="00000000" w:rsidRDefault="00000000" w:rsidRPr="00000000" w14:paraId="00000085">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6">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8">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9">
            <w:pPr>
              <w:spacing w:after="0"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A">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B">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membranas cambiadas:</w:t>
            </w:r>
          </w:p>
          <w:p w:rsidR="00000000" w:rsidDel="00000000" w:rsidP="00000000" w:rsidRDefault="00000000" w:rsidRPr="00000000" w14:paraId="0000008C">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D">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F">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0">
            <w:pPr>
              <w:spacing w:after="0"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1">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2">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membranas cambiadas:</w:t>
            </w:r>
          </w:p>
          <w:p w:rsidR="00000000" w:rsidDel="00000000" w:rsidP="00000000" w:rsidRDefault="00000000" w:rsidRPr="00000000" w14:paraId="00000093">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4">
            <w:pPr>
              <w:spacing w:after="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63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6">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p w:rsidR="00000000" w:rsidDel="00000000" w:rsidP="00000000" w:rsidRDefault="00000000" w:rsidRPr="00000000" w14:paraId="00000097">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9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9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09C">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09D">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REPOSICIÓN DE LA TOTALIDAD DE LAS MEMBRANAS Y PARRILLAS FIJAS DE PVC DE LOS REACTORES BIOLÓGICOS 1, 2 Y 3 COMO LOS TUBOS DE PURGA RESPECTIVAMENTE EN LA EDAR SANT FELIU DE LLOBREGAT</w:t>
      </w:r>
      <w:r w:rsidDel="00000000" w:rsidR="00000000" w:rsidRPr="00000000">
        <w:rPr>
          <w:rtl w:val="0"/>
        </w:rPr>
      </w:r>
    </w:p>
    <w:p w:rsidR="00000000" w:rsidDel="00000000" w:rsidP="00000000" w:rsidRDefault="00000000" w:rsidRPr="00000000" w14:paraId="0000009E">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p w:rsidR="00000000" w:rsidDel="00000000" w:rsidP="00000000" w:rsidRDefault="00000000" w:rsidRPr="00000000" w14:paraId="0000009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1">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0A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A4">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0A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y este último se compromete a poner a disposición del primero cuantos medios sean necesarios para integrar la solvencia del adjudicatario. Únicamente en caso de integración de la solvencia económica y financiera, el adjudicatario y la entidad con la que integre solvencia responderá ambos de forma conjunta y solidaria en la ejecución del Contrato. </w:t>
      </w:r>
      <w:r w:rsidDel="00000000" w:rsidR="00000000" w:rsidRPr="00000000">
        <w:rPr>
          <w:rtl w:val="0"/>
        </w:rPr>
      </w:r>
    </w:p>
    <w:p w:rsidR="00000000" w:rsidDel="00000000" w:rsidP="00000000" w:rsidRDefault="00000000" w:rsidRPr="00000000" w14:paraId="000000A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9">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A">
            <w:pPr>
              <w:spacing w:after="120" w:line="276" w:lineRule="auto"/>
              <w:ind w:right="349.9606299212604"/>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C">
            <w:pPr>
              <w:spacing w:after="120" w:line="276" w:lineRule="auto"/>
              <w:ind w:left="141.7322834645671" w:right="-4.13385826771559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AE">
      <w:pPr>
        <w:tabs>
          <w:tab w:val="center" w:leader="none" w:pos="4252.0001220703125"/>
          <w:tab w:val="right" w:leader="none" w:pos="8504.000244140625"/>
        </w:tabs>
        <w:spacing w:after="120" w:line="276" w:lineRule="auto"/>
        <w:ind w:right="-4.1338582677155955"/>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0AF">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0B1">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0B2">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REPOSICIÓN DE LA TOTALIDAD DE LAS MEMBRANAS Y PARRILLAS FIJAS DE PVC DE LOS REACTORES BIOLÓGICOS 1, 2 Y 3 COMO LOS TUBOS DE PURGA RESPECTIVAMENTE EN LA EDAR SANT FELIU DE LLOBREGAT</w:t>
      </w:r>
      <w:r w:rsidDel="00000000" w:rsidR="00000000" w:rsidRPr="00000000">
        <w:rPr>
          <w:rtl w:val="0"/>
        </w:rPr>
      </w:r>
    </w:p>
    <w:p w:rsidR="00000000" w:rsidDel="00000000" w:rsidP="00000000" w:rsidRDefault="00000000" w:rsidRPr="00000000" w14:paraId="000000B3">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p w:rsidR="00000000" w:rsidDel="00000000" w:rsidP="00000000" w:rsidRDefault="00000000" w:rsidRPr="00000000" w14:paraId="000000B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5">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6">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7">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B8">
            <w:pPr>
              <w:spacing w:after="120" w:line="276" w:lineRule="auto"/>
              <w:ind w:right="-4.1338582677155955"/>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9">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BA">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B">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F">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1">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9">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A">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B">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1">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2">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3">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0D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6">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D7">
      <w:pPr>
        <w:spacing w:after="0" w:before="120" w:lineRule="auto"/>
        <w:ind w:right="-4.1338582677155955"/>
        <w:jc w:val="both"/>
        <w:rPr>
          <w:rFonts w:ascii="Tahoma" w:cs="Tahoma" w:eastAsia="Tahoma" w:hAnsi="Tahoma"/>
          <w:i w:val="1"/>
          <w:iCs w:val="1"/>
          <w:smallCaps w:val="0"/>
          <w:color w:val="767171"/>
          <w:sz w:val="18"/>
          <w:szCs w:val="18"/>
          <w:u w:val="single"/>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En todo caso, de integrarse solvencia, </w:t>
      </w:r>
      <w:r w:rsidDel="00000000" w:rsidR="00000000" w:rsidRPr="00000000">
        <w:rPr>
          <w:rFonts w:ascii="Tahoma" w:cs="Tahoma" w:eastAsia="Tahoma" w:hAnsi="Tahoma"/>
          <w:i w:val="1"/>
          <w:iCs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D8">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w:t>
      </w:r>
    </w:p>
    <w:p w:rsidR="00000000" w:rsidDel="00000000" w:rsidP="00000000" w:rsidRDefault="00000000" w:rsidRPr="00000000" w14:paraId="000000D9">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0DA">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w:t>
      </w:r>
    </w:p>
    <w:p w:rsidR="00000000" w:rsidDel="00000000" w:rsidP="00000000" w:rsidRDefault="00000000" w:rsidRPr="00000000" w14:paraId="000000DB">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REPOSICIÓN DE LA TOTALIDAD DE LAS MEMBRANAS Y PARRILLAS FIJAS DE PVC DE LOS REACTORES BIOLÓGICOS 1, 2 Y 3 COMO LOS TUBOS DE PURGA RESPECTIVAMENTE EN LA EDAR SANT FELIU DE LLOBREGAT</w:t>
      </w:r>
    </w:p>
    <w:p w:rsidR="00000000" w:rsidDel="00000000" w:rsidP="00000000" w:rsidRDefault="00000000" w:rsidRPr="00000000" w14:paraId="000000DC">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AB/2026/191)</w:t>
      </w:r>
    </w:p>
    <w:p w:rsidR="00000000" w:rsidDel="00000000" w:rsidP="00000000" w:rsidRDefault="00000000" w:rsidRPr="00000000" w14:paraId="000000DD">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D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1.500.000 €</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0DF">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E0">
      <w:pPr>
        <w:numPr>
          <w:ilvl w:val="0"/>
          <w:numId w:val="1"/>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1">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250.000 €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2">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0E3">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0E4">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E5">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0E6">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7">
      <w:pPr>
        <w:spacing w:after="120" w:line="276" w:lineRule="auto"/>
        <w:ind w:right="-4.1338582677155955"/>
        <w:jc w:val="both"/>
        <w:rPr>
          <w:rFonts w:ascii="Tahoma" w:cs="Tahoma" w:eastAsia="Tahoma" w:hAnsi="Tahoma"/>
          <w:smallCaps w:val="0"/>
          <w:sz w:val="20"/>
          <w:szCs w:val="20"/>
        </w:rPr>
        <w:sectPr>
          <w:footerReference r:id="rId13"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8">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5</w:t>
      </w:r>
    </w:p>
    <w:p w:rsidR="00000000" w:rsidDel="00000000" w:rsidP="00000000" w:rsidRDefault="00000000" w:rsidRPr="00000000" w14:paraId="000000E9">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CERTIFICADO DE ASISTENCIA</w:t>
      </w:r>
      <w:r w:rsidDel="00000000" w:rsidR="00000000" w:rsidRPr="00000000">
        <w:rPr>
          <w:rtl w:val="0"/>
        </w:rPr>
      </w:r>
    </w:p>
    <w:p w:rsidR="00000000" w:rsidDel="00000000" w:rsidP="00000000" w:rsidRDefault="00000000" w:rsidRPr="00000000" w14:paraId="000000EA">
      <w:pPr>
        <w:spacing w:after="120" w:line="276" w:lineRule="auto"/>
        <w:ind w:right="-409"/>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REPOSICIÓN DE LA TOTALIDAD DE LAS MEMBRANAS Y PARRILLAS FIJAS DE PVC DE LOS REACTORES BIOLÓGICOS 1, 2 Y 3 COMO LOS TUBOS DE PURGA RESPECTIVAMENTE EN LA EDAR SANT FELIU </w:t>
      </w:r>
      <w:r w:rsidDel="00000000" w:rsidR="00000000" w:rsidRPr="00000000">
        <w:rPr>
          <w:rFonts w:ascii="Tahoma" w:cs="Tahoma" w:eastAsia="Tahoma" w:hAnsi="Tahoma"/>
          <w:b w:val="1"/>
          <w:bCs w:val="1"/>
          <w:sz w:val="20"/>
          <w:szCs w:val="20"/>
          <w:rtl w:val="0"/>
        </w:rPr>
        <w:t xml:space="preserve">DE LLOBREGAT</w:t>
      </w:r>
      <w:r w:rsidDel="00000000" w:rsidR="00000000" w:rsidRPr="00000000">
        <w:rPr>
          <w:rtl w:val="0"/>
        </w:rPr>
      </w:r>
    </w:p>
    <w:p w:rsidR="00000000" w:rsidDel="00000000" w:rsidP="00000000" w:rsidRDefault="00000000" w:rsidRPr="00000000" w14:paraId="000000EB">
      <w:pPr>
        <w:spacing w:after="240" w:line="276" w:lineRule="auto"/>
        <w:ind w:right="-409"/>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p w:rsidR="00000000" w:rsidDel="00000000" w:rsidP="00000000" w:rsidRDefault="00000000" w:rsidRPr="00000000" w14:paraId="000000EC">
      <w:pPr>
        <w:spacing w:after="240" w:line="276" w:lineRule="auto"/>
        <w:ind w:right="-4.1338582677155955"/>
        <w:rPr>
          <w:rFonts w:ascii="Tahoma" w:cs="Tahoma" w:eastAsia="Tahoma" w:hAnsi="Tahoma"/>
          <w:i w:val="1"/>
          <w:iCs w:val="1"/>
          <w:color w:val="ff0000"/>
          <w:sz w:val="20"/>
          <w:szCs w:val="20"/>
        </w:rPr>
      </w:pPr>
      <w:r w:rsidDel="00000000" w:rsidR="00000000" w:rsidRPr="00000000">
        <w:rPr>
          <w:rtl w:val="0"/>
        </w:rPr>
      </w:r>
    </w:p>
    <w:p w:rsidR="00000000" w:rsidDel="00000000" w:rsidP="00000000" w:rsidRDefault="00000000" w:rsidRPr="00000000" w14:paraId="000000ED">
      <w:pPr>
        <w:spacing w:after="240" w:line="276" w:lineRule="auto"/>
        <w:ind w:right="-4.1338582677155955"/>
        <w:rPr>
          <w:rFonts w:ascii="Tahoma" w:cs="Tahoma" w:eastAsia="Tahoma" w:hAnsi="Tahoma"/>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i w:val="1"/>
          <w:iCs w:val="1"/>
          <w:color w:val="ff0000"/>
          <w:sz w:val="20"/>
          <w:szCs w:val="20"/>
          <w:rtl w:val="0"/>
        </w:rPr>
        <w:t xml:space="preserve">***** Incluir en la oferta el certificado de asistencia</w:t>
      </w:r>
      <w:r w:rsidDel="00000000" w:rsidR="00000000" w:rsidRPr="00000000">
        <w:rPr>
          <w:rtl w:val="0"/>
        </w:rPr>
      </w:r>
    </w:p>
    <w:p w:rsidR="00000000" w:rsidDel="00000000" w:rsidP="00000000" w:rsidRDefault="00000000" w:rsidRPr="00000000" w14:paraId="000000EE">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6</w:t>
      </w:r>
    </w:p>
    <w:p w:rsidR="00000000" w:rsidDel="00000000" w:rsidP="00000000" w:rsidRDefault="00000000" w:rsidRPr="00000000" w14:paraId="000000EF">
      <w:pPr>
        <w:spacing w:after="120" w:line="276" w:lineRule="auto"/>
        <w:ind w:right="-409.1338582677156"/>
        <w:jc w:val="center"/>
        <w:rPr>
          <w:rFonts w:ascii="Tahoma" w:cs="Tahoma" w:eastAsia="Tahoma" w:hAnsi="Tahoma"/>
          <w:b w:val="1"/>
          <w:bCs w:val="1"/>
          <w:smallCaps w:val="0"/>
          <w:sz w:val="20"/>
          <w:szCs w:val="20"/>
          <w:highlight w:val="cyan"/>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0F0">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REPOSICIÓN DE LA TOTALIDAD DE LAS MEMBRANAS Y PARRILLAS FIJAS DE PVC DE LOS REACTORES BIOLÓGICOS 1, 2 Y 3 COMO LOS TUBOS DE PURGA RESPECTIVAMENTE EN LA EDAR SANT FELIU </w:t>
      </w:r>
      <w:r w:rsidDel="00000000" w:rsidR="00000000" w:rsidRPr="00000000">
        <w:rPr>
          <w:rFonts w:ascii="Tahoma" w:cs="Tahoma" w:eastAsia="Tahoma" w:hAnsi="Tahoma"/>
          <w:b w:val="1"/>
          <w:bCs w:val="1"/>
          <w:sz w:val="20"/>
          <w:szCs w:val="20"/>
          <w:rtl w:val="0"/>
        </w:rPr>
        <w:t xml:space="preserve">DE LLOBREGAT</w:t>
      </w:r>
      <w:r w:rsidDel="00000000" w:rsidR="00000000" w:rsidRPr="00000000">
        <w:rPr>
          <w:rtl w:val="0"/>
        </w:rPr>
      </w:r>
    </w:p>
    <w:p w:rsidR="00000000" w:rsidDel="00000000" w:rsidP="00000000" w:rsidRDefault="00000000" w:rsidRPr="00000000" w14:paraId="000000F1">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p w:rsidR="00000000" w:rsidDel="00000000" w:rsidP="00000000" w:rsidRDefault="00000000" w:rsidRPr="00000000" w14:paraId="000000F2">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3">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F4">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5">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0F6">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F7">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8">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9">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0FA">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0FB">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0FC">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0FD">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0FE">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0FF">
      <w:pPr>
        <w:spacing w:after="240" w:line="240" w:lineRule="auto"/>
        <w:ind w:right="-409.1338582677156"/>
        <w:rPr>
          <w:rFonts w:ascii="Tahoma" w:cs="Tahoma" w:eastAsia="Tahoma" w:hAnsi="Tahoma"/>
          <w:smallCaps w:val="0"/>
        </w:rPr>
      </w:pPr>
      <w:r w:rsidDel="00000000" w:rsidR="00000000" w:rsidRPr="00000000">
        <w:br w:type="page"/>
      </w:r>
      <w:r w:rsidDel="00000000" w:rsidR="00000000" w:rsidRPr="00000000">
        <w:rPr>
          <w:rtl w:val="0"/>
        </w:rPr>
      </w:r>
    </w:p>
    <w:p w:rsidR="00000000" w:rsidDel="00000000" w:rsidP="00000000" w:rsidRDefault="00000000" w:rsidRPr="00000000" w14:paraId="00000100">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w:t>
      </w:r>
      <w:r w:rsidDel="00000000" w:rsidR="00000000" w:rsidRPr="00000000">
        <w:rPr>
          <w:rFonts w:ascii="Tahoma" w:cs="Tahoma" w:eastAsia="Tahoma" w:hAnsi="Tahoma"/>
          <w:b w:val="1"/>
          <w:bCs w:val="1"/>
          <w:sz w:val="20"/>
          <w:szCs w:val="20"/>
          <w:u w:val="single"/>
          <w:rtl w:val="0"/>
        </w:rPr>
        <w:t xml:space="preserve">º </w:t>
      </w:r>
      <w:r w:rsidDel="00000000" w:rsidR="00000000" w:rsidRPr="00000000">
        <w:rPr>
          <w:rFonts w:ascii="Tahoma" w:cs="Tahoma" w:eastAsia="Tahoma" w:hAnsi="Tahoma"/>
          <w:b w:val="1"/>
          <w:bCs w:val="1"/>
          <w:smallCaps w:val="0"/>
          <w:sz w:val="20"/>
          <w:szCs w:val="20"/>
          <w:u w:val="single"/>
          <w:rtl w:val="0"/>
        </w:rPr>
        <w:t xml:space="preserve">7</w:t>
      </w:r>
    </w:p>
    <w:p w:rsidR="00000000" w:rsidDel="00000000" w:rsidP="00000000" w:rsidRDefault="00000000" w:rsidRPr="00000000" w14:paraId="0000010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02">
      <w:pPr>
        <w:spacing w:after="120" w:line="276" w:lineRule="auto"/>
        <w:ind w:right="-409.1338582677156"/>
        <w:jc w:val="center"/>
        <w:rPr>
          <w:rFonts w:ascii="Tahoma" w:cs="Tahoma" w:eastAsia="Tahoma" w:hAnsi="Tahoma"/>
          <w:b w:val="1"/>
          <w:bCs w:val="1"/>
          <w:smallCaps w:val="0"/>
          <w:sz w:val="20"/>
          <w:szCs w:val="20"/>
          <w:highlight w:val="yellow"/>
          <w:u w:val="single"/>
        </w:rPr>
      </w:pPr>
      <w:r w:rsidDel="00000000" w:rsidR="00000000" w:rsidRPr="00000000">
        <w:rPr>
          <w:rFonts w:ascii="Tahoma" w:cs="Tahoma" w:eastAsia="Tahoma" w:hAnsi="Tahoma"/>
          <w:b w:val="1"/>
          <w:bCs w:val="1"/>
          <w:smallCaps w:val="0"/>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03">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REPOSICIÓN DE LA TOTALIDAD DE LAS MEMBRANAS Y PARRILLAS FIJAS DE PVC DE LOS REACTORES BIOLÓGICOS 1, 2 Y 3 COMO LOS TUBOS DE PURGA RESPECTIVAMENTE EN LA EDAR SANT FELIU </w:t>
      </w:r>
      <w:r w:rsidDel="00000000" w:rsidR="00000000" w:rsidRPr="00000000">
        <w:rPr>
          <w:rFonts w:ascii="Tahoma" w:cs="Tahoma" w:eastAsia="Tahoma" w:hAnsi="Tahoma"/>
          <w:b w:val="1"/>
          <w:bCs w:val="1"/>
          <w:sz w:val="20"/>
          <w:szCs w:val="20"/>
          <w:rtl w:val="0"/>
        </w:rPr>
        <w:t xml:space="preserve">DE LLOBREGAT</w:t>
      </w:r>
      <w:r w:rsidDel="00000000" w:rsidR="00000000" w:rsidRPr="00000000">
        <w:rPr>
          <w:rtl w:val="0"/>
        </w:rPr>
      </w:r>
    </w:p>
    <w:p w:rsidR="00000000" w:rsidDel="00000000" w:rsidP="00000000" w:rsidRDefault="00000000" w:rsidRPr="00000000" w14:paraId="00000104">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p w:rsidR="00000000" w:rsidDel="00000000" w:rsidP="00000000" w:rsidRDefault="00000000" w:rsidRPr="00000000" w14:paraId="00000105">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06">
      <w:pPr>
        <w:spacing w:after="120" w:line="276" w:lineRule="auto"/>
        <w:ind w:left="-141.73228346456688"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y adicionando los importes correspondientes a las partidas de memoria, planos y cálculos (partida 0), partida alzada a justificar por la gestión de residuos (partida 10), de material de PRL necesarios para la ejecución de la actuación (partida 11), de documento con la identificación de riesgos específica para el lugar de trabajo (partida 12) y la partida alzada a justificar por imprevistos durante la ejecución de la actuación (partida 13), que no se modifican,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w:t>
      </w:r>
      <w:r w:rsidDel="00000000" w:rsidR="00000000" w:rsidRPr="00000000">
        <w:rPr>
          <w:rtl w:val="0"/>
        </w:rPr>
      </w:r>
    </w:p>
    <w:p w:rsidR="00000000" w:rsidDel="00000000" w:rsidP="00000000" w:rsidRDefault="00000000" w:rsidRPr="00000000" w14:paraId="00000107">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tipo de IVA a repercutir sobre el importe arriba indicado es del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08">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09">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A">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0B">
      <w:pPr>
        <w:spacing w:after="240" w:line="240" w:lineRule="auto"/>
        <w:ind w:right="-409.1338582677156"/>
        <w:jc w:val="both"/>
        <w:rPr>
          <w:rFonts w:ascii="Tahoma" w:cs="Tahoma" w:eastAsia="Tahoma" w:hAnsi="Tahoma"/>
          <w:i w:val="1"/>
          <w:iCs w:val="1"/>
          <w:smallCaps w:val="0"/>
          <w:sz w:val="18"/>
          <w:szCs w:val="18"/>
        </w:rPr>
      </w:pPr>
      <w:r w:rsidDel="00000000" w:rsidR="00000000" w:rsidRPr="00000000">
        <w:rPr>
          <w:rtl w:val="0"/>
        </w:rPr>
      </w:r>
    </w:p>
    <w:p w:rsidR="00000000" w:rsidDel="00000000" w:rsidP="00000000" w:rsidRDefault="00000000" w:rsidRPr="00000000" w14:paraId="0000010C">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0D">
      <w:pPr>
        <w:spacing w:after="120" w:line="276" w:lineRule="auto"/>
        <w:ind w:left="-141.73228346456688" w:right="-409.1338582677156"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NOTAS:</w:t>
      </w:r>
    </w:p>
    <w:p w:rsidR="00000000" w:rsidDel="00000000" w:rsidP="00000000" w:rsidRDefault="00000000" w:rsidRPr="00000000" w14:paraId="0000010E">
      <w:pPr>
        <w:spacing w:after="120" w:line="276" w:lineRule="auto"/>
        <w:ind w:left="-141.73228346456688" w:right="-409.1338582677156"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smallCaps w:val="0"/>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smallCaps w:val="0"/>
          <w:color w:val="767171"/>
          <w:sz w:val="18"/>
          <w:szCs w:val="18"/>
          <w:rtl w:val="0"/>
        </w:rPr>
        <w:t xml:space="preserve"> indicado en la letra </w:t>
      </w:r>
      <w:r w:rsidDel="00000000" w:rsidR="00000000" w:rsidRPr="00000000">
        <w:rPr>
          <w:rFonts w:ascii="Tahoma" w:cs="Tahoma" w:eastAsia="Tahoma" w:hAnsi="Tahoma"/>
          <w:i w:val="1"/>
          <w:iCs w:val="1"/>
          <w:color w:val="767171"/>
          <w:sz w:val="18"/>
          <w:szCs w:val="18"/>
          <w:rtl w:val="0"/>
        </w:rPr>
        <w:t xml:space="preserve">D</w:t>
      </w:r>
      <w:r w:rsidDel="00000000" w:rsidR="00000000" w:rsidRPr="00000000">
        <w:rPr>
          <w:rFonts w:ascii="Tahoma" w:cs="Tahoma" w:eastAsia="Tahoma" w:hAnsi="Tahoma"/>
          <w:i w:val="1"/>
          <w:iCs w:val="1"/>
          <w:smallCaps w:val="0"/>
          <w:color w:val="767171"/>
          <w:sz w:val="18"/>
          <w:szCs w:val="18"/>
          <w:rtl w:val="0"/>
        </w:rPr>
        <w:t xml:space="preserve">) del Cuadro Resumen de Características del presente Pliego.</w:t>
      </w:r>
    </w:p>
    <w:p w:rsidR="00000000" w:rsidDel="00000000" w:rsidP="00000000" w:rsidRDefault="00000000" w:rsidRPr="00000000" w14:paraId="0000010F">
      <w:pPr>
        <w:spacing w:after="120" w:line="276" w:lineRule="auto"/>
        <w:ind w:left="-141.73228346456688" w:right="-409.1338582677156"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10">
      <w:pPr>
        <w:spacing w:after="120" w:line="276" w:lineRule="auto"/>
        <w:ind w:left="-141.73228346456688" w:right="-409.1338582677156" w:firstLine="0"/>
        <w:jc w:val="both"/>
        <w:rPr>
          <w:rFonts w:ascii="Tahoma" w:cs="Tahoma" w:eastAsia="Tahoma" w:hAnsi="Tahoma"/>
          <w:i w:val="1"/>
          <w:iCs w:val="1"/>
          <w:smallCaps w:val="0"/>
          <w:color w:val="767171"/>
          <w:sz w:val="18"/>
          <w:szCs w:val="18"/>
        </w:rPr>
      </w:pPr>
      <w:bookmarkStart w:colFirst="0" w:colLast="0" w:name="_heading=h.206ipza" w:id="1"/>
      <w:bookmarkEnd w:id="1"/>
      <w:r w:rsidDel="00000000" w:rsidR="00000000" w:rsidRPr="00000000">
        <w:rPr>
          <w:rFonts w:ascii="Tahoma" w:cs="Tahoma" w:eastAsia="Tahoma" w:hAnsi="Tahoma"/>
          <w:i w:val="1"/>
          <w:iCs w:val="1"/>
          <w:smallCaps w:val="0"/>
          <w:color w:val="767171"/>
          <w:sz w:val="18"/>
          <w:szCs w:val="18"/>
          <w:rtl w:val="0"/>
        </w:rPr>
        <w:t xml:space="preserve">2.- En caso de empresa comunitaria, no será necesario la indicación del IVA.</w:t>
      </w:r>
    </w:p>
    <w:p w:rsidR="00000000" w:rsidDel="00000000" w:rsidP="00000000" w:rsidRDefault="00000000" w:rsidRPr="00000000" w14:paraId="00000111">
      <w:pPr>
        <w:spacing w:after="120" w:line="276" w:lineRule="auto"/>
        <w:ind w:left="-141.73228346456688" w:right="-409.1338582677156" w:firstLine="0"/>
        <w:jc w:val="both"/>
        <w:rPr>
          <w:rFonts w:ascii="Tahoma" w:cs="Tahoma" w:eastAsia="Tahoma" w:hAnsi="Tahoma"/>
          <w:i w:val="0"/>
          <w:iCs w:val="0"/>
          <w:smallCaps w:val="0"/>
          <w:color w:val="000000"/>
          <w:sz w:val="20"/>
          <w:szCs w:val="20"/>
        </w:rPr>
      </w:pPr>
      <w:r w:rsidDel="00000000" w:rsidR="00000000" w:rsidRPr="00000000">
        <w:rPr>
          <w:rFonts w:ascii="Tahoma" w:cs="Tahoma" w:eastAsia="Tahoma" w:hAnsi="Tahoma"/>
          <w:i w:val="1"/>
          <w:iCs w:val="1"/>
          <w:smallCaps w:val="0"/>
          <w:color w:val="767171"/>
          <w:sz w:val="18"/>
          <w:szCs w:val="18"/>
          <w:rtl w:val="0"/>
        </w:rPr>
        <w:t xml:space="preserve">3.- Los parámetros en base </w:t>
      </w:r>
      <w:r w:rsidDel="00000000" w:rsidR="00000000" w:rsidRPr="00000000">
        <w:rPr>
          <w:rFonts w:ascii="Tahoma" w:cs="Tahoma" w:eastAsia="Tahoma" w:hAnsi="Tahoma"/>
          <w:i w:val="1"/>
          <w:iCs w:val="1"/>
          <w:color w:val="767171"/>
          <w:sz w:val="18"/>
          <w:szCs w:val="18"/>
          <w:rtl w:val="0"/>
        </w:rPr>
        <w:t xml:space="preserve">a los cuáles </w:t>
      </w:r>
      <w:r w:rsidDel="00000000" w:rsidR="00000000" w:rsidRPr="00000000">
        <w:rPr>
          <w:rFonts w:ascii="Tahoma" w:cs="Tahoma" w:eastAsia="Tahoma" w:hAnsi="Tahoma"/>
          <w:i w:val="1"/>
          <w:iCs w:val="1"/>
          <w:smallCaps w:val="0"/>
          <w:color w:val="767171"/>
          <w:sz w:val="18"/>
          <w:szCs w:val="18"/>
          <w:rtl w:val="0"/>
        </w:rPr>
        <w:t xml:space="preserve">se determinará cuando una oferta económica es anormalmente baja, se establecen en la Cláusula 14.5</w:t>
      </w:r>
      <w:r w:rsidDel="00000000" w:rsidR="00000000" w:rsidRPr="00000000">
        <w:rPr>
          <w:rFonts w:ascii="Tahoma" w:cs="Tahoma" w:eastAsia="Tahoma" w:hAnsi="Tahoma"/>
          <w:i w:val="1"/>
          <w:iCs w:val="1"/>
          <w:color w:val="767171"/>
          <w:sz w:val="18"/>
          <w:szCs w:val="18"/>
          <w:rtl w:val="0"/>
        </w:rPr>
        <w:t xml:space="preserve"> </w:t>
      </w:r>
      <w:r w:rsidDel="00000000" w:rsidR="00000000" w:rsidRPr="00000000">
        <w:rPr>
          <w:rFonts w:ascii="Tahoma" w:cs="Tahoma" w:eastAsia="Tahoma" w:hAnsi="Tahoma"/>
          <w:i w:val="1"/>
          <w:iCs w:val="1"/>
          <w:smallCaps w:val="0"/>
          <w:color w:val="767171"/>
          <w:sz w:val="18"/>
          <w:szCs w:val="18"/>
          <w:rtl w:val="0"/>
        </w:rPr>
        <w:t xml:space="preserve">del Pliego de condiciones Particulares.</w:t>
      </w:r>
      <w:r w:rsidDel="00000000" w:rsidR="00000000" w:rsidRPr="00000000">
        <w:rPr>
          <w:rtl w:val="0"/>
        </w:rPr>
      </w:r>
    </w:p>
    <w:p w:rsidR="00000000" w:rsidDel="00000000" w:rsidP="00000000" w:rsidRDefault="00000000" w:rsidRPr="00000000" w14:paraId="00000112">
      <w:pPr>
        <w:spacing w:after="120" w:line="276" w:lineRule="auto"/>
        <w:ind w:left="-141.73228346456688" w:right="-409.1338582677156" w:firstLine="0"/>
        <w:jc w:val="both"/>
        <w:rPr>
          <w:rFonts w:ascii="Tahoma" w:cs="Tahoma" w:eastAsia="Tahoma" w:hAnsi="Tahoma"/>
          <w:b w:val="1"/>
          <w:bCs w:val="1"/>
          <w:i w:val="1"/>
          <w:iCs w:val="1"/>
          <w:color w:val="ff0000"/>
          <w:sz w:val="18"/>
          <w:szCs w:val="18"/>
        </w:rPr>
      </w:pPr>
      <w:r w:rsidDel="00000000" w:rsidR="00000000" w:rsidRPr="00000000">
        <w:rPr>
          <w:rtl w:val="0"/>
        </w:rPr>
      </w:r>
    </w:p>
    <w:p w:rsidR="00000000" w:rsidDel="00000000" w:rsidP="00000000" w:rsidRDefault="00000000" w:rsidRPr="00000000" w14:paraId="00000113">
      <w:pPr>
        <w:spacing w:after="120" w:line="276" w:lineRule="auto"/>
        <w:ind w:left="-141.73228346456688" w:right="-409.1338582677156" w:firstLine="0"/>
        <w:jc w:val="center"/>
        <w:rPr>
          <w:rFonts w:ascii="Tahoma" w:cs="Tahoma" w:eastAsia="Tahoma" w:hAnsi="Tahoma"/>
          <w:color w:val="2f5496"/>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114">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8</w:t>
      </w:r>
    </w:p>
    <w:p w:rsidR="00000000" w:rsidDel="00000000" w:rsidP="00000000" w:rsidRDefault="00000000" w:rsidRPr="00000000" w14:paraId="00000115">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16">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PRESUPUESTO</w:t>
      </w:r>
      <w:r w:rsidDel="00000000" w:rsidR="00000000" w:rsidRPr="00000000">
        <w:rPr>
          <w:rtl w:val="0"/>
        </w:rPr>
      </w:r>
    </w:p>
    <w:p w:rsidR="00000000" w:rsidDel="00000000" w:rsidP="00000000" w:rsidRDefault="00000000" w:rsidRPr="00000000" w14:paraId="00000117">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REPOSICIÓN DE LA TOTALIDAD DE LAS MEMBRANAS Y PARRILLAS FIJAS DE PVC DE LOS REACTORES BIOLÓGICOS 1, 2 Y 3 COMO LOS TUBOS DE PURGA RESPECTIVAMENTE EN LA EDAR SANT FELIU DE LLOBREGAT</w:t>
      </w:r>
    </w:p>
    <w:p w:rsidR="00000000" w:rsidDel="00000000" w:rsidP="00000000" w:rsidRDefault="00000000" w:rsidRPr="00000000" w14:paraId="00000118">
      <w:pPr>
        <w:spacing w:after="24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(Nº EXP.: AB/2026/191)</w:t>
      </w:r>
      <w:r w:rsidDel="00000000" w:rsidR="00000000" w:rsidRPr="00000000">
        <w:rPr>
          <w:rtl w:val="0"/>
        </w:rPr>
      </w:r>
    </w:p>
    <w:p w:rsidR="00000000" w:rsidDel="00000000" w:rsidP="00000000" w:rsidRDefault="00000000" w:rsidRPr="00000000" w14:paraId="00000119">
      <w:pPr>
        <w:keepNext w:val="1"/>
        <w:keepLines w:val="1"/>
        <w:spacing w:after="120" w:line="276" w:lineRule="auto"/>
        <w:ind w:right="-409.1338582677156"/>
        <w:jc w:val="both"/>
        <w:rPr>
          <w:rFonts w:ascii="Tahoma" w:cs="Tahoma" w:eastAsia="Tahoma" w:hAnsi="Tahoma"/>
          <w:color w:val="ff0000"/>
          <w:sz w:val="20"/>
          <w:szCs w:val="20"/>
        </w:rPr>
      </w:pPr>
      <w:r w:rsidDel="00000000" w:rsidR="00000000" w:rsidRPr="00000000">
        <w:rPr>
          <w:rtl w:val="0"/>
        </w:rPr>
      </w:r>
    </w:p>
    <w:p w:rsidR="00000000" w:rsidDel="00000000" w:rsidP="00000000" w:rsidRDefault="00000000" w:rsidRPr="00000000" w14:paraId="0000011A">
      <w:pPr>
        <w:keepNext w:val="1"/>
        <w:keepLines w:val="1"/>
        <w:spacing w:after="120" w:line="276" w:lineRule="auto"/>
        <w:ind w:right="-409.1338582677156"/>
        <w:jc w:val="both"/>
        <w:rPr>
          <w:rFonts w:ascii="Tahoma" w:cs="Tahoma" w:eastAsia="Tahoma" w:hAnsi="Tahoma"/>
          <w:b w:val="1"/>
          <w:bCs w:val="1"/>
          <w:sz w:val="20"/>
          <w:szCs w:val="20"/>
          <w:u w:val="single"/>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iCs w:val="1"/>
          <w:color w:val="ff0000"/>
          <w:sz w:val="20"/>
          <w:szCs w:val="20"/>
          <w:rtl w:val="0"/>
        </w:rPr>
        <w:t xml:space="preserve">El Presupuesto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1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u w:val="single"/>
        </w:rPr>
      </w:pPr>
      <w:bookmarkStart w:colFirst="0" w:colLast="0" w:name="_heading=h.hgf03r9kyhai" w:id="2"/>
      <w:bookmarkEnd w:id="2"/>
      <w:r w:rsidDel="00000000" w:rsidR="00000000" w:rsidRPr="00000000">
        <w:br w:type="page"/>
      </w:r>
      <w:r w:rsidDel="00000000" w:rsidR="00000000" w:rsidRPr="00000000">
        <w:rPr>
          <w:rtl w:val="0"/>
        </w:rPr>
      </w:r>
    </w:p>
    <w:p w:rsidR="00000000" w:rsidDel="00000000" w:rsidP="00000000" w:rsidRDefault="00000000" w:rsidRPr="00000000" w14:paraId="0000011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rl3yy05qcwh9" w:id="3"/>
      <w:bookmarkEnd w:id="3"/>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9</w:t>
      </w:r>
      <w:r w:rsidDel="00000000" w:rsidR="00000000" w:rsidRPr="00000000">
        <w:rPr>
          <w:rtl w:val="0"/>
        </w:rPr>
      </w:r>
    </w:p>
    <w:p w:rsidR="00000000" w:rsidDel="00000000" w:rsidP="00000000" w:rsidRDefault="00000000" w:rsidRPr="00000000" w14:paraId="0000011D">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1E">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ASPECTOS DE SOSTENIBILIDAD</w:t>
      </w:r>
    </w:p>
    <w:p w:rsidR="00000000" w:rsidDel="00000000" w:rsidP="00000000" w:rsidRDefault="00000000" w:rsidRPr="00000000" w14:paraId="0000011F">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REPOSICIÓN DE LA TOTALIDAD DE LAS MEMBRANAS Y PARRILLAS FIJAS DE PVC DE LOS REACTORES BIOLÓGICOS 1, 2 Y 3 COMO LOS TUBOS DE PURGA RESPECTIVAMENTE EN LA EDAR SANT FELIU </w:t>
      </w:r>
      <w:r w:rsidDel="00000000" w:rsidR="00000000" w:rsidRPr="00000000">
        <w:rPr>
          <w:rFonts w:ascii="Tahoma" w:cs="Tahoma" w:eastAsia="Tahoma" w:hAnsi="Tahoma"/>
          <w:b w:val="1"/>
          <w:bCs w:val="1"/>
          <w:sz w:val="20"/>
          <w:szCs w:val="20"/>
          <w:rtl w:val="0"/>
        </w:rPr>
        <w:t xml:space="preserve">DE LLOBREGAT</w:t>
      </w:r>
      <w:r w:rsidDel="00000000" w:rsidR="00000000" w:rsidRPr="00000000">
        <w:rPr>
          <w:rtl w:val="0"/>
        </w:rPr>
      </w:r>
    </w:p>
    <w:p w:rsidR="00000000" w:rsidDel="00000000" w:rsidP="00000000" w:rsidRDefault="00000000" w:rsidRPr="00000000" w14:paraId="00000120">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p w:rsidR="00000000" w:rsidDel="00000000" w:rsidP="00000000" w:rsidRDefault="00000000" w:rsidRPr="00000000" w14:paraId="00000121">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122">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C.2.1)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z w:val="20"/>
          <w:szCs w:val="20"/>
          <w:rtl w:val="0"/>
        </w:rPr>
        <w:t xml:space="preserve"> Aspectos medioambientales:</w:t>
      </w:r>
      <w:r w:rsidDel="00000000" w:rsidR="00000000" w:rsidRPr="00000000">
        <w:rPr>
          <w:rtl w:val="0"/>
        </w:rPr>
      </w:r>
    </w:p>
    <w:tbl>
      <w:tblPr>
        <w:tblStyle w:val="Table4"/>
        <w:tblW w:w="8729.0" w:type="dxa"/>
        <w:jc w:val="left"/>
        <w:tblInd w:w="147.0" w:type="dxa"/>
        <w:tblLayout w:type="fixed"/>
        <w:tblLook w:val="0400"/>
      </w:tblPr>
      <w:tblGrid>
        <w:gridCol w:w="7650"/>
        <w:gridCol w:w="1079"/>
        <w:tblGridChange w:id="0">
          <w:tblGrid>
            <w:gridCol w:w="7650"/>
            <w:gridCol w:w="1079"/>
          </w:tblGrid>
        </w:tblGridChange>
      </w:tblGrid>
      <w:tr>
        <w:trPr>
          <w:cantSplit w:val="0"/>
          <w:trHeight w:val="1105" w:hRule="atLeast"/>
          <w:tblHeader w:val="0"/>
        </w:trPr>
        <w:tc>
          <w:tcPr>
            <w:tcBorders>
              <w:top w:color="000000" w:space="0" w:sz="0" w:val="nil"/>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23">
            <w:pPr>
              <w:spacing w:line="276" w:lineRule="auto"/>
              <w:ind w:right="62"/>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C.2.1.1) Con el </w:t>
            </w:r>
            <w:r w:rsidDel="00000000" w:rsidR="00000000" w:rsidRPr="00000000">
              <w:rPr>
                <w:rFonts w:ascii="Tahoma" w:cs="Tahoma" w:eastAsia="Tahoma" w:hAnsi="Tahoma"/>
                <w:b w:val="1"/>
                <w:bCs w:val="1"/>
                <w:sz w:val="20"/>
                <w:szCs w:val="20"/>
                <w:u w:val="single"/>
                <w:rtl w:val="0"/>
              </w:rPr>
              <w:t xml:space="preserve">cálculo anual de la huella de gases de efecto invernadero</w:t>
            </w:r>
            <w:r w:rsidDel="00000000" w:rsidR="00000000" w:rsidRPr="00000000">
              <w:rPr>
                <w:rFonts w:ascii="Tahoma" w:cs="Tahoma" w:eastAsia="Tahoma" w:hAnsi="Tahoma"/>
                <w:b w:val="1"/>
                <w:bCs w:val="1"/>
                <w:sz w:val="20"/>
                <w:szCs w:val="20"/>
                <w:rtl w:val="0"/>
              </w:rPr>
              <w:t xml:space="preserve"> asociados a cada uno de los productos suministrados según los estándares y alcance descritos en el apartado C.2.1.1) del presente Pliego. </w:t>
            </w:r>
            <w:r w:rsidDel="00000000" w:rsidR="00000000" w:rsidRPr="00000000">
              <w:rPr>
                <w:rtl w:val="0"/>
              </w:rPr>
            </w:r>
          </w:p>
        </w:tc>
        <w:tc>
          <w:tcPr>
            <w:tcBorders>
              <w:top w:color="000000" w:space="0" w:sz="0" w:val="nil"/>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24">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1 </w:t>
            </w:r>
            <w:r w:rsidDel="00000000" w:rsidR="00000000" w:rsidRPr="00000000">
              <w:rPr>
                <w:rtl w:val="0"/>
              </w:rPr>
            </w:r>
          </w:p>
        </w:tc>
      </w:tr>
      <w:tr>
        <w:trPr>
          <w:cantSplit w:val="0"/>
          <w:trHeight w:val="1215" w:hRule="atLeast"/>
          <w:tblHeader w:val="0"/>
        </w:trPr>
        <w:tc>
          <w:tcPr>
            <w:tcBorders>
              <w:top w:color="ffffff" w:space="0" w:sz="6" w:val="single"/>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25">
            <w:pPr>
              <w:spacing w:after="99"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C.2.1.2) Fomento de la </w:t>
            </w:r>
            <w:r w:rsidDel="00000000" w:rsidR="00000000" w:rsidRPr="00000000">
              <w:rPr>
                <w:rFonts w:ascii="Tahoma" w:cs="Tahoma" w:eastAsia="Tahoma" w:hAnsi="Tahoma"/>
                <w:b w:val="1"/>
                <w:bCs w:val="1"/>
                <w:sz w:val="20"/>
                <w:szCs w:val="20"/>
                <w:u w:val="single"/>
                <w:rtl w:val="0"/>
              </w:rPr>
              <w:t xml:space="preserve">movilidad sostenible</w:t>
            </w:r>
            <w:r w:rsidDel="00000000" w:rsidR="00000000" w:rsidRPr="00000000">
              <w:rPr>
                <w:rFonts w:ascii="Tahoma" w:cs="Tahoma" w:eastAsia="Tahoma" w:hAnsi="Tahoma"/>
                <w:b w:val="1"/>
                <w:bCs w:val="1"/>
                <w:sz w:val="20"/>
                <w:szCs w:val="20"/>
                <w:rtl w:val="0"/>
              </w:rPr>
              <w:t xml:space="preserve">. </w:t>
            </w:r>
            <w:r w:rsidDel="00000000" w:rsidR="00000000" w:rsidRPr="00000000">
              <w:rPr>
                <w:rtl w:val="0"/>
              </w:rPr>
            </w:r>
          </w:p>
          <w:p w:rsidR="00000000" w:rsidDel="00000000" w:rsidP="00000000" w:rsidRDefault="00000000" w:rsidRPr="00000000" w14:paraId="00000126">
            <w:pPr>
              <w:spacing w:line="276" w:lineRule="auto"/>
              <w:ind w:left="720" w:right="6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A) Con el uso de </w:t>
            </w:r>
            <w:r w:rsidDel="00000000" w:rsidR="00000000" w:rsidRPr="00000000">
              <w:rPr>
                <w:rFonts w:ascii="Tahoma" w:cs="Tahoma" w:eastAsia="Tahoma" w:hAnsi="Tahoma"/>
                <w:b w:val="1"/>
                <w:bCs w:val="1"/>
                <w:sz w:val="20"/>
                <w:szCs w:val="20"/>
                <w:u w:val="single"/>
                <w:rtl w:val="0"/>
              </w:rPr>
              <w:t xml:space="preserve">vehículos 100% eléctricos para la realización de la</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totalidad de los desplazamientos</w:t>
            </w:r>
            <w:r w:rsidDel="00000000" w:rsidR="00000000" w:rsidRPr="00000000">
              <w:rPr>
                <w:rFonts w:ascii="Tahoma" w:cs="Tahoma" w:eastAsia="Tahoma" w:hAnsi="Tahoma"/>
                <w:b w:val="1"/>
                <w:bCs w:val="1"/>
                <w:sz w:val="20"/>
                <w:szCs w:val="20"/>
                <w:rtl w:val="0"/>
              </w:rPr>
              <w:t xml:space="preserve"> a llevar a cabo en la ejecución del presente Contrato. </w:t>
            </w:r>
            <w:r w:rsidDel="00000000" w:rsidR="00000000" w:rsidRPr="00000000">
              <w:rPr>
                <w:rtl w:val="0"/>
              </w:rPr>
            </w:r>
          </w:p>
        </w:tc>
        <w:tc>
          <w:tcPr>
            <w:tcBorders>
              <w:top w:color="ffffff" w:space="0" w:sz="6" w:val="single"/>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27">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r>
        <w:trPr>
          <w:cantSplit w:val="0"/>
          <w:trHeight w:val="1580" w:hRule="atLeast"/>
          <w:tblHeader w:val="0"/>
        </w:trPr>
        <w:tc>
          <w:tcPr>
            <w:tcBorders>
              <w:top w:color="ffffff" w:space="0" w:sz="6" w:val="single"/>
              <w:left w:color="ffffff" w:space="0" w:sz="6" w:val="single"/>
              <w:bottom w:color="000000" w:space="0" w:sz="0" w:val="nil"/>
              <w:right w:color="ffffff" w:space="0" w:sz="6" w:val="single"/>
            </w:tcBorders>
            <w:shd w:fill="b8cce4" w:val="clear"/>
          </w:tcPr>
          <w:p w:rsidR="00000000" w:rsidDel="00000000" w:rsidP="00000000" w:rsidRDefault="00000000" w:rsidRPr="00000000" w14:paraId="00000128">
            <w:pPr>
              <w:spacing w:line="276" w:lineRule="auto"/>
              <w:ind w:left="708.6614173228347" w:right="70" w:hanging="283.46456692913375"/>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B) Con el uso de vehículos híbridos o que puedan funcionar con gas </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(ya sea natural, natural comprimido GNC o licuado del petróleo GLP) o el uso combinado de los anteriores con vehículos 100% eléctricos, para la realización de la totalidad de los desplazamientos a llevar a cabo en la ejecución del presente Contrato </w:t>
            </w:r>
            <w:r w:rsidDel="00000000" w:rsidR="00000000" w:rsidRPr="00000000">
              <w:rPr>
                <w:rtl w:val="0"/>
              </w:rPr>
            </w:r>
          </w:p>
        </w:tc>
        <w:tc>
          <w:tcPr>
            <w:tcBorders>
              <w:top w:color="ffffff" w:space="0" w:sz="6" w:val="single"/>
              <w:left w:color="ffffff" w:space="0" w:sz="6" w:val="single"/>
              <w:bottom w:color="000000" w:space="0" w:sz="0" w:val="nil"/>
              <w:right w:color="000000" w:space="0" w:sz="0" w:val="nil"/>
            </w:tcBorders>
            <w:shd w:fill="dbe5f1" w:val="clear"/>
            <w:vAlign w:val="center"/>
          </w:tcPr>
          <w:p w:rsidR="00000000" w:rsidDel="00000000" w:rsidP="00000000" w:rsidRDefault="00000000" w:rsidRPr="00000000" w14:paraId="00000129">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bl>
    <w:p w:rsidR="00000000" w:rsidDel="00000000" w:rsidP="00000000" w:rsidRDefault="00000000" w:rsidRPr="00000000" w14:paraId="0000012A">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9umxazlugw60" w:id="4"/>
      <w:bookmarkEnd w:id="4"/>
      <w:r w:rsidDel="00000000" w:rsidR="00000000" w:rsidRPr="00000000">
        <w:rPr>
          <w:rtl w:val="0"/>
        </w:rPr>
      </w:r>
    </w:p>
    <w:p w:rsidR="00000000" w:rsidDel="00000000" w:rsidP="00000000" w:rsidRDefault="00000000" w:rsidRPr="00000000" w14:paraId="0000012C">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D">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E">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F">
      <w:pPr>
        <w:pBdr>
          <w:bottom w:color="a6a6a6" w:space="1" w:sz="4" w:val="single"/>
        </w:pBdr>
        <w:spacing w:after="120" w:line="276" w:lineRule="auto"/>
        <w:ind w:left="-141" w:right="-409.1338582677156"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30">
      <w:pPr>
        <w:spacing w:after="120" w:line="276" w:lineRule="auto"/>
        <w:ind w:left="-141"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 </w:t>
      </w:r>
    </w:p>
    <w:p w:rsidR="00000000" w:rsidDel="00000000" w:rsidP="00000000" w:rsidRDefault="00000000" w:rsidRPr="00000000" w14:paraId="00000131">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Indicar lo que proceda. Con independencia de si se ofertan los mencionados aspectos de sostenibilidad (C.2.1.1), deberá aportarse el presente Anexo Nº 9 debidamente cumplimentado, indicando la opción que corresponda y habiéndose de respetar en todo caso el contenido íntegro del mismo.</w:t>
      </w:r>
    </w:p>
    <w:p w:rsidR="00000000" w:rsidDel="00000000" w:rsidP="00000000" w:rsidRDefault="00000000" w:rsidRPr="00000000" w14:paraId="00000132">
      <w:pPr>
        <w:spacing w:after="120" w:line="276" w:lineRule="auto"/>
        <w:ind w:left="-141" w:right="-409" w:firstLine="0"/>
        <w:jc w:val="both"/>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i w:val="1"/>
          <w:iCs w:val="1"/>
          <w:color w:val="767171"/>
          <w:sz w:val="18"/>
          <w:szCs w:val="18"/>
          <w:rtl w:val="0"/>
        </w:rPr>
        <w:t xml:space="preserve">2- Indicar lo que proceda. Con independencia de si se ofertan los mencionados aspectos de sostenibilidad (C.2.1.2) vinculadas con la movilidad sostenible, se deberá marcar un “SI” en la opción ofrecida de entre las dos posibles (A o B) y en la otra un “NO”. En el caso de no ofrecer medidas ambientales (C.2.1.2), deberá marcar “NO” en las dos opciones (A y B). </w:t>
      </w:r>
      <w:r w:rsidDel="00000000" w:rsidR="00000000" w:rsidRPr="00000000">
        <w:rPr>
          <w:rtl w:val="0"/>
        </w:rPr>
      </w:r>
    </w:p>
    <w:p w:rsidR="00000000" w:rsidDel="00000000" w:rsidP="00000000" w:rsidRDefault="00000000" w:rsidRPr="00000000" w14:paraId="0000013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pjp3qclbaplj" w:id="5"/>
      <w:bookmarkEnd w:id="5"/>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10</w:t>
      </w:r>
      <w:r w:rsidDel="00000000" w:rsidR="00000000" w:rsidRPr="00000000">
        <w:rPr>
          <w:rtl w:val="0"/>
        </w:rPr>
      </w:r>
    </w:p>
    <w:p w:rsidR="00000000" w:rsidDel="00000000" w:rsidP="00000000" w:rsidRDefault="00000000" w:rsidRPr="00000000" w14:paraId="00000134">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w:t>
      </w:r>
    </w:p>
    <w:p w:rsidR="00000000" w:rsidDel="00000000" w:rsidP="00000000" w:rsidRDefault="00000000" w:rsidRPr="00000000" w14:paraId="00000135">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REPOSICIÓN DE LA TOTALIDAD DE LAS MEMBRANAS Y PARRILLAS FIJAS DE PVC DE LOS REACTORES BIOLÓGICOS 1, 2 Y 3 COMO LOS TUBOS DE PURGA RESPECTIVAMENTE EN LA EDAR SANT FELIU </w:t>
      </w:r>
      <w:r w:rsidDel="00000000" w:rsidR="00000000" w:rsidRPr="00000000">
        <w:rPr>
          <w:rFonts w:ascii="Tahoma" w:cs="Tahoma" w:eastAsia="Tahoma" w:hAnsi="Tahoma"/>
          <w:b w:val="1"/>
          <w:bCs w:val="1"/>
          <w:sz w:val="20"/>
          <w:szCs w:val="20"/>
          <w:rtl w:val="0"/>
        </w:rPr>
        <w:t xml:space="preserve">DE LLOBREGAT</w:t>
      </w:r>
      <w:r w:rsidDel="00000000" w:rsidR="00000000" w:rsidRPr="00000000">
        <w:rPr>
          <w:rtl w:val="0"/>
        </w:rPr>
      </w:r>
    </w:p>
    <w:p w:rsidR="00000000" w:rsidDel="00000000" w:rsidP="00000000" w:rsidRDefault="00000000" w:rsidRPr="00000000" w14:paraId="00000136">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p w:rsidR="00000000" w:rsidDel="00000000" w:rsidP="00000000" w:rsidRDefault="00000000" w:rsidRPr="00000000" w14:paraId="00000137">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w:t>
      </w:r>
      <w:r w:rsidDel="00000000" w:rsidR="00000000" w:rsidRPr="00000000">
        <w:rPr>
          <w:rFonts w:ascii="Tahoma" w:cs="Tahoma" w:eastAsia="Tahoma" w:hAnsi="Tahoma"/>
          <w:smallCaps w:val="0"/>
          <w:rtl w:val="0"/>
        </w:rPr>
        <w:t xml:space="preserve"> son los siguientes:</w:t>
      </w:r>
      <w:r w:rsidDel="00000000" w:rsidR="00000000" w:rsidRPr="00000000">
        <w:rPr>
          <w:rtl w:val="0"/>
        </w:rPr>
      </w:r>
    </w:p>
    <w:tbl>
      <w:tblPr>
        <w:tblStyle w:val="Table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38">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39">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3A">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3B">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35,00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3C">
            <w:pPr>
              <w:widowControl w:val="0"/>
              <w:spacing w:after="0" w:line="240" w:lineRule="auto"/>
              <w:ind w:left="141.73228346456688" w:right="41.45669291338663" w:firstLine="0"/>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Características técnicas de la membrana</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3D">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3E">
            <w:pPr>
              <w:widowControl w:val="0"/>
              <w:spacing w:after="0" w:line="240" w:lineRule="auto"/>
              <w:ind w:left="141.73228346456688" w:right="41.45669291338663" w:firstLine="0"/>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B.2)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Procedimiento de trabajo y organización para la ejecución  de los trabajos</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3F">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40">
            <w:pPr>
              <w:widowControl w:val="0"/>
              <w:spacing w:after="0" w:line="240" w:lineRule="auto"/>
              <w:ind w:left="141.73228346456688" w:right="41.45669291338663" w:firstLine="0"/>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B.3)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“Descripción de la gestión de los residuos generados durante la actuación”</w:t>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1">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42">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43">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65,00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44">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5">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63,00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46">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2</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7">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after="0" w:line="240" w:lineRule="auto"/>
              <w:ind w:right="41.45669291338663"/>
              <w:rPr>
                <w:rFonts w:ascii="Tahoma" w:cs="Tahoma" w:eastAsia="Tahoma" w:hAnsi="Tahoma"/>
                <w:sz w:val="18"/>
                <w:szCs w:val="18"/>
              </w:rPr>
            </w:pPr>
            <w:r w:rsidDel="00000000" w:rsidR="00000000" w:rsidRPr="00000000">
              <w:rPr>
                <w:rFonts w:ascii="Tahoma" w:cs="Tahoma" w:eastAsia="Tahoma" w:hAnsi="Tahoma"/>
                <w:sz w:val="18"/>
                <w:szCs w:val="18"/>
                <w:rtl w:val="0"/>
              </w:rPr>
              <w:t xml:space="preserve">      C.2.1) </w:t>
            </w:r>
            <w:r w:rsidDel="00000000" w:rsidR="00000000" w:rsidRPr="00000000">
              <w:rPr>
                <w:rFonts w:ascii="Tahoma" w:cs="Tahoma" w:eastAsia="Tahoma" w:hAnsi="Tahoma"/>
                <w:i w:val="1"/>
                <w:iCs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4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4A">
            <w:pPr>
              <w:widowControl w:val="0"/>
              <w:spacing w:after="0" w:line="276" w:lineRule="auto"/>
              <w:ind w:left="567" w:right="1134"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C.2.1.1) “Huella de carbono”</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4B">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4C">
            <w:pPr>
              <w:widowControl w:val="0"/>
              <w:spacing w:after="0" w:line="276" w:lineRule="auto"/>
              <w:ind w:left="567" w:right="4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C.2.1.2) “Movilidad sostenible”</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4D">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14E">
      <w:pPr>
        <w:spacing w:after="120" w:before="240" w:line="276" w:lineRule="auto"/>
        <w:ind w:left="-141" w:right="-409.1338582677156" w:firstLine="0"/>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B) DOCUMENTACIÓN CUYA VALORACIÓN SE EFECTUARÁ A PARTIR DE CRITERIOS QUE DEPENDEN DE UN JUICIO DE VALOR (DOCUMENTACIÓN TÉCNICA): hasta</w:t>
      </w:r>
      <w:r w:rsidDel="00000000" w:rsidR="00000000" w:rsidRPr="00000000">
        <w:rPr>
          <w:rFonts w:ascii="Tahoma" w:cs="Tahoma" w:eastAsia="Tahoma" w:hAnsi="Tahoma"/>
          <w:b w:val="1"/>
          <w:bCs w:val="1"/>
          <w:sz w:val="20"/>
          <w:szCs w:val="20"/>
          <w:u w:val="single"/>
          <w:rtl w:val="0"/>
        </w:rPr>
        <w:t xml:space="preserve"> 35</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p>
    <w:p w:rsidR="00000000" w:rsidDel="00000000" w:rsidP="00000000" w:rsidRDefault="00000000" w:rsidRPr="00000000" w14:paraId="0000014F">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Características técnicas de la membrana</w:t>
      </w:r>
      <w:r w:rsidDel="00000000" w:rsidR="00000000" w:rsidRPr="00000000">
        <w:rPr>
          <w:rFonts w:ascii="Tahoma" w:cs="Tahoma" w:eastAsia="Tahoma" w:hAnsi="Tahoma"/>
          <w:b w:val="1"/>
          <w:bCs w:val="1"/>
          <w:smallCaps w:val="0"/>
          <w:sz w:val="20"/>
          <w:szCs w:val="20"/>
          <w:rtl w:val="0"/>
        </w:rPr>
        <w:t xml:space="preserve">”: hasta </w:t>
      </w:r>
      <w:r w:rsidDel="00000000" w:rsidR="00000000" w:rsidRPr="00000000">
        <w:rPr>
          <w:rFonts w:ascii="Tahoma" w:cs="Tahoma" w:eastAsia="Tahoma" w:hAnsi="Tahoma"/>
          <w:b w:val="1"/>
          <w:bCs w:val="1"/>
          <w:sz w:val="20"/>
          <w:szCs w:val="20"/>
          <w:rtl w:val="0"/>
        </w:rPr>
        <w:t xml:space="preserve">15</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50">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características técnicas de los equipos a suministrar, cuyo contenido ha de cumplir con lo descrito en el apartado B.1) de la cláusula 10 del presente Pliego, se puntuarán de forma comparativa entre todas las ofertas presentadas, valorándose entre otros aspectos, las características nominales de operación, el diseño constructivo, la funcionalidad y calidad de los componentes, y la durabilidad de los materiales. Asimismo, se valorará la exhaustividad, particularización y la coherencia de la documentación.</w:t>
      </w:r>
    </w:p>
    <w:p w:rsidR="00000000" w:rsidDel="00000000" w:rsidP="00000000" w:rsidRDefault="00000000" w:rsidRPr="00000000" w14:paraId="00000151">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documentación que sea considerada como excelente. El resto de las ofertas de los operadores económicos se puntuarán comparativamente respecto de la que haya obtenido la máxima puntuación. </w:t>
      </w:r>
    </w:p>
    <w:p w:rsidR="00000000" w:rsidDel="00000000" w:rsidP="00000000" w:rsidRDefault="00000000" w:rsidRPr="00000000" w14:paraId="00000152">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sí,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53">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con las especificaciones y otras consideraciones determinadas en el PPT, así como con el resto de la documentación contractual. </w:t>
      </w:r>
    </w:p>
    <w:p w:rsidR="00000000" w:rsidDel="00000000" w:rsidP="00000000" w:rsidRDefault="00000000" w:rsidRPr="00000000" w14:paraId="00000154">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B.2)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Procedimiento de trabajo y organización para la ejecución  de los trabajos</w:t>
      </w:r>
      <w:r w:rsidDel="00000000" w:rsidR="00000000" w:rsidRPr="00000000">
        <w:rPr>
          <w:rFonts w:ascii="Tahoma" w:cs="Tahoma" w:eastAsia="Tahoma" w:hAnsi="Tahoma"/>
          <w:b w:val="1"/>
          <w:bCs w:val="1"/>
          <w:smallCaps w:val="0"/>
          <w:sz w:val="20"/>
          <w:szCs w:val="20"/>
          <w:rtl w:val="0"/>
        </w:rPr>
        <w:t xml:space="preserve">”: hasta </w:t>
      </w:r>
      <w:r w:rsidDel="00000000" w:rsidR="00000000" w:rsidRPr="00000000">
        <w:rPr>
          <w:rFonts w:ascii="Tahoma" w:cs="Tahoma" w:eastAsia="Tahoma" w:hAnsi="Tahoma"/>
          <w:b w:val="1"/>
          <w:bCs w:val="1"/>
          <w:sz w:val="20"/>
          <w:szCs w:val="20"/>
          <w:rtl w:val="0"/>
        </w:rPr>
        <w:t xml:space="preserve">15</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55">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 la forma en que se llevarán a cabo los trabajos, cuyo contenido ha de cumplir con lo descrito en el apartado B.2) de la cláusula 10 del presente Pliego, se puntuarán de forma comparativa entre todas las ofertas presentadas, valorándose entre otros aspectos, la exhaustividad y particularización, el detalle de la planificación propuesta para el desmontaje y montaje de las nuevas membranas con el objetivo de no afectar al medio, así como los medios humanos y técnicos empleados para llevar a cabo estas tareas, así como el grado de detalle y coherencia de cada propuesta. Todo esto en relación con los trabajos a realizar que se detallan en el PPT.</w:t>
      </w:r>
    </w:p>
    <w:p w:rsidR="00000000" w:rsidDel="00000000" w:rsidP="00000000" w:rsidRDefault="00000000" w:rsidRPr="00000000" w14:paraId="00000156">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organización y planificación para la ejecución de los trabajos que se considere como excelentes. El resto de las ofertas de los operadores económicos se puntuarán comparativamente respecto de la que haya obtenido la máxima puntuación. </w:t>
      </w:r>
    </w:p>
    <w:p w:rsidR="00000000" w:rsidDel="00000000" w:rsidP="00000000" w:rsidRDefault="00000000" w:rsidRPr="00000000" w14:paraId="00000157">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sí,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58">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con las especificaciones y otras consideraciones determinadas en el PPT, así como con el resto de la documentación contractual. </w:t>
      </w:r>
    </w:p>
    <w:p w:rsidR="00000000" w:rsidDel="00000000" w:rsidP="00000000" w:rsidRDefault="00000000" w:rsidRPr="00000000" w14:paraId="00000159">
      <w:pPr>
        <w:spacing w:after="120" w:line="276" w:lineRule="auto"/>
        <w:ind w:left="-141" w:right="-409"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“Descripción de la gestión de los residuos generados durante la actuación”: hasta 5 puntos.</w:t>
      </w:r>
    </w:p>
    <w:p w:rsidR="00000000" w:rsidDel="00000000" w:rsidP="00000000" w:rsidRDefault="00000000" w:rsidRPr="00000000" w14:paraId="0000015A">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propuesta de gestión de residuos específico para estos trabajos, cuyo contenido debe cumplir con lo que se indica en el apartado B.3) de la cláusula 10 del presente Pliego, se valorará de forma comparativa entre todas las ofertas presentadas, la propuesta más adecuada, valorándose entre otros aspectos, las propuestas en materia de minimización de residuos, reutilización de materiales, reciclaje de residuos y minimización de consumos de materiales. Todo ello en relación con los trabajos a realizar que se detallan en el PPT.</w:t>
      </w:r>
    </w:p>
    <w:p w:rsidR="00000000" w:rsidDel="00000000" w:rsidP="00000000" w:rsidRDefault="00000000" w:rsidRPr="00000000" w14:paraId="0000015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propuesta de gestión de residuos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5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5D">
      <w:pPr>
        <w:spacing w:after="24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15E">
      <w:pPr>
        <w:spacing w:after="120" w:before="240" w:line="276" w:lineRule="auto"/>
        <w:ind w:left="-141" w:right="-409.1338582677156"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 </w:t>
      </w:r>
      <w:r w:rsidDel="00000000" w:rsidR="00000000" w:rsidRPr="00000000">
        <w:rPr>
          <w:rFonts w:ascii="Tahoma" w:cs="Tahoma" w:eastAsia="Tahoma" w:hAnsi="Tahoma"/>
          <w:b w:val="1"/>
          <w:bCs w:val="1"/>
          <w:sz w:val="20"/>
          <w:szCs w:val="20"/>
          <w:u w:val="single"/>
          <w:rtl w:val="0"/>
        </w:rPr>
        <w:t xml:space="preserve">65</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5F">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 </w:t>
      </w:r>
      <w:r w:rsidDel="00000000" w:rsidR="00000000" w:rsidRPr="00000000">
        <w:rPr>
          <w:rFonts w:ascii="Tahoma" w:cs="Tahoma" w:eastAsia="Tahoma" w:hAnsi="Tahoma"/>
          <w:b w:val="1"/>
          <w:bCs w:val="1"/>
          <w:sz w:val="20"/>
          <w:szCs w:val="20"/>
          <w:rtl w:val="0"/>
        </w:rPr>
        <w:t xml:space="preserve">63</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60">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161">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económica=63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16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63">
      <w:pPr>
        <w:numPr>
          <w:ilvl w:val="0"/>
          <w:numId w:val="6"/>
        </w:numPr>
        <w:spacing w:after="120" w:line="276" w:lineRule="auto"/>
        <w:ind w:left="566" w:right="-409.1338582677156" w:hanging="360"/>
        <w:jc w:val="both"/>
        <w:rPr>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min</w:t>
      </w:r>
      <w:r w:rsidDel="00000000" w:rsidR="00000000" w:rsidRPr="00000000">
        <w:rPr>
          <w:rFonts w:ascii="Tahoma" w:cs="Tahoma" w:eastAsia="Tahoma" w:hAnsi="Tahoma"/>
          <w:smallCaps w:val="0"/>
          <w:sz w:val="20"/>
          <w:szCs w:val="20"/>
          <w:vertAlign w:val="subscript"/>
          <w:rtl w:val="0"/>
        </w:rPr>
        <w:t xml:space="preserve">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164">
      <w:pPr>
        <w:numPr>
          <w:ilvl w:val="0"/>
          <w:numId w:val="6"/>
        </w:numPr>
        <w:spacing w:after="120" w:line="276" w:lineRule="auto"/>
        <w:ind w:left="566" w:right="-409.1338582677156" w:hanging="360"/>
        <w:jc w:val="both"/>
        <w:rPr>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16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6">
      <w:pPr>
        <w:numPr>
          <w:ilvl w:val="0"/>
          <w:numId w:val="3"/>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bCs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167">
      <w:pPr>
        <w:numPr>
          <w:ilvl w:val="1"/>
          <w:numId w:val="7"/>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concurre un único licitador, sea inferior presupuesto máximo de licitación en más de 20,00 %.</w:t>
      </w:r>
    </w:p>
    <w:p w:rsidR="00000000" w:rsidDel="00000000" w:rsidP="00000000" w:rsidRDefault="00000000" w:rsidRPr="00000000" w14:paraId="00000168">
      <w:pPr>
        <w:numPr>
          <w:ilvl w:val="1"/>
          <w:numId w:val="7"/>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dos licitadores, sea inferior en más de 15,00 % a la otra oferta admitida.</w:t>
      </w:r>
    </w:p>
    <w:p w:rsidR="00000000" w:rsidDel="00000000" w:rsidP="00000000" w:rsidRDefault="00000000" w:rsidRPr="00000000" w14:paraId="00000169">
      <w:pPr>
        <w:numPr>
          <w:ilvl w:val="1"/>
          <w:numId w:val="7"/>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16A">
      <w:pPr>
        <w:numPr>
          <w:ilvl w:val="0"/>
          <w:numId w:val="7"/>
        </w:numPr>
        <w:spacing w:after="24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 </w:t>
      </w:r>
      <w:r w:rsidDel="00000000" w:rsidR="00000000" w:rsidRPr="00000000">
        <w:rPr>
          <w:rtl w:val="0"/>
        </w:rPr>
      </w:r>
    </w:p>
    <w:p w:rsidR="00000000" w:rsidDel="00000000" w:rsidP="00000000" w:rsidRDefault="00000000" w:rsidRPr="00000000" w14:paraId="0000016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bCs w:val="1"/>
          <w:i w:val="0"/>
          <w:iCs w:val="0"/>
          <w:smallCaps w:val="0"/>
          <w:strike w:val="0"/>
          <w:color w:val="000000"/>
          <w:sz w:val="20"/>
          <w:szCs w:val="20"/>
          <w:u w:val="none"/>
          <w:vertAlign w:val="baseline"/>
        </w:rPr>
      </w:pPr>
      <w:bookmarkStart w:colFirst="0" w:colLast="0" w:name="_heading=h.ed2ndbfheicb" w:id="6"/>
      <w:bookmarkEnd w:id="6"/>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C.</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vertAlign w:val="baseline"/>
          <w:rtl w:val="0"/>
        </w:rPr>
        <w:t xml:space="preserve">(Mejora Opcional)</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Aspectos de sostenibilidad: hasta </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puntos.</w:t>
      </w:r>
    </w:p>
    <w:p w:rsidR="00000000" w:rsidDel="00000000" w:rsidP="00000000" w:rsidRDefault="00000000" w:rsidRPr="00000000" w14:paraId="0000016C">
      <w:pPr>
        <w:spacing w:after="120" w:line="276" w:lineRule="auto"/>
        <w:ind w:left="-141" w:right="-40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 </w:t>
      </w:r>
      <w:r w:rsidDel="00000000" w:rsidR="00000000" w:rsidRPr="00000000">
        <w:rPr>
          <w:rFonts w:ascii="Tahoma" w:cs="Tahoma" w:eastAsia="Tahoma" w:hAnsi="Tahoma"/>
          <w:b w:val="1"/>
          <w:bCs w:val="1"/>
          <w:i w:val="1"/>
          <w:iCs w:val="1"/>
          <w:sz w:val="20"/>
          <w:szCs w:val="20"/>
          <w:rtl w:val="0"/>
        </w:rPr>
        <w:t xml:space="preserve">(Mejora Opcional) </w:t>
      </w:r>
      <w:r w:rsidDel="00000000" w:rsidR="00000000" w:rsidRPr="00000000">
        <w:rPr>
          <w:rFonts w:ascii="Tahoma" w:cs="Tahoma" w:eastAsia="Tahoma" w:hAnsi="Tahoma"/>
          <w:b w:val="1"/>
          <w:bCs w:val="1"/>
          <w:sz w:val="20"/>
          <w:szCs w:val="20"/>
          <w:rtl w:val="0"/>
        </w:rPr>
        <w:t xml:space="preserve">Aspectos medioambientales: hasta 2 puntos.</w:t>
      </w:r>
    </w:p>
    <w:p w:rsidR="00000000" w:rsidDel="00000000" w:rsidP="00000000" w:rsidRDefault="00000000" w:rsidRPr="00000000" w14:paraId="0000016D">
      <w:pPr>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C.2.1.1) Huella de carbono: hasta 1 punto. </w:t>
      </w:r>
    </w:p>
    <w:p w:rsidR="00000000" w:rsidDel="00000000" w:rsidP="00000000" w:rsidRDefault="00000000" w:rsidRPr="00000000" w14:paraId="0000016E">
      <w:pPr>
        <w:spacing w:after="124" w:line="270"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cálculo anual de la huella de gases de efecto invernadero asociados a los productos suministrados a Aigües de Barcelona según los estándares y alcance descritos en la Cláusula 10, C.2.1.1) durante la ejecución del contrato.</w:t>
      </w:r>
    </w:p>
    <w:p w:rsidR="00000000" w:rsidDel="00000000" w:rsidP="00000000" w:rsidRDefault="00000000" w:rsidRPr="00000000" w14:paraId="0000016F">
      <w:pPr>
        <w:spacing w:after="124" w:line="270"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C.2.1.2) Movilidad sostenible: hasta 1 punto. </w:t>
      </w:r>
    </w:p>
    <w:p w:rsidR="00000000" w:rsidDel="00000000" w:rsidP="00000000" w:rsidRDefault="00000000" w:rsidRPr="00000000" w14:paraId="00000170">
      <w:pPr>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 </w:t>
      </w:r>
    </w:p>
    <w:p w:rsidR="00000000" w:rsidDel="00000000" w:rsidP="00000000" w:rsidRDefault="00000000" w:rsidRPr="00000000" w14:paraId="00000171">
      <w:pPr>
        <w:numPr>
          <w:ilvl w:val="4"/>
          <w:numId w:val="5"/>
        </w:numPr>
        <w:spacing w:after="120" w:line="271"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A)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1 punto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172">
      <w:pPr>
        <w:numPr>
          <w:ilvl w:val="4"/>
          <w:numId w:val="5"/>
        </w:numPr>
        <w:spacing w:after="128" w:line="270"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B)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0,5 puntos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 </w:t>
      </w:r>
      <w:r w:rsidDel="00000000" w:rsidR="00000000" w:rsidRPr="00000000">
        <w:rPr>
          <w:rFonts w:ascii="Tahoma" w:cs="Tahoma" w:eastAsia="Tahoma" w:hAnsi="Tahoma"/>
          <w:sz w:val="20"/>
          <w:szCs w:val="20"/>
          <w:u w:val="single"/>
          <w:rtl w:val="0"/>
        </w:rPr>
        <w:t xml:space="preserve">o el uso combinado de los anteriores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con 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73">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7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7iyd8i3a1t7i" w:id="7"/>
      <w:bookmarkEnd w:id="7"/>
      <w:r w:rsidDel="00000000" w:rsidR="00000000" w:rsidRPr="00000000">
        <w:rPr>
          <w:rtl w:val="0"/>
        </w:rPr>
      </w:r>
    </w:p>
    <w:p w:rsidR="00000000" w:rsidDel="00000000" w:rsidP="00000000" w:rsidRDefault="00000000" w:rsidRPr="00000000" w14:paraId="0000017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o3yo2eco8a2r" w:id="8"/>
      <w:bookmarkEnd w:id="8"/>
      <w:r w:rsidDel="00000000" w:rsidR="00000000" w:rsidRPr="00000000">
        <w:br w:type="page"/>
      </w:r>
      <w:r w:rsidDel="00000000" w:rsidR="00000000" w:rsidRPr="00000000">
        <w:rPr>
          <w:rtl w:val="0"/>
        </w:rPr>
      </w:r>
    </w:p>
    <w:p w:rsidR="00000000" w:rsidDel="00000000" w:rsidP="00000000" w:rsidRDefault="00000000" w:rsidRPr="00000000" w14:paraId="0000017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7ku7d3h5myce" w:id="9"/>
      <w:bookmarkEnd w:id="9"/>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11</w:t>
      </w:r>
      <w:r w:rsidDel="00000000" w:rsidR="00000000" w:rsidRPr="00000000">
        <w:rPr>
          <w:rtl w:val="0"/>
        </w:rPr>
      </w:r>
    </w:p>
    <w:p w:rsidR="00000000" w:rsidDel="00000000" w:rsidP="00000000" w:rsidRDefault="00000000" w:rsidRPr="00000000" w14:paraId="00000177">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MODELOS DE GARANTÍA DEFINITIVA</w:t>
      </w:r>
    </w:p>
    <w:p w:rsidR="00000000" w:rsidDel="00000000" w:rsidP="00000000" w:rsidRDefault="00000000" w:rsidRPr="00000000" w14:paraId="00000178">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AVAL BANCARIO DEFINITIVO</w:t>
      </w:r>
    </w:p>
    <w:p w:rsidR="00000000" w:rsidDel="00000000" w:rsidP="00000000" w:rsidRDefault="00000000" w:rsidRPr="00000000" w14:paraId="00000179">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REPOSICIÓN DE LA TOTALIDAD DE LAS MEMBRANAS Y PARRILLAS FIJAS DE PVC DE LOS REACTORES BIOLÓGICOS 1, 2 Y 3 COMO LOS TUBOS DE PURGA RESPECTIVAMENTE EN LA EDAR SANT FELIU </w:t>
      </w:r>
      <w:r w:rsidDel="00000000" w:rsidR="00000000" w:rsidRPr="00000000">
        <w:rPr>
          <w:rFonts w:ascii="Tahoma" w:cs="Tahoma" w:eastAsia="Tahoma" w:hAnsi="Tahoma"/>
          <w:b w:val="1"/>
          <w:bCs w:val="1"/>
          <w:sz w:val="20"/>
          <w:szCs w:val="20"/>
          <w:rtl w:val="0"/>
        </w:rPr>
        <w:t xml:space="preserve">DE LLOBREGAT</w:t>
      </w:r>
      <w:r w:rsidDel="00000000" w:rsidR="00000000" w:rsidRPr="00000000">
        <w:rPr>
          <w:rtl w:val="0"/>
        </w:rPr>
      </w:r>
    </w:p>
    <w:p w:rsidR="00000000" w:rsidDel="00000000" w:rsidP="00000000" w:rsidRDefault="00000000" w:rsidRPr="00000000" w14:paraId="0000017A">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p w:rsidR="00000000" w:rsidDel="00000000" w:rsidP="00000000" w:rsidRDefault="00000000" w:rsidRPr="00000000" w14:paraId="0000017B">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17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7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17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17F">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0">
      <w:pPr>
        <w:spacing w:after="120" w:line="276" w:lineRule="auto"/>
        <w:ind w:right="-409.1338582677156"/>
        <w:jc w:val="both"/>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8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CERTIFICADO DE SEGURO DE CAUCIÓN</w:t>
      </w:r>
    </w:p>
    <w:p w:rsidR="00000000" w:rsidDel="00000000" w:rsidP="00000000" w:rsidRDefault="00000000" w:rsidRPr="00000000" w14:paraId="00000182">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PARA LA GARANTÍA DEFINITIVA</w:t>
      </w:r>
    </w:p>
    <w:p w:rsidR="00000000" w:rsidDel="00000000" w:rsidP="00000000" w:rsidRDefault="00000000" w:rsidRPr="00000000" w14:paraId="00000183">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REPOSICIÓN DE LA TOTALIDAD DE LAS MEMBRANAS Y PARRILLAS FIJAS DE PVC DE LOS REACTORES BIOLÓGICOS 1, 2 Y 3 COMO LOS TUBOS DE PURGA RESPECTIVAMENTE EN LA EDAR SANT FELIU </w:t>
      </w:r>
      <w:r w:rsidDel="00000000" w:rsidR="00000000" w:rsidRPr="00000000">
        <w:rPr>
          <w:rFonts w:ascii="Tahoma" w:cs="Tahoma" w:eastAsia="Tahoma" w:hAnsi="Tahoma"/>
          <w:b w:val="1"/>
          <w:bCs w:val="1"/>
          <w:sz w:val="20"/>
          <w:szCs w:val="20"/>
          <w:rtl w:val="0"/>
        </w:rPr>
        <w:t xml:space="preserve">DE LLOBREGAT</w:t>
      </w:r>
      <w:r w:rsidDel="00000000" w:rsidR="00000000" w:rsidRPr="00000000">
        <w:rPr>
          <w:rtl w:val="0"/>
        </w:rPr>
      </w:r>
    </w:p>
    <w:p w:rsidR="00000000" w:rsidDel="00000000" w:rsidP="00000000" w:rsidRDefault="00000000" w:rsidRPr="00000000" w14:paraId="00000184">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p w:rsidR="00000000" w:rsidDel="00000000" w:rsidP="00000000" w:rsidRDefault="00000000" w:rsidRPr="00000000" w14:paraId="00000185">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18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187">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18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18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18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18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18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18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18E">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18F">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190">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9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fvas6xqupmri" w:id="10"/>
      <w:bookmarkEnd w:id="10"/>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12</w:t>
      </w:r>
      <w:r w:rsidDel="00000000" w:rsidR="00000000" w:rsidRPr="00000000">
        <w:rPr>
          <w:rtl w:val="0"/>
        </w:rPr>
      </w:r>
    </w:p>
    <w:p w:rsidR="00000000" w:rsidDel="00000000" w:rsidP="00000000" w:rsidRDefault="00000000" w:rsidRPr="00000000" w14:paraId="00000192">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CONTRATO TIPO</w:t>
      </w:r>
    </w:p>
    <w:p w:rsidR="00000000" w:rsidDel="00000000" w:rsidP="00000000" w:rsidRDefault="00000000" w:rsidRPr="00000000" w14:paraId="00000193">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REPOSICIÓN DE LA TOTALIDAD DE LAS MEMBRANAS Y PARRILLAS FIJAS DE PVC DE LOS REACTORES BIOLÓGICOS 1, 2 Y 3 COMO LOS TUBOS DE PURGA RESPECTIVAMENTE EN LA EDAR SANT FELIU </w:t>
      </w:r>
      <w:r w:rsidDel="00000000" w:rsidR="00000000" w:rsidRPr="00000000">
        <w:rPr>
          <w:rFonts w:ascii="Tahoma" w:cs="Tahoma" w:eastAsia="Tahoma" w:hAnsi="Tahoma"/>
          <w:b w:val="1"/>
          <w:bCs w:val="1"/>
          <w:sz w:val="20"/>
          <w:szCs w:val="20"/>
          <w:rtl w:val="0"/>
        </w:rPr>
        <w:t xml:space="preserve">DE LLOBREGAT</w:t>
      </w:r>
      <w:r w:rsidDel="00000000" w:rsidR="00000000" w:rsidRPr="00000000">
        <w:rPr>
          <w:rtl w:val="0"/>
        </w:rPr>
      </w:r>
    </w:p>
    <w:p w:rsidR="00000000" w:rsidDel="00000000" w:rsidP="00000000" w:rsidRDefault="00000000" w:rsidRPr="00000000" w14:paraId="00000194">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AB/2026/191)</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9">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95">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196">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7">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98">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5">
    <w:lvl w:ilvl="0">
      <w:start w:val="1"/>
      <w:numFmt w:val="bullet"/>
      <w:lvlText w:val="•"/>
      <w:lvlJc w:val="left"/>
      <w:pPr>
        <w:ind w:left="360" w:hanging="360"/>
      </w:pPr>
      <w:rPr>
        <w:u w:val="none"/>
      </w:rPr>
    </w:lvl>
    <w:lvl w:ilvl="1">
      <w:start w:val="1"/>
      <w:numFmt w:val="bullet"/>
      <w:lvlText w:val="o"/>
      <w:lvlJc w:val="left"/>
      <w:pPr>
        <w:ind w:left="664" w:hanging="664"/>
      </w:pPr>
      <w:rPr>
        <w:u w:val="none"/>
      </w:rPr>
    </w:lvl>
    <w:lvl w:ilvl="2">
      <w:start w:val="1"/>
      <w:numFmt w:val="bullet"/>
      <w:lvlText w:val="▪"/>
      <w:lvlJc w:val="left"/>
      <w:pPr>
        <w:ind w:left="967" w:hanging="967"/>
      </w:pPr>
      <w:rPr>
        <w:u w:val="none"/>
      </w:rPr>
    </w:lvl>
    <w:lvl w:ilvl="3">
      <w:start w:val="1"/>
      <w:numFmt w:val="bullet"/>
      <w:lvlText w:val="•"/>
      <w:lvlJc w:val="left"/>
      <w:pPr>
        <w:ind w:left="1271" w:hanging="1271"/>
      </w:pPr>
      <w:rPr>
        <w:u w:val="none"/>
      </w:rPr>
    </w:lvl>
    <w:lvl w:ilvl="4">
      <w:start w:val="1"/>
      <w:numFmt w:val="bullet"/>
      <w:lvlText w:val="-"/>
      <w:lvlJc w:val="left"/>
      <w:pPr>
        <w:ind w:left="720" w:hanging="360"/>
      </w:pPr>
      <w:rPr>
        <w:u w:val="none"/>
      </w:rPr>
    </w:lvl>
    <w:lvl w:ilvl="5">
      <w:start w:val="1"/>
      <w:numFmt w:val="bullet"/>
      <w:lvlText w:val="▪"/>
      <w:lvlJc w:val="left"/>
      <w:pPr>
        <w:ind w:left="2295" w:hanging="2295"/>
      </w:pPr>
      <w:rPr>
        <w:u w:val="none"/>
      </w:rPr>
    </w:lvl>
    <w:lvl w:ilvl="6">
      <w:start w:val="1"/>
      <w:numFmt w:val="bullet"/>
      <w:lvlText w:val="•"/>
      <w:lvlJc w:val="left"/>
      <w:pPr>
        <w:ind w:left="3015" w:hanging="3015"/>
      </w:pPr>
      <w:rPr>
        <w:u w:val="none"/>
      </w:rPr>
    </w:lvl>
    <w:lvl w:ilvl="7">
      <w:start w:val="1"/>
      <w:numFmt w:val="bullet"/>
      <w:lvlText w:val="o"/>
      <w:lvlJc w:val="left"/>
      <w:pPr>
        <w:ind w:left="3735" w:hanging="3735"/>
      </w:pPr>
      <w:rPr>
        <w:u w:val="none"/>
      </w:rPr>
    </w:lvl>
    <w:lvl w:ilvl="8">
      <w:start w:val="1"/>
      <w:numFmt w:val="bullet"/>
      <w:lvlText w:val="▪"/>
      <w:lvlJc w:val="left"/>
      <w:pPr>
        <w:ind w:left="4455" w:hanging="4455"/>
      </w:pPr>
      <w:rPr>
        <w:u w:val="none"/>
      </w:rPr>
    </w:lvl>
  </w:abstractNum>
  <w:abstractNum w:abstractNumId="6">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7">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366091"/>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oDJbEo3ntRSmMNHVRO45xW7tAw==">CgMxLjAyCWguNGQzNG9nODIJaC4yMDZpcHphMg5oLmhnZjAzcjlreWhhaTIOaC5ybDN5eTA1cWN3aDkyDmguOXVteGF6bHVndzYwMg5oLnBqcDNxY2xiYXBsajIOaC5lZDJuZGJmaGVpY2IyDmguN2l5ZDhpM2ExdDdpMg5oLm8zeW8yZWNvOGEycjIOaC43a3U3ZDNoNW15Y2UyDmguZnZhczZ4cXVwbXJpOAByITFaZngwSjdTTUZ6eThNcGs2VGFQTGRQTC1EZnkxanJS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