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6C2371F" w14:textId="77777777" w:rsidR="0054038E" w:rsidRDefault="0054038E">
      <w:pPr>
        <w:spacing w:after="120" w:line="276" w:lineRule="auto"/>
        <w:ind w:right="-4"/>
        <w:jc w:val="both"/>
        <w:rPr>
          <w:rFonts w:ascii="Tahoma" w:eastAsia="Tahoma" w:hAnsi="Tahoma" w:cs="Tahoma"/>
          <w:sz w:val="20"/>
          <w:szCs w:val="20"/>
        </w:rPr>
      </w:pPr>
    </w:p>
    <w:p w14:paraId="13C98E8F" w14:textId="77777777" w:rsidR="0054038E" w:rsidRDefault="00FE5951">
      <w:pPr>
        <w:pStyle w:val="Ttulo1"/>
        <w:spacing w:after="120" w:line="240" w:lineRule="auto"/>
        <w:ind w:right="-145"/>
        <w:jc w:val="center"/>
        <w:rPr>
          <w:rFonts w:ascii="Tahoma" w:eastAsia="Tahoma" w:hAnsi="Tahoma" w:cs="Tahoma"/>
          <w:b/>
          <w:bCs/>
          <w:color w:val="000000"/>
          <w:sz w:val="20"/>
          <w:szCs w:val="20"/>
          <w:u w:val="single"/>
        </w:rPr>
      </w:pPr>
      <w:bookmarkStart w:id="0" w:name="_heading=h.ewhoj3jlsgxd" w:colFirst="0" w:colLast="0"/>
      <w:bookmarkEnd w:id="0"/>
      <w:r>
        <w:rPr>
          <w:rFonts w:ascii="Tahoma" w:eastAsia="Tahoma" w:hAnsi="Tahoma" w:cs="Tahoma"/>
          <w:b/>
          <w:bCs/>
          <w:color w:val="000000"/>
          <w:sz w:val="20"/>
          <w:szCs w:val="20"/>
          <w:u w:val="single"/>
        </w:rPr>
        <w:t>ANEXO Nº 0</w:t>
      </w:r>
    </w:p>
    <w:p w14:paraId="366EC5D0"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INSTRUCCIONES PARA LA LICITACIÓN ELECTRÓNICA</w:t>
      </w:r>
    </w:p>
    <w:p w14:paraId="52A78970"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00507578"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29B71FA9"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Los operadores económicos deberán presentar sus proposiciones de forma electrónica, y para ello tendrán que seguir el siguiente procedimiento:</w:t>
      </w:r>
    </w:p>
    <w:p w14:paraId="7146708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1) Verificar que el ordenador que se va a utilizar para la licitación electrónica cumple con los requisitos mínim</w:t>
      </w:r>
      <w:r>
        <w:rPr>
          <w:rFonts w:ascii="Tahoma" w:eastAsia="Tahoma" w:hAnsi="Tahoma" w:cs="Tahoma"/>
          <w:b/>
          <w:bCs/>
          <w:sz w:val="20"/>
          <w:szCs w:val="20"/>
          <w:u w:val="single"/>
        </w:rPr>
        <w:t>os exigidos.</w:t>
      </w:r>
      <w:r>
        <w:rPr>
          <w:rFonts w:ascii="Tahoma" w:eastAsia="Tahoma" w:hAnsi="Tahoma" w:cs="Tahoma"/>
          <w:sz w:val="20"/>
          <w:szCs w:val="20"/>
        </w:rPr>
        <w:t xml:space="preserve"> Para ello, pueden acceder al siguiente enlace: </w:t>
      </w:r>
    </w:p>
    <w:p w14:paraId="36580D57" w14:textId="77777777" w:rsidR="0054038E" w:rsidRDefault="00FE5951">
      <w:pPr>
        <w:spacing w:after="120" w:line="276" w:lineRule="auto"/>
        <w:ind w:right="-145"/>
        <w:jc w:val="center"/>
        <w:rPr>
          <w:rFonts w:ascii="Tahoma" w:eastAsia="Tahoma" w:hAnsi="Tahoma" w:cs="Tahoma"/>
          <w:color w:val="0000FF"/>
          <w:sz w:val="20"/>
          <w:szCs w:val="20"/>
        </w:rPr>
      </w:pPr>
      <w:hyperlink r:id="rId8">
        <w:r>
          <w:rPr>
            <w:rFonts w:ascii="Tahoma" w:eastAsia="Tahoma" w:hAnsi="Tahoma" w:cs="Tahoma"/>
            <w:color w:val="0000FF"/>
            <w:sz w:val="20"/>
            <w:szCs w:val="20"/>
            <w:u w:val="single"/>
          </w:rPr>
          <w:t>http://soporte.plyca.es/checklist/</w:t>
        </w:r>
      </w:hyperlink>
    </w:p>
    <w:p w14:paraId="6B0486DD"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2) Para registrarse en la Plataforma de Licitación Electrónica de Aigües de Barcelona:</w:t>
      </w:r>
      <w:r>
        <w:rPr>
          <w:rFonts w:ascii="Tahoma" w:eastAsia="Tahoma" w:hAnsi="Tahoma" w:cs="Tahoma"/>
          <w:sz w:val="20"/>
          <w:szCs w:val="20"/>
        </w:rPr>
        <w:t xml:space="preserve"> deben identificarse</w:t>
      </w:r>
      <w:r>
        <w:rPr>
          <w:rFonts w:ascii="Tahoma" w:eastAsia="Tahoma" w:hAnsi="Tahoma" w:cs="Tahoma"/>
          <w:sz w:val="20"/>
          <w:szCs w:val="20"/>
        </w:rPr>
        <w:t xml:space="preserve"> en el Portal accediendo a la opción indicada en la parte superior de la pantalla "Acceda a más información con su certificado digital", empleando para ello un certificado digital válido. La lista de prestadores de servicios de certificación la puede encon</w:t>
      </w:r>
      <w:r>
        <w:rPr>
          <w:rFonts w:ascii="Tahoma" w:eastAsia="Tahoma" w:hAnsi="Tahoma" w:cs="Tahoma"/>
          <w:sz w:val="20"/>
          <w:szCs w:val="20"/>
        </w:rPr>
        <w:t>trar en la siguiente dirección:</w:t>
      </w:r>
    </w:p>
    <w:p w14:paraId="27B6B855" w14:textId="77777777" w:rsidR="0054038E" w:rsidRDefault="00FE5951">
      <w:pPr>
        <w:spacing w:after="120" w:line="276" w:lineRule="auto"/>
        <w:ind w:right="-145"/>
        <w:jc w:val="both"/>
        <w:rPr>
          <w:rFonts w:ascii="Tahoma" w:eastAsia="Tahoma" w:hAnsi="Tahoma" w:cs="Tahoma"/>
          <w:color w:val="0000FF"/>
          <w:sz w:val="20"/>
          <w:szCs w:val="20"/>
        </w:rPr>
      </w:pPr>
      <w:hyperlink r:id="rId9">
        <w:r>
          <w:rPr>
            <w:rFonts w:ascii="Tahoma" w:eastAsia="Tahoma" w:hAnsi="Tahoma" w:cs="Tahoma"/>
            <w:color w:val="0000FF"/>
            <w:sz w:val="20"/>
            <w:szCs w:val="20"/>
            <w:u w:val="single"/>
          </w:rPr>
          <w:t>https://sedeaplicaciones.minetur.gob.es/Prestadores/</w:t>
        </w:r>
      </w:hyperlink>
    </w:p>
    <w:p w14:paraId="27CA6C06"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Para ello puede comprobar la validez de su certificado en la siguiente dirección: </w:t>
      </w:r>
    </w:p>
    <w:p w14:paraId="1B9EDF2D" w14:textId="77777777" w:rsidR="0054038E" w:rsidRDefault="00FE5951">
      <w:pPr>
        <w:spacing w:after="120" w:line="276" w:lineRule="auto"/>
        <w:ind w:right="-145"/>
        <w:jc w:val="both"/>
        <w:rPr>
          <w:rFonts w:ascii="Tahoma" w:eastAsia="Tahoma" w:hAnsi="Tahoma" w:cs="Tahoma"/>
          <w:color w:val="0000FF"/>
          <w:sz w:val="20"/>
          <w:szCs w:val="20"/>
        </w:rPr>
      </w:pPr>
      <w:hyperlink r:id="rId10">
        <w:r>
          <w:rPr>
            <w:rFonts w:ascii="Tahoma" w:eastAsia="Tahoma" w:hAnsi="Tahoma" w:cs="Tahoma"/>
            <w:color w:val="0000FF"/>
            <w:sz w:val="20"/>
            <w:szCs w:val="20"/>
            <w:u w:val="single"/>
          </w:rPr>
          <w:t>https://sedeaplicaciones.minetur.gob.es/Prestadores/</w:t>
        </w:r>
      </w:hyperlink>
    </w:p>
    <w:p w14:paraId="38E46F4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Recuerde que en caso de tener importado el certi</w:t>
      </w:r>
      <w:r>
        <w:rPr>
          <w:rFonts w:ascii="Tahoma" w:eastAsia="Tahoma" w:hAnsi="Tahoma" w:cs="Tahoma"/>
          <w:sz w:val="20"/>
          <w:szCs w:val="20"/>
        </w:rPr>
        <w:t>ficado en su navegador, deberá tenerlo con la clave pública (.</w:t>
      </w:r>
      <w:proofErr w:type="spellStart"/>
      <w:r>
        <w:rPr>
          <w:rFonts w:ascii="Tahoma" w:eastAsia="Tahoma" w:hAnsi="Tahoma" w:cs="Tahoma"/>
          <w:sz w:val="20"/>
          <w:szCs w:val="20"/>
        </w:rPr>
        <w:t>pfx</w:t>
      </w:r>
      <w:proofErr w:type="spellEnd"/>
      <w:r>
        <w:rPr>
          <w:rFonts w:ascii="Tahoma" w:eastAsia="Tahoma" w:hAnsi="Tahoma" w:cs="Tahoma"/>
          <w:sz w:val="20"/>
          <w:szCs w:val="20"/>
        </w:rPr>
        <w:t>) y con la clave privada (.</w:t>
      </w:r>
      <w:proofErr w:type="spellStart"/>
      <w:r>
        <w:rPr>
          <w:rFonts w:ascii="Tahoma" w:eastAsia="Tahoma" w:hAnsi="Tahoma" w:cs="Tahoma"/>
          <w:sz w:val="20"/>
          <w:szCs w:val="20"/>
        </w:rPr>
        <w:t>cer</w:t>
      </w:r>
      <w:proofErr w:type="spellEnd"/>
      <w:r>
        <w:rPr>
          <w:rFonts w:ascii="Tahoma" w:eastAsia="Tahoma" w:hAnsi="Tahoma" w:cs="Tahoma"/>
          <w:sz w:val="20"/>
          <w:szCs w:val="20"/>
        </w:rPr>
        <w:t>) en todos los navegadores desde los que trabaje.</w:t>
      </w:r>
    </w:p>
    <w:p w14:paraId="2E8DDDE5"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Si tiene DNI electrónico, los pasos a seguir son idénticos, aunque en lugar de tener el certificado digital imp</w:t>
      </w:r>
      <w:r>
        <w:rPr>
          <w:rFonts w:ascii="Tahoma" w:eastAsia="Tahoma" w:hAnsi="Tahoma" w:cs="Tahoma"/>
          <w:sz w:val="20"/>
          <w:szCs w:val="20"/>
        </w:rPr>
        <w:t>ortado en su navegador, deberá disponer de un lector de tarjetas inteligentes que cumpla el estándar ISO-7816. Posteriormente, deberá pulsar en la opción de menú "Empresas/Mi empresa".</w:t>
      </w:r>
    </w:p>
    <w:p w14:paraId="138671A3"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Se le remitirá a una página en la que se le indica que para poder parti</w:t>
      </w:r>
      <w:r>
        <w:rPr>
          <w:rFonts w:ascii="Tahoma" w:eastAsia="Tahoma" w:hAnsi="Tahoma" w:cs="Tahoma"/>
          <w:sz w:val="20"/>
          <w:szCs w:val="20"/>
        </w:rPr>
        <w:t>cipar en cualquier procedimiento de contratación como interesado, operador económico, adjudicatario o contratista por medios telemáticos, deberá estar dado de alta en la Plataforma.</w:t>
      </w:r>
    </w:p>
    <w:p w14:paraId="27C22CB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 continuación, pulsar en "Continuar". </w:t>
      </w:r>
    </w:p>
    <w:p w14:paraId="5F3A52A7"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Se mostrarán los datos del usuario</w:t>
      </w:r>
      <w:r>
        <w:rPr>
          <w:rFonts w:ascii="Tahoma" w:eastAsia="Tahoma" w:hAnsi="Tahoma" w:cs="Tahoma"/>
          <w:sz w:val="20"/>
          <w:szCs w:val="20"/>
        </w:rPr>
        <w:t xml:space="preserve"> conectado, debiendo cumplimentar el campo "Email" y pulsar "Actualizar email". Se le abrirá una nueva página indicándole que el proceso de validación está en curso. Se le habrá enviado un correo electrónico a la dirección indicada para que siga las instru</w:t>
      </w:r>
      <w:r>
        <w:rPr>
          <w:rFonts w:ascii="Tahoma" w:eastAsia="Tahoma" w:hAnsi="Tahoma" w:cs="Tahoma"/>
          <w:sz w:val="20"/>
          <w:szCs w:val="20"/>
        </w:rPr>
        <w:t xml:space="preserve">cciones en él descritas para completar el proceso. </w:t>
      </w:r>
    </w:p>
    <w:p w14:paraId="5B81B944"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Tenga en cuenta que la recepción del correo de confirmación podría no ser inmediata, debiendo comprobar la bandeja de correo no deseado (spam) si este no aparece en un tiempo razonable. Después, pulse "Ac</w:t>
      </w:r>
      <w:r>
        <w:rPr>
          <w:rFonts w:ascii="Tahoma" w:eastAsia="Tahoma" w:hAnsi="Tahoma" w:cs="Tahoma"/>
          <w:sz w:val="20"/>
          <w:szCs w:val="20"/>
        </w:rPr>
        <w:t>eptar". En el correo que reciba, deberá pinchar sobre el enlace resaltado en rojo para confirmar el proceso.</w:t>
      </w:r>
    </w:p>
    <w:p w14:paraId="1AAD556C"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3) Para darse de alta como operador económico</w:t>
      </w:r>
      <w:r>
        <w:rPr>
          <w:rFonts w:ascii="Tahoma" w:eastAsia="Tahoma" w:hAnsi="Tahoma" w:cs="Tahoma"/>
          <w:sz w:val="20"/>
          <w:szCs w:val="20"/>
        </w:rPr>
        <w:t>: una vez registrado en el portal, deberá acceder al apartado “Empresas/Mi empresa”. Desde esta página</w:t>
      </w:r>
      <w:r>
        <w:rPr>
          <w:rFonts w:ascii="Tahoma" w:eastAsia="Tahoma" w:hAnsi="Tahoma" w:cs="Tahoma"/>
          <w:sz w:val="20"/>
          <w:szCs w:val="20"/>
        </w:rPr>
        <w:t xml:space="preserve"> podrá darse de alta como operador económico en la Plataforma, así como consultar los distintos trámites de alta iniciados.</w:t>
      </w:r>
    </w:p>
    <w:p w14:paraId="06B2E369"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Si desea darse de alta como operador económico pulse en "Trámite alta". Para consultar el listado de los trámites que tiene disponib</w:t>
      </w:r>
      <w:r>
        <w:rPr>
          <w:rFonts w:ascii="Tahoma" w:eastAsia="Tahoma" w:hAnsi="Tahoma" w:cs="Tahoma"/>
          <w:sz w:val="20"/>
          <w:szCs w:val="20"/>
        </w:rPr>
        <w:t>le pulse en "Mis trámites".</w:t>
      </w:r>
    </w:p>
    <w:p w14:paraId="17CAD816"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lastRenderedPageBreak/>
        <w:t>En su caso deberá elegir la opción "Trámite alta". En el formulario al que se le remite, deberá cumplimentar los datos obligatorios de: Tipo Empresa; Tipo Documento; NIF/NIF, y pulsar "Aceptar".</w:t>
      </w:r>
    </w:p>
    <w:p w14:paraId="5BD08C85"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En la siguiente pantalla deberá descargarse la solicitud de inscripción, guardándola en su disco local con extensión PDF. En dicha solicitud observará que se habrán volcado los datos que usted cumplimentó en la pantalla anterior.</w:t>
      </w:r>
    </w:p>
    <w:p w14:paraId="6AABC3EC"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Estos datos ya no serán ed</w:t>
      </w:r>
      <w:r>
        <w:rPr>
          <w:rFonts w:ascii="Tahoma" w:eastAsia="Tahoma" w:hAnsi="Tahoma" w:cs="Tahoma"/>
          <w:sz w:val="20"/>
          <w:szCs w:val="20"/>
        </w:rPr>
        <w:t>itables, es decir, no podrá modificarlos en el PDF que usted se haya descargado.</w:t>
      </w:r>
    </w:p>
    <w:p w14:paraId="5A882D5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Deberá cumplimentar el resto de información de carácter obligatorio teniendo en cuenta que en el apartado de “DATOS DE LOS APODERADOS” deberán incluir los datos de los represe</w:t>
      </w:r>
      <w:r>
        <w:rPr>
          <w:rFonts w:ascii="Tahoma" w:eastAsia="Tahoma" w:hAnsi="Tahoma" w:cs="Tahoma"/>
          <w:sz w:val="20"/>
          <w:szCs w:val="20"/>
        </w:rPr>
        <w:t>ntantes / apoderados de su empresa que dispongan de un certificado digital válido, y a posteriori firmar la solicitud desde el apartado "Firma digital del Representante".</w:t>
      </w:r>
    </w:p>
    <w:p w14:paraId="354159EC"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Únicamente los apoderados registrados en el formulario o los representantes autorizad</w:t>
      </w:r>
      <w:r>
        <w:rPr>
          <w:rFonts w:ascii="Tahoma" w:eastAsia="Tahoma" w:hAnsi="Tahoma" w:cs="Tahoma"/>
          <w:sz w:val="20"/>
          <w:szCs w:val="20"/>
        </w:rPr>
        <w:t>os por éstos podrán realizar gestiones en nombre de la empresa. Es necesario que dichos apoderados y representantes dispongan de un certificado digital válido.</w:t>
      </w:r>
    </w:p>
    <w:p w14:paraId="2723865B"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Una vez cumplimentado y firmado el documento, anexar la solicitud de inscripción desde el botón </w:t>
      </w:r>
      <w:r>
        <w:rPr>
          <w:rFonts w:ascii="Tahoma" w:eastAsia="Tahoma" w:hAnsi="Tahoma" w:cs="Tahoma"/>
          <w:sz w:val="20"/>
          <w:szCs w:val="20"/>
        </w:rPr>
        <w:t>"Anexar fichero". Si al anexar el fichero en el Portal le aparece un error indicándole que "Integridad de la firma no válida", pruebe a descargarse de nuevo la solicitud, cumplimentarla y firmarla desde Valide; [URL: https://valide.redsara.es o descargándo</w:t>
      </w:r>
      <w:r>
        <w:rPr>
          <w:rFonts w:ascii="Tahoma" w:eastAsia="Tahoma" w:hAnsi="Tahoma" w:cs="Tahoma"/>
          <w:sz w:val="20"/>
          <w:szCs w:val="20"/>
        </w:rPr>
        <w:t xml:space="preserve">se la utilidad </w:t>
      </w:r>
      <w:proofErr w:type="spellStart"/>
      <w:r>
        <w:rPr>
          <w:rFonts w:ascii="Tahoma" w:eastAsia="Tahoma" w:hAnsi="Tahoma" w:cs="Tahoma"/>
          <w:sz w:val="20"/>
          <w:szCs w:val="20"/>
        </w:rPr>
        <w:t>AutoFirma</w:t>
      </w:r>
      <w:proofErr w:type="spellEnd"/>
      <w:r>
        <w:rPr>
          <w:rFonts w:ascii="Tahoma" w:eastAsia="Tahoma" w:hAnsi="Tahoma" w:cs="Tahoma"/>
          <w:sz w:val="20"/>
          <w:szCs w:val="20"/>
        </w:rPr>
        <w:t xml:space="preserve"> (</w:t>
      </w:r>
      <w:hyperlink r:id="rId11">
        <w:r>
          <w:rPr>
            <w:rFonts w:ascii="Tahoma" w:eastAsia="Tahoma" w:hAnsi="Tahoma" w:cs="Tahoma"/>
            <w:color w:val="0563C1"/>
            <w:sz w:val="20"/>
            <w:szCs w:val="20"/>
            <w:u w:val="single"/>
          </w:rPr>
          <w:t>http://firmaelectronica.gob.es/Home/Descargas.html)</w:t>
        </w:r>
      </w:hyperlink>
    </w:p>
    <w:p w14:paraId="18E61FD0" w14:textId="77777777" w:rsidR="0054038E" w:rsidRDefault="00FE5951">
      <w:pPr>
        <w:numPr>
          <w:ilvl w:val="0"/>
          <w:numId w:val="3"/>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Diríjase al apartado "Realizar Firma".</w:t>
      </w:r>
    </w:p>
    <w:p w14:paraId="4F5F1E5E" w14:textId="77777777" w:rsidR="0054038E" w:rsidRDefault="00FE5951">
      <w:pPr>
        <w:numPr>
          <w:ilvl w:val="0"/>
          <w:numId w:val="3"/>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Pulsar el botón "Firmar".</w:t>
      </w:r>
    </w:p>
    <w:p w14:paraId="0F1CD1A5" w14:textId="77777777" w:rsidR="0054038E" w:rsidRDefault="00FE5951">
      <w:pPr>
        <w:numPr>
          <w:ilvl w:val="0"/>
          <w:numId w:val="3"/>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 xml:space="preserve">Seleccione la solicitud de inscripción ya </w:t>
      </w:r>
      <w:r>
        <w:rPr>
          <w:rFonts w:ascii="Tahoma" w:eastAsia="Tahoma" w:hAnsi="Tahoma" w:cs="Tahoma"/>
          <w:sz w:val="20"/>
          <w:szCs w:val="20"/>
        </w:rPr>
        <w:t>cumplimentada.</w:t>
      </w:r>
    </w:p>
    <w:p w14:paraId="5FA36415" w14:textId="77777777" w:rsidR="0054038E" w:rsidRDefault="00FE5951">
      <w:pPr>
        <w:numPr>
          <w:ilvl w:val="0"/>
          <w:numId w:val="3"/>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Seleccione el certificado digital cuando se lo solicite.</w:t>
      </w:r>
    </w:p>
    <w:p w14:paraId="1A435BDD" w14:textId="77777777" w:rsidR="0054038E" w:rsidRDefault="00FE5951">
      <w:pPr>
        <w:numPr>
          <w:ilvl w:val="0"/>
          <w:numId w:val="3"/>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Espere a que aparezca en pantalla "Fichero firmado correctamente”.</w:t>
      </w:r>
    </w:p>
    <w:p w14:paraId="2527E5C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Una vez registrada su empresa en la Plataforma de Licitación, debe identificarse de nuevo en la opción indicada en la parte superior de la pantalla "Acceda a más información con su certificado digital", y acceder al menú "Cambiar representación...". Selecc</w:t>
      </w:r>
      <w:r>
        <w:rPr>
          <w:rFonts w:ascii="Tahoma" w:eastAsia="Tahoma" w:hAnsi="Tahoma" w:cs="Tahoma"/>
          <w:sz w:val="20"/>
          <w:szCs w:val="20"/>
        </w:rPr>
        <w:t xml:space="preserve">ionar la empresa en representación de la cual se actúa y pulsar "Aceptar" (tardará </w:t>
      </w:r>
      <w:proofErr w:type="gramStart"/>
      <w:r>
        <w:rPr>
          <w:rFonts w:ascii="Tahoma" w:eastAsia="Tahoma" w:hAnsi="Tahoma" w:cs="Tahoma"/>
          <w:sz w:val="20"/>
          <w:szCs w:val="20"/>
        </w:rPr>
        <w:t>aproximadamente unos</w:t>
      </w:r>
      <w:proofErr w:type="gramEnd"/>
      <w:r>
        <w:rPr>
          <w:rFonts w:ascii="Tahoma" w:eastAsia="Tahoma" w:hAnsi="Tahoma" w:cs="Tahoma"/>
          <w:sz w:val="20"/>
          <w:szCs w:val="20"/>
        </w:rPr>
        <w:t xml:space="preserve"> 5 minutos en poder seleccionar a la empresa). Este es el tiempo que tarda en tramitarse en el sistema de gestión. </w:t>
      </w:r>
    </w:p>
    <w:p w14:paraId="06A701DA" w14:textId="77777777" w:rsidR="0054038E" w:rsidRDefault="00FE5951">
      <w:pPr>
        <w:spacing w:after="120" w:line="276" w:lineRule="auto"/>
        <w:ind w:right="-145"/>
        <w:jc w:val="both"/>
        <w:rPr>
          <w:rFonts w:ascii="Tahoma" w:eastAsia="Tahoma" w:hAnsi="Tahoma" w:cs="Tahoma"/>
          <w:b/>
          <w:bCs/>
          <w:sz w:val="20"/>
          <w:szCs w:val="20"/>
          <w:u w:val="single"/>
        </w:rPr>
      </w:pPr>
      <w:r>
        <w:rPr>
          <w:rFonts w:ascii="Tahoma" w:eastAsia="Tahoma" w:hAnsi="Tahoma" w:cs="Tahoma"/>
          <w:b/>
          <w:bCs/>
          <w:sz w:val="20"/>
          <w:szCs w:val="20"/>
          <w:u w:val="single"/>
        </w:rPr>
        <w:t>Importante: Es necesario seguir las i</w:t>
      </w:r>
      <w:r>
        <w:rPr>
          <w:rFonts w:ascii="Tahoma" w:eastAsia="Tahoma" w:hAnsi="Tahoma" w:cs="Tahoma"/>
          <w:b/>
          <w:bCs/>
          <w:sz w:val="20"/>
          <w:szCs w:val="20"/>
          <w:u w:val="single"/>
        </w:rPr>
        <w:t>ndicaciones de los apartados 4) y 8) en el caso de presentarse como Unión Temporal de empresas (UTE).</w:t>
      </w:r>
    </w:p>
    <w:p w14:paraId="4FFEB3A7"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 xml:space="preserve">4) Para dar de alta una UTE: </w:t>
      </w:r>
      <w:r>
        <w:rPr>
          <w:rFonts w:ascii="Tahoma" w:eastAsia="Tahoma" w:hAnsi="Tahoma" w:cs="Tahoma"/>
          <w:sz w:val="20"/>
          <w:szCs w:val="20"/>
        </w:rPr>
        <w:t xml:space="preserve">En primer lugar, las empresas deben darse de alta de acuerdo con el procedimiento ordinario. A continuación, deberá darse de </w:t>
      </w:r>
      <w:r>
        <w:rPr>
          <w:rFonts w:ascii="Tahoma" w:eastAsia="Tahoma" w:hAnsi="Tahoma" w:cs="Tahoma"/>
          <w:sz w:val="20"/>
          <w:szCs w:val="20"/>
        </w:rPr>
        <w:t>alta en la UTE. El campo DNI/NIF deberá dejarse vacío en caso de que la UTE todavía no haya sido constituida. Al seleccionar como empresa UTE ya aparece un formulario en el que aparece un número de identificación provisional.</w:t>
      </w:r>
    </w:p>
    <w:p w14:paraId="793EF4FE" w14:textId="77777777" w:rsidR="0054038E" w:rsidRDefault="00FE5951">
      <w:pPr>
        <w:numPr>
          <w:ilvl w:val="0"/>
          <w:numId w:val="1"/>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El NIF no es necesario siempre</w:t>
      </w:r>
      <w:r>
        <w:rPr>
          <w:rFonts w:ascii="Tahoma" w:eastAsia="Tahoma" w:hAnsi="Tahoma" w:cs="Tahoma"/>
          <w:sz w:val="20"/>
          <w:szCs w:val="20"/>
        </w:rPr>
        <w:t xml:space="preserve"> que la UTE todavía no esté constituida. Así pues, se deja en blanco.</w:t>
      </w:r>
    </w:p>
    <w:p w14:paraId="7F49A09E" w14:textId="77777777" w:rsidR="0054038E" w:rsidRDefault="00FE5951">
      <w:pPr>
        <w:numPr>
          <w:ilvl w:val="0"/>
          <w:numId w:val="1"/>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En esta solicitud, se tendrán que rellenar los datos obligatorios e indicar las diferentes empresas que conforman la UTE.</w:t>
      </w:r>
    </w:p>
    <w:p w14:paraId="46A3C06A" w14:textId="77777777" w:rsidR="0054038E" w:rsidRDefault="00FE5951">
      <w:pPr>
        <w:numPr>
          <w:ilvl w:val="0"/>
          <w:numId w:val="1"/>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La firma del alta puede ser la de cualquiera de los apoderados d</w:t>
      </w:r>
      <w:r>
        <w:rPr>
          <w:rFonts w:ascii="Tahoma" w:eastAsia="Tahoma" w:hAnsi="Tahoma" w:cs="Tahoma"/>
          <w:sz w:val="20"/>
          <w:szCs w:val="20"/>
        </w:rPr>
        <w:t>e las empresas dadas de alta previamente.</w:t>
      </w:r>
    </w:p>
    <w:p w14:paraId="13197575" w14:textId="77777777" w:rsidR="0054038E" w:rsidRDefault="00FE5951">
      <w:pPr>
        <w:numPr>
          <w:ilvl w:val="0"/>
          <w:numId w:val="1"/>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lastRenderedPageBreak/>
        <w:t>Si la UTE todavía no está formalizada, se entregará un NIF temporal con el formato TEMP-XXXXX.</w:t>
      </w:r>
    </w:p>
    <w:p w14:paraId="52BBBFE7"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5) Para dar de alta a otros representantes:</w:t>
      </w:r>
      <w:r>
        <w:rPr>
          <w:rFonts w:ascii="Tahoma" w:eastAsia="Tahoma" w:hAnsi="Tahoma" w:cs="Tahoma"/>
          <w:sz w:val="20"/>
          <w:szCs w:val="20"/>
        </w:rPr>
        <w:t xml:space="preserve"> acceder a la opción de menú "Mi empresa" y dirigirse a la opción "Si desea </w:t>
      </w:r>
      <w:r>
        <w:rPr>
          <w:rFonts w:ascii="Tahoma" w:eastAsia="Tahoma" w:hAnsi="Tahoma" w:cs="Tahoma"/>
          <w:sz w:val="20"/>
          <w:szCs w:val="20"/>
        </w:rPr>
        <w:t>gestionar los usuarios que podrá acceder a la Plataforma para participar en los procesos de licitación representando a su empresa pulse Gestión de apoderados", y añadir a las personas necesarias (recuerde incluir los datos de DNI/NIF, tal y como aparecen e</w:t>
      </w:r>
      <w:r>
        <w:rPr>
          <w:rFonts w:ascii="Tahoma" w:eastAsia="Tahoma" w:hAnsi="Tahoma" w:cs="Tahoma"/>
          <w:sz w:val="20"/>
          <w:szCs w:val="20"/>
        </w:rPr>
        <w:t xml:space="preserve">n sus certificados). </w:t>
      </w:r>
    </w:p>
    <w:p w14:paraId="07BDD5D1"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6) Suscripción a Notificaciones telemáticas:</w:t>
      </w:r>
      <w:r>
        <w:rPr>
          <w:rFonts w:ascii="Tahoma" w:eastAsia="Tahoma" w:hAnsi="Tahoma" w:cs="Tahoma"/>
          <w:sz w:val="20"/>
          <w:szCs w:val="20"/>
        </w:rPr>
        <w:t xml:space="preserve"> Se pone a disposición un sistema de notificaciones telemáticas a los interesados que estén registrados y que admitan de forma expresa dicho medio de notificación, mediante suscripción.</w:t>
      </w:r>
    </w:p>
    <w:p w14:paraId="18C05EB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La s</w:t>
      </w:r>
      <w:r>
        <w:rPr>
          <w:rFonts w:ascii="Tahoma" w:eastAsia="Tahoma" w:hAnsi="Tahoma" w:cs="Tahoma"/>
          <w:sz w:val="20"/>
          <w:szCs w:val="20"/>
        </w:rPr>
        <w:t>uscripción al sistema de notificaciones se realiza de forma automática en el momento de darse de alta como operador económico. Desde la opción de “Mis Expedientes” del menú de empresas, un usuario registrado, tendrá acceso al buzón de comunicaciones y noti</w:t>
      </w:r>
      <w:r>
        <w:rPr>
          <w:rFonts w:ascii="Tahoma" w:eastAsia="Tahoma" w:hAnsi="Tahoma" w:cs="Tahoma"/>
          <w:sz w:val="20"/>
          <w:szCs w:val="20"/>
        </w:rPr>
        <w:t xml:space="preserve">ficaciones recibidas para su empresa. </w:t>
      </w:r>
    </w:p>
    <w:p w14:paraId="26FD3C6A"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Para poder acceder a las notificaciones, será necesario tener instalado el software de notificaciones. La aplicación se descargará e instalará de forma automática cuando se requiera al realizar la apertura de la notif</w:t>
      </w:r>
      <w:r>
        <w:rPr>
          <w:rFonts w:ascii="Tahoma" w:eastAsia="Tahoma" w:hAnsi="Tahoma" w:cs="Tahoma"/>
          <w:sz w:val="20"/>
          <w:szCs w:val="20"/>
        </w:rPr>
        <w:t>icación.</w:t>
      </w:r>
    </w:p>
    <w:p w14:paraId="5C036401"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7) Para presentar ofertas electrónicas:</w:t>
      </w:r>
      <w:r>
        <w:rPr>
          <w:rFonts w:ascii="Tahoma" w:eastAsia="Tahoma" w:hAnsi="Tahoma" w:cs="Tahoma"/>
          <w:sz w:val="20"/>
          <w:szCs w:val="20"/>
        </w:rPr>
        <w:t xml:space="preserve"> acceda al apartado de “Últimos Anuncios/Anuncios de licitación” de la Plataforma de Licitación Electrónica y acceda al expediente para el cuál desea presentar oferta pinchando en él y, en el "Historial de Pu</w:t>
      </w:r>
      <w:r>
        <w:rPr>
          <w:rFonts w:ascii="Tahoma" w:eastAsia="Tahoma" w:hAnsi="Tahoma" w:cs="Tahoma"/>
          <w:sz w:val="20"/>
          <w:szCs w:val="20"/>
        </w:rPr>
        <w:t>blicaciones", pinchar en el enlace que indica "Presentación de ofertas" y descargarse el sobre electrónico para la presentación de ofertas.</w:t>
      </w:r>
    </w:p>
    <w:p w14:paraId="09206EBB"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Si tiene correctamente instalado el software PLYCA-Empresas, se abrirá la aplicación que le permitirá cumplimentar la oferta, guiándole a través de los distintos pasos a seguir.</w:t>
      </w:r>
    </w:p>
    <w:p w14:paraId="3C44B2C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u w:val="single"/>
        </w:rPr>
        <w:t xml:space="preserve">8) Para presentar ofertas electrónicas en el caso de una UTE: </w:t>
      </w:r>
      <w:r>
        <w:rPr>
          <w:rFonts w:ascii="Tahoma" w:eastAsia="Tahoma" w:hAnsi="Tahoma" w:cs="Tahoma"/>
          <w:sz w:val="20"/>
          <w:szCs w:val="20"/>
        </w:rPr>
        <w:t>A la hora de ent</w:t>
      </w:r>
      <w:r>
        <w:rPr>
          <w:rFonts w:ascii="Tahoma" w:eastAsia="Tahoma" w:hAnsi="Tahoma" w:cs="Tahoma"/>
          <w:sz w:val="20"/>
          <w:szCs w:val="20"/>
        </w:rPr>
        <w:t>regar el sobre, deberá utilizarse el NIF temporal de la UTE descrito en el apartado 4) del presente anexo. Es posible firmar la propuesta económica por varias personas, pero esto no es necesario en el caso del envío del sobre. Si se quieren añadir dos firm</w:t>
      </w:r>
      <w:r>
        <w:rPr>
          <w:rFonts w:ascii="Tahoma" w:eastAsia="Tahoma" w:hAnsi="Tahoma" w:cs="Tahoma"/>
          <w:sz w:val="20"/>
          <w:szCs w:val="20"/>
        </w:rPr>
        <w:t>as en un documento, primero deberá firmarlo el primer apoderado/representante; después se deberá guardar el sobre, se deberá enviar el sobre por medios electrónicos al segundo apoderado/representante, el cual deberá firmarlo a continuación. Lo podrá enviar</w:t>
      </w:r>
      <w:r>
        <w:rPr>
          <w:rFonts w:ascii="Tahoma" w:eastAsia="Tahoma" w:hAnsi="Tahoma" w:cs="Tahoma"/>
          <w:sz w:val="20"/>
          <w:szCs w:val="20"/>
        </w:rPr>
        <w:t xml:space="preserve"> cualquiera de los apoderados/representantes.</w:t>
      </w:r>
    </w:p>
    <w:p w14:paraId="328B7AFF" w14:textId="77777777" w:rsidR="0054038E" w:rsidRDefault="00FE5951">
      <w:pPr>
        <w:spacing w:after="120" w:line="276" w:lineRule="auto"/>
        <w:ind w:right="-145"/>
        <w:jc w:val="both"/>
        <w:rPr>
          <w:rFonts w:ascii="Tahoma" w:eastAsia="Tahoma" w:hAnsi="Tahoma" w:cs="Tahoma"/>
          <w:sz w:val="20"/>
          <w:szCs w:val="20"/>
          <w:u w:val="single"/>
        </w:rPr>
      </w:pPr>
      <w:r>
        <w:rPr>
          <w:rFonts w:ascii="Tahoma" w:eastAsia="Tahoma" w:hAnsi="Tahoma" w:cs="Tahoma"/>
          <w:sz w:val="20"/>
          <w:szCs w:val="20"/>
          <w:u w:val="single"/>
        </w:rPr>
        <w:t>Los certificados electrónicos admitidos para la firma del DEUC y de la oferta:</w:t>
      </w:r>
    </w:p>
    <w:p w14:paraId="2BFA6866" w14:textId="77777777" w:rsidR="0054038E" w:rsidRDefault="00FE5951">
      <w:pPr>
        <w:spacing w:after="120" w:line="276" w:lineRule="auto"/>
        <w:ind w:right="-145"/>
        <w:jc w:val="both"/>
        <w:rPr>
          <w:rFonts w:ascii="Tahoma" w:eastAsia="Tahoma" w:hAnsi="Tahoma" w:cs="Tahoma"/>
          <w:sz w:val="20"/>
          <w:szCs w:val="20"/>
          <w:u w:val="single"/>
        </w:rPr>
      </w:pPr>
      <w:r>
        <w:rPr>
          <w:rFonts w:ascii="Tahoma" w:eastAsia="Tahoma" w:hAnsi="Tahoma" w:cs="Tahoma"/>
          <w:sz w:val="20"/>
          <w:szCs w:val="20"/>
          <w:u w:val="single"/>
        </w:rPr>
        <w:t>Será suficiente el uso de la firma electrónica avanzada basada en un certificado cualificado o reconocido de firma electrónica en l</w:t>
      </w:r>
      <w:r>
        <w:rPr>
          <w:rFonts w:ascii="Tahoma" w:eastAsia="Tahoma" w:hAnsi="Tahoma" w:cs="Tahoma"/>
          <w:sz w:val="20"/>
          <w:szCs w:val="20"/>
          <w:u w:val="single"/>
        </w:rPr>
        <w:t>os términos previstos en el Reglamento (UE) 910/2014/UE, del Parlamento Europeo y del Consejo, de 23 de julio de 2014, relativo a la identificación electrónica y los servicios de confianza para las transacciones electrónicas en el mercado interior y por el</w:t>
      </w:r>
      <w:r>
        <w:rPr>
          <w:rFonts w:ascii="Tahoma" w:eastAsia="Tahoma" w:hAnsi="Tahoma" w:cs="Tahoma"/>
          <w:sz w:val="20"/>
          <w:szCs w:val="20"/>
          <w:u w:val="single"/>
        </w:rPr>
        <w:t xml:space="preserve"> cual se deroga la Directiva 1999/93/CE. Por lo tanto, este es el nivel de seguridad mínimo necesario del certificado de firma electrónica admitida para la firma del DEUC y de la oferta.</w:t>
      </w:r>
    </w:p>
    <w:p w14:paraId="4083C9C7" w14:textId="77777777" w:rsidR="0054038E" w:rsidRDefault="00FE5951">
      <w:pPr>
        <w:spacing w:after="120" w:line="276" w:lineRule="auto"/>
        <w:ind w:right="-145"/>
        <w:jc w:val="both"/>
        <w:rPr>
          <w:rFonts w:ascii="Tahoma" w:eastAsia="Tahoma" w:hAnsi="Tahoma" w:cs="Tahoma"/>
          <w:sz w:val="20"/>
          <w:szCs w:val="20"/>
          <w:u w:val="single"/>
        </w:rPr>
      </w:pPr>
      <w:r>
        <w:rPr>
          <w:rFonts w:ascii="Tahoma" w:eastAsia="Tahoma" w:hAnsi="Tahoma" w:cs="Tahoma"/>
          <w:sz w:val="20"/>
          <w:szCs w:val="20"/>
          <w:u w:val="single"/>
        </w:rPr>
        <w:t>En cuanto a los certificados extranjeros comunitarios, se aceptarán l</w:t>
      </w:r>
      <w:r>
        <w:rPr>
          <w:rFonts w:ascii="Tahoma" w:eastAsia="Tahoma" w:hAnsi="Tahoma" w:cs="Tahoma"/>
          <w:sz w:val="20"/>
          <w:szCs w:val="20"/>
          <w:u w:val="single"/>
        </w:rPr>
        <w:t xml:space="preserve">os certificados calificados en cualquier país de la Unión Europea de acuerdo con el artículo 25.3 del Reglamento (UE) 910/2014/UE sobre identificación electrónica y servicios de confianza, mencionado, el cual dispone que “una firma electrónica cualificada </w:t>
      </w:r>
      <w:r>
        <w:rPr>
          <w:rFonts w:ascii="Tahoma" w:eastAsia="Tahoma" w:hAnsi="Tahoma" w:cs="Tahoma"/>
          <w:sz w:val="20"/>
          <w:szCs w:val="20"/>
          <w:u w:val="single"/>
        </w:rPr>
        <w:t>basada en un certificado cualificado emitido a un Estado miembro será reconocida como firma electrónica cualificada al resto de los Estados miembros”.</w:t>
      </w:r>
      <w:r>
        <w:br w:type="page"/>
      </w:r>
    </w:p>
    <w:p w14:paraId="1AE09E07" w14:textId="77777777" w:rsidR="0054038E" w:rsidRDefault="00FE5951">
      <w:pPr>
        <w:pStyle w:val="Ttulo1"/>
        <w:pBdr>
          <w:top w:val="nil"/>
          <w:left w:val="nil"/>
          <w:bottom w:val="nil"/>
          <w:right w:val="nil"/>
          <w:between w:val="nil"/>
        </w:pBdr>
        <w:spacing w:after="120" w:line="240" w:lineRule="auto"/>
        <w:ind w:right="-145"/>
        <w:jc w:val="center"/>
        <w:rPr>
          <w:rFonts w:ascii="Tahoma" w:eastAsia="Tahoma" w:hAnsi="Tahoma" w:cs="Tahoma"/>
          <w:b/>
          <w:bCs/>
          <w:color w:val="000000"/>
          <w:sz w:val="20"/>
          <w:szCs w:val="20"/>
          <w:u w:val="single"/>
        </w:rPr>
      </w:pPr>
      <w:bookmarkStart w:id="1" w:name="_heading=h.1r6c6nwy9pe0" w:colFirst="0" w:colLast="0"/>
      <w:bookmarkEnd w:id="1"/>
      <w:r>
        <w:rPr>
          <w:rFonts w:ascii="Tahoma" w:eastAsia="Tahoma" w:hAnsi="Tahoma" w:cs="Tahoma"/>
          <w:b/>
          <w:bCs/>
          <w:color w:val="000000"/>
          <w:sz w:val="20"/>
          <w:szCs w:val="20"/>
          <w:u w:val="single"/>
        </w:rPr>
        <w:lastRenderedPageBreak/>
        <w:t xml:space="preserve">ANEXO Nº 1.a </w:t>
      </w:r>
    </w:p>
    <w:p w14:paraId="361B3801"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w:t>
      </w:r>
    </w:p>
    <w:p w14:paraId="4D404073"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34F55D8F"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4413125D"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con NIF [·], actuando en su condición de [·], con poderes suficiente</w:t>
      </w:r>
      <w:r>
        <w:rPr>
          <w:rFonts w:ascii="Tahoma" w:eastAsia="Tahoma" w:hAnsi="Tahoma" w:cs="Tahoma"/>
          <w:sz w:val="20"/>
          <w:szCs w:val="20"/>
        </w:rPr>
        <w:t>s para suscribir la presente declaración responsable, para el/los Lotes/s Nº [·]</w:t>
      </w:r>
      <w:r>
        <w:rPr>
          <w:rFonts w:ascii="Tahoma" w:eastAsia="Tahoma" w:hAnsi="Tahoma" w:cs="Tahoma"/>
          <w:sz w:val="20"/>
          <w:szCs w:val="20"/>
          <w:vertAlign w:val="superscript"/>
        </w:rPr>
        <w:t>2</w:t>
      </w:r>
      <w:r>
        <w:rPr>
          <w:rFonts w:ascii="Tahoma" w:eastAsia="Tahoma" w:hAnsi="Tahoma" w:cs="Tahoma"/>
          <w:sz w:val="20"/>
          <w:szCs w:val="20"/>
        </w:rPr>
        <w:t xml:space="preserv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2AB44457"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1.- Está válidamente constituida y que conforme a su objeto social puede presentarse a la licitación, y que el abajo firmante os</w:t>
      </w:r>
      <w:r>
        <w:rPr>
          <w:rFonts w:ascii="Tahoma" w:eastAsia="Tahoma" w:hAnsi="Tahoma" w:cs="Tahoma"/>
          <w:sz w:val="20"/>
          <w:szCs w:val="20"/>
        </w:rPr>
        <w:t>tenta la debida representación para la presentación de la proposición y de la presente declaración.</w:t>
      </w:r>
    </w:p>
    <w:p w14:paraId="60AE8D2D"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2.- Cumple las condiciones legalmente establecidas para poder participar en el presente procedimiento de contratación, y reúne todos y cada uno de los requi</w:t>
      </w:r>
      <w:r>
        <w:rPr>
          <w:rFonts w:ascii="Tahoma" w:eastAsia="Tahoma" w:hAnsi="Tahoma" w:cs="Tahoma"/>
          <w:sz w:val="20"/>
          <w:szCs w:val="20"/>
        </w:rPr>
        <w:t>sitos de capacidad y solvencia exigidos en el Pliego de Condiciones que lo regula.</w:t>
      </w:r>
    </w:p>
    <w:p w14:paraId="236AF3C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3.- Que ni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xml:space="preserve"> ni sus administradores y/o representantes incurren en ninguna de las circunstancias de prohibición de contratar previstas en el artículo 71 de la Ley 9/2017, de 8 de noviembre, de Contratos del Sector Público.</w:t>
      </w:r>
    </w:p>
    <w:p w14:paraId="5917F45C"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4.- De forma concreta,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xml:space="preserve"> se compromete a a</w:t>
      </w:r>
      <w:r>
        <w:rPr>
          <w:rFonts w:ascii="Tahoma" w:eastAsia="Tahoma" w:hAnsi="Tahoma" w:cs="Tahoma"/>
          <w:sz w:val="20"/>
          <w:szCs w:val="20"/>
        </w:rPr>
        <w:t>creditar el cumplimiento de la obligación de tener empleados trabajadores con discapacidad en un 2 por 100, al menos, de la plantilla de la empresa y de contar con un Plan de igualdad en aquellos supuestos en los que le resulte de aplicación -esto es, en c</w:t>
      </w:r>
      <w:r>
        <w:rPr>
          <w:rFonts w:ascii="Tahoma" w:eastAsia="Tahoma" w:hAnsi="Tahoma" w:cs="Tahoma"/>
          <w:sz w:val="20"/>
          <w:szCs w:val="20"/>
        </w:rPr>
        <w:t>aso de que se trate de una empresa de 50 o más trabajadores- siempre que sea requerido para ello por parte de Aigües de Barcelona en cualquier momento durante la vigencia del Contrato.</w:t>
      </w:r>
    </w:p>
    <w:p w14:paraId="0706550D"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5.- Que da cumplimiento a las previsiones de la normativa en materia de</w:t>
      </w:r>
      <w:r>
        <w:rPr>
          <w:rFonts w:ascii="Tahoma" w:eastAsia="Tahoma" w:hAnsi="Tahoma" w:cs="Tahoma"/>
          <w:sz w:val="20"/>
          <w:szCs w:val="20"/>
        </w:rPr>
        <w:t xml:space="preserve"> prevención de riesgos laborales.</w:t>
      </w:r>
    </w:p>
    <w:p w14:paraId="18F98F3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6.- Que acepta que el presente Pliego de Condiciones, el Contrato Tipo y el Pliego de Prescripciones Técnicas (PPT), así como sus anexos y resto de documentación facilitada por AIGÜES DE BARCELONA revisten carácter contrac</w:t>
      </w:r>
      <w:r>
        <w:rPr>
          <w:rFonts w:ascii="Tahoma" w:eastAsia="Tahoma" w:hAnsi="Tahoma" w:cs="Tahoma"/>
          <w:sz w:val="20"/>
          <w:szCs w:val="20"/>
        </w:rPr>
        <w:t>tual.</w:t>
      </w:r>
    </w:p>
    <w:p w14:paraId="38F8135D" w14:textId="77777777" w:rsidR="0054038E" w:rsidRDefault="0054038E">
      <w:pPr>
        <w:spacing w:after="120" w:line="276" w:lineRule="auto"/>
        <w:ind w:right="-145"/>
        <w:jc w:val="both"/>
        <w:rPr>
          <w:rFonts w:ascii="Tahoma" w:eastAsia="Tahoma" w:hAnsi="Tahoma" w:cs="Tahoma"/>
          <w:sz w:val="20"/>
          <w:szCs w:val="20"/>
        </w:rPr>
      </w:pPr>
    </w:p>
    <w:p w14:paraId="200B9D3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el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789B3D4A"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768B38D0" w14:textId="77777777" w:rsidR="0054038E" w:rsidRDefault="0054038E">
      <w:pPr>
        <w:spacing w:after="240"/>
        <w:ind w:right="-145"/>
        <w:rPr>
          <w:rFonts w:ascii="Tahoma" w:eastAsia="Tahoma" w:hAnsi="Tahoma" w:cs="Tahoma"/>
        </w:rPr>
      </w:pPr>
    </w:p>
    <w:p w14:paraId="560F8A5C" w14:textId="77777777" w:rsidR="0054038E" w:rsidRDefault="00FE5951">
      <w:pPr>
        <w:spacing w:after="0"/>
        <w:ind w:right="-145"/>
        <w:rPr>
          <w:rFonts w:ascii="Tahoma" w:eastAsia="Tahoma" w:hAnsi="Tahoma" w:cs="Tahoma"/>
        </w:rPr>
      </w:pPr>
      <w:r>
        <w:rPr>
          <w:rFonts w:ascii="Tahoma" w:eastAsia="Tahoma" w:hAnsi="Tahoma" w:cs="Tahoma"/>
        </w:rPr>
        <w:t>_____________________________________</w:t>
      </w:r>
    </w:p>
    <w:p w14:paraId="2D3BBC92" w14:textId="77777777" w:rsidR="0054038E" w:rsidRDefault="00FE5951">
      <w:pPr>
        <w:spacing w:before="120" w:after="0" w:line="240"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Indicar el nombre de la sociedad</w:t>
      </w:r>
    </w:p>
    <w:p w14:paraId="67BDFC03" w14:textId="77777777" w:rsidR="0054038E" w:rsidRDefault="00FE5951">
      <w:pPr>
        <w:spacing w:after="24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2</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Especificar el/los lote/s que participa</w:t>
      </w:r>
      <w:r>
        <w:br w:type="page"/>
      </w:r>
    </w:p>
    <w:p w14:paraId="7E79EA29" w14:textId="77777777" w:rsidR="0054038E" w:rsidRDefault="00FE5951">
      <w:pPr>
        <w:pStyle w:val="Ttulo1"/>
        <w:pBdr>
          <w:top w:val="nil"/>
          <w:left w:val="nil"/>
          <w:bottom w:val="nil"/>
          <w:right w:val="nil"/>
          <w:between w:val="nil"/>
        </w:pBdr>
        <w:spacing w:after="120" w:line="240" w:lineRule="auto"/>
        <w:ind w:right="-145"/>
        <w:jc w:val="center"/>
        <w:rPr>
          <w:rFonts w:ascii="Tahoma" w:eastAsia="Tahoma" w:hAnsi="Tahoma" w:cs="Tahoma"/>
          <w:b/>
          <w:bCs/>
          <w:color w:val="000000"/>
          <w:sz w:val="20"/>
          <w:szCs w:val="20"/>
          <w:u w:val="single"/>
        </w:rPr>
      </w:pPr>
      <w:bookmarkStart w:id="2" w:name="_heading=h.a3fbt9d7a8rb" w:colFirst="0" w:colLast="0"/>
      <w:bookmarkEnd w:id="2"/>
      <w:r>
        <w:rPr>
          <w:rFonts w:ascii="Tahoma" w:eastAsia="Tahoma" w:hAnsi="Tahoma" w:cs="Tahoma"/>
          <w:b/>
          <w:bCs/>
          <w:color w:val="000000"/>
          <w:sz w:val="20"/>
          <w:szCs w:val="20"/>
          <w:u w:val="single"/>
        </w:rPr>
        <w:lastRenderedPageBreak/>
        <w:t>ANEXO Nº 1.b</w:t>
      </w:r>
    </w:p>
    <w:p w14:paraId="26191664"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 xml:space="preserve">DECLARACIÓN RESPONSABLE </w:t>
      </w:r>
    </w:p>
    <w:p w14:paraId="2B7CB898"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u w:val="single"/>
        </w:rPr>
        <w:t>(EN CASO DE EMPRESA EXTRANJERA COMUNITARIA)</w:t>
      </w:r>
      <w:r>
        <w:rPr>
          <w:rFonts w:ascii="Tahoma" w:eastAsia="Tahoma" w:hAnsi="Tahoma" w:cs="Tahoma"/>
          <w:b/>
          <w:bCs/>
          <w:sz w:val="20"/>
          <w:szCs w:val="20"/>
        </w:rPr>
        <w:t>*</w:t>
      </w:r>
    </w:p>
    <w:p w14:paraId="6AC276E2"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4157A9DF"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5B1CADD2" w14:textId="77777777" w:rsidR="0054038E" w:rsidRDefault="00FE5951">
      <w:pPr>
        <w:spacing w:line="276" w:lineRule="auto"/>
        <w:ind w:right="-145"/>
        <w:jc w:val="both"/>
        <w:rPr>
          <w:rFonts w:ascii="Tahoma" w:eastAsia="Tahoma" w:hAnsi="Tahoma" w:cs="Tahoma"/>
          <w:sz w:val="20"/>
          <w:szCs w:val="20"/>
        </w:rPr>
      </w:pPr>
      <w:bookmarkStart w:id="3" w:name="_heading=h.4d34og8" w:colFirst="0" w:colLast="0"/>
      <w:bookmarkEnd w:id="3"/>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con NIF [·], actuando en su condición de [·], con poderes suficientes para suscribir la presente declaración responsable, para el/los Lote/s Nº [·]</w:t>
      </w:r>
      <w:r>
        <w:rPr>
          <w:rFonts w:ascii="Tahoma" w:eastAsia="Tahoma" w:hAnsi="Tahoma" w:cs="Tahoma"/>
          <w:sz w:val="20"/>
          <w:szCs w:val="20"/>
          <w:vertAlign w:val="superscript"/>
        </w:rPr>
        <w:t>2</w:t>
      </w:r>
      <w:r>
        <w:rPr>
          <w:rFonts w:ascii="Tahoma" w:eastAsia="Tahoma" w:hAnsi="Tahoma" w:cs="Tahoma"/>
          <w:sz w:val="20"/>
          <w:szCs w:val="20"/>
        </w:rPr>
        <w:t xml:space="preserve">, </w:t>
      </w:r>
      <w:r>
        <w:rPr>
          <w:rFonts w:ascii="Tahoma" w:eastAsia="Tahoma" w:hAnsi="Tahoma" w:cs="Tahoma"/>
          <w:b/>
          <w:bCs/>
          <w:sz w:val="20"/>
          <w:szCs w:val="20"/>
        </w:rPr>
        <w:t>DECL</w:t>
      </w:r>
      <w:r>
        <w:rPr>
          <w:rFonts w:ascii="Tahoma" w:eastAsia="Tahoma" w:hAnsi="Tahoma" w:cs="Tahoma"/>
          <w:b/>
          <w:bCs/>
          <w:sz w:val="20"/>
          <w:szCs w:val="20"/>
        </w:rPr>
        <w:t>ARA que la empresa a la cual representa</w:t>
      </w:r>
      <w:r>
        <w:rPr>
          <w:rFonts w:ascii="Tahoma" w:eastAsia="Tahoma" w:hAnsi="Tahoma" w:cs="Tahoma"/>
          <w:sz w:val="20"/>
          <w:szCs w:val="20"/>
        </w:rPr>
        <w:t>:</w:t>
      </w:r>
    </w:p>
    <w:p w14:paraId="76453B03"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1.- Puede acreditar su capacidad de obrar por su inscripción en el registro procedente de acuerdo con la legislación del Estado donde están establecidos, o mediante la presentación de una declaración jurada o un certificado, en los términos que se establez</w:t>
      </w:r>
      <w:r>
        <w:rPr>
          <w:rFonts w:ascii="Tahoma" w:eastAsia="Tahoma" w:hAnsi="Tahoma" w:cs="Tahoma"/>
          <w:sz w:val="20"/>
          <w:szCs w:val="20"/>
        </w:rPr>
        <w:t>can reglamentariamente, de acuerdo con las disposiciones comunitarias de aplicación.</w:t>
      </w:r>
    </w:p>
    <w:p w14:paraId="58F5C73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2.- Que no incurre en los motivos de exclusión previstos en el artículo 57 de la Directiva 2014/24/UE del Parlamento Europeo y del Consejo, de 26 de febrero de 2014. </w:t>
      </w:r>
    </w:p>
    <w:p w14:paraId="67E977C1"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3.- </w:t>
      </w:r>
      <w:r>
        <w:rPr>
          <w:rFonts w:ascii="Tahoma" w:eastAsia="Tahoma" w:hAnsi="Tahoma" w:cs="Tahoma"/>
          <w:sz w:val="20"/>
          <w:szCs w:val="20"/>
        </w:rPr>
        <w:t>De forma concreta,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xml:space="preserve"> se compromete a acreditar el cumplimiento de la obligación de tener empleados trabajadores con discapacidad en un 2 por 100, al menos, de la plantilla de la empresa y de contar con un Plan de </w:t>
      </w:r>
      <w:proofErr w:type="gramStart"/>
      <w:r>
        <w:rPr>
          <w:rFonts w:ascii="Tahoma" w:eastAsia="Tahoma" w:hAnsi="Tahoma" w:cs="Tahoma"/>
          <w:sz w:val="20"/>
          <w:szCs w:val="20"/>
        </w:rPr>
        <w:t>igualdad  en</w:t>
      </w:r>
      <w:proofErr w:type="gramEnd"/>
      <w:r>
        <w:rPr>
          <w:rFonts w:ascii="Tahoma" w:eastAsia="Tahoma" w:hAnsi="Tahoma" w:cs="Tahoma"/>
          <w:sz w:val="20"/>
          <w:szCs w:val="20"/>
        </w:rPr>
        <w:t xml:space="preserve"> aquellos supuestos en los q</w:t>
      </w:r>
      <w:r>
        <w:rPr>
          <w:rFonts w:ascii="Tahoma" w:eastAsia="Tahoma" w:hAnsi="Tahoma" w:cs="Tahoma"/>
          <w:sz w:val="20"/>
          <w:szCs w:val="20"/>
        </w:rPr>
        <w:t>ue le resulte de aplicación -esto es, en caso de que se trate de una empresa de 50 o más trabajadores- siempre que sea requerido para ello por parte de Aigües de Barcelona en cualquier momento durante la vigencia del Contrato.</w:t>
      </w:r>
    </w:p>
    <w:p w14:paraId="02A405FA"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4.- Que dispone de la capacid</w:t>
      </w:r>
      <w:r>
        <w:rPr>
          <w:rFonts w:ascii="Tahoma" w:eastAsia="Tahoma" w:hAnsi="Tahoma" w:cs="Tahoma"/>
          <w:sz w:val="20"/>
          <w:szCs w:val="20"/>
        </w:rPr>
        <w:t xml:space="preserve">ad y solvencia exigida para la ejecución del presente Contrato. </w:t>
      </w:r>
    </w:p>
    <w:p w14:paraId="6985F9A5"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5.- Que da cumplimiento a las previsiones de la normativa en materia de prevención de riesgos laborales</w:t>
      </w:r>
      <w:r>
        <w:rPr>
          <w:rFonts w:ascii="Tahoma" w:eastAsia="Tahoma" w:hAnsi="Tahoma" w:cs="Tahoma"/>
        </w:rPr>
        <w:t>.</w:t>
      </w:r>
    </w:p>
    <w:p w14:paraId="53C72721"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6.- Que acepta que el presente Pliego de Condiciones, el Contrato Tipo y el Pliego de </w:t>
      </w:r>
      <w:r>
        <w:rPr>
          <w:rFonts w:ascii="Tahoma" w:eastAsia="Tahoma" w:hAnsi="Tahoma" w:cs="Tahoma"/>
          <w:sz w:val="20"/>
          <w:szCs w:val="20"/>
        </w:rPr>
        <w:t>Prescripciones Técnicas (PPT), así como sus anexos y resto de documentación facilitada por AIGÜES DE BARCELONA revisten carácter contractual.</w:t>
      </w:r>
    </w:p>
    <w:p w14:paraId="1A34F4F5" w14:textId="77777777" w:rsidR="0054038E" w:rsidRDefault="00FE5951">
      <w:pPr>
        <w:spacing w:after="120" w:line="276" w:lineRule="auto"/>
        <w:ind w:right="-145"/>
        <w:jc w:val="both"/>
        <w:rPr>
          <w:rFonts w:ascii="Tahoma" w:eastAsia="Tahoma" w:hAnsi="Tahoma" w:cs="Tahoma"/>
        </w:rPr>
      </w:pPr>
      <w:r>
        <w:rPr>
          <w:rFonts w:ascii="Tahoma" w:eastAsia="Tahoma" w:hAnsi="Tahoma" w:cs="Tahoma"/>
          <w:sz w:val="20"/>
          <w:szCs w:val="20"/>
        </w:rPr>
        <w:t>7.- En caso de que el Contrato se ejecute en España, que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se somete a la Jurisdicción de los Juzgados y Tribu</w:t>
      </w:r>
      <w:r>
        <w:rPr>
          <w:rFonts w:ascii="Tahoma" w:eastAsia="Tahoma" w:hAnsi="Tahoma" w:cs="Tahoma"/>
          <w:sz w:val="20"/>
          <w:szCs w:val="20"/>
        </w:rPr>
        <w:t>nales españoles de cualquier orden, para todas las incidencias que de modo directo o indirecto pudieran surgir del Contrato, con renuncia, en su caso, al fuero jurisdiccional extranjero que pudiera corresponderle.</w:t>
      </w:r>
    </w:p>
    <w:p w14:paraId="7CA617EB"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w:t>
      </w:r>
      <w:r>
        <w:rPr>
          <w:rFonts w:ascii="Tahoma" w:eastAsia="Tahoma" w:hAnsi="Tahoma" w:cs="Tahoma"/>
          <w:sz w:val="20"/>
          <w:szCs w:val="20"/>
        </w:rPr>
        <w:t>sente, el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0AF0861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4853D8AC" w14:textId="77777777" w:rsidR="0054038E" w:rsidRDefault="00FE5951">
      <w:pPr>
        <w:spacing w:after="0"/>
        <w:ind w:right="-145"/>
        <w:rPr>
          <w:rFonts w:ascii="Tahoma" w:eastAsia="Tahoma" w:hAnsi="Tahoma" w:cs="Tahoma"/>
        </w:rPr>
      </w:pPr>
      <w:r>
        <w:rPr>
          <w:rFonts w:ascii="Tahoma" w:eastAsia="Tahoma" w:hAnsi="Tahoma" w:cs="Tahoma"/>
        </w:rPr>
        <w:t>_____________________________________</w:t>
      </w:r>
    </w:p>
    <w:p w14:paraId="53AC158D" w14:textId="77777777" w:rsidR="0054038E" w:rsidRDefault="00FE5951">
      <w:pPr>
        <w:spacing w:before="120"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vertAlign w:val="superscript"/>
        </w:rPr>
        <w:t xml:space="preserve">* </w:t>
      </w:r>
      <w:r>
        <w:rPr>
          <w:rFonts w:ascii="Tahoma" w:eastAsia="Tahoma" w:hAnsi="Tahoma" w:cs="Tahoma"/>
          <w:i/>
          <w:iCs/>
          <w:color w:val="767171"/>
          <w:sz w:val="18"/>
          <w:szCs w:val="18"/>
        </w:rPr>
        <w:t>Empresa extranjera de Estados Miembros de la Unión Europea o de Estados signatarios del Acuerdo sobre el Espacio Económico Europeo.</w:t>
      </w:r>
    </w:p>
    <w:p w14:paraId="0BC39E9D" w14:textId="77777777" w:rsidR="0054038E" w:rsidRDefault="00FE5951">
      <w:pPr>
        <w:spacing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vertAlign w:val="superscript"/>
        </w:rPr>
        <w:t>1</w:t>
      </w:r>
      <w:r>
        <w:rPr>
          <w:rFonts w:ascii="Tahoma" w:eastAsia="Tahoma" w:hAnsi="Tahoma" w:cs="Tahoma"/>
          <w:i/>
          <w:iCs/>
          <w:color w:val="767171"/>
          <w:sz w:val="18"/>
          <w:szCs w:val="18"/>
        </w:rPr>
        <w:t xml:space="preserve"> Indicar el nombre de la sociedad</w:t>
      </w:r>
    </w:p>
    <w:p w14:paraId="6AA89F16" w14:textId="77777777" w:rsidR="0054038E" w:rsidRDefault="00FE5951">
      <w:pPr>
        <w:spacing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vertAlign w:val="superscript"/>
        </w:rPr>
        <w:t>2</w:t>
      </w:r>
      <w:r>
        <w:rPr>
          <w:rFonts w:ascii="Tahoma" w:eastAsia="Tahoma" w:hAnsi="Tahoma" w:cs="Tahoma"/>
          <w:i/>
          <w:iCs/>
          <w:color w:val="767171"/>
          <w:sz w:val="18"/>
          <w:szCs w:val="18"/>
        </w:rPr>
        <w:t xml:space="preserve"> Especificar el/los lote/s que participa</w:t>
      </w:r>
      <w:r>
        <w:br w:type="page"/>
      </w:r>
    </w:p>
    <w:p w14:paraId="61EBF5B8" w14:textId="77777777" w:rsidR="0054038E" w:rsidRDefault="00FE5951">
      <w:pPr>
        <w:pStyle w:val="Ttulo1"/>
        <w:spacing w:after="120" w:line="276" w:lineRule="auto"/>
        <w:ind w:right="-145"/>
        <w:jc w:val="center"/>
        <w:rPr>
          <w:rFonts w:ascii="Tahoma" w:eastAsia="Tahoma" w:hAnsi="Tahoma" w:cs="Tahoma"/>
          <w:b/>
          <w:bCs/>
          <w:color w:val="000000"/>
          <w:sz w:val="20"/>
          <w:szCs w:val="20"/>
          <w:u w:val="single"/>
        </w:rPr>
      </w:pPr>
      <w:bookmarkStart w:id="4" w:name="_heading=h.a9obfdi53pq" w:colFirst="0" w:colLast="0"/>
      <w:bookmarkEnd w:id="4"/>
      <w:r>
        <w:rPr>
          <w:rFonts w:ascii="Tahoma" w:eastAsia="Tahoma" w:hAnsi="Tahoma" w:cs="Tahoma"/>
          <w:b/>
          <w:bCs/>
          <w:color w:val="000000"/>
          <w:sz w:val="20"/>
          <w:szCs w:val="20"/>
          <w:u w:val="single"/>
        </w:rPr>
        <w:lastRenderedPageBreak/>
        <w:t>ANEXO Nº 1.c</w:t>
      </w:r>
    </w:p>
    <w:p w14:paraId="343E6ECF"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 xml:space="preserve">DECLARACIÓN RESPONSABLE </w:t>
      </w:r>
    </w:p>
    <w:p w14:paraId="5A2DC24E"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u w:val="single"/>
        </w:rPr>
        <w:t>(EN CASO DE EMPRESA EXTRANJERA NO COMUNITARIA)</w:t>
      </w:r>
      <w:r>
        <w:rPr>
          <w:rFonts w:ascii="Tahoma" w:eastAsia="Tahoma" w:hAnsi="Tahoma" w:cs="Tahoma"/>
          <w:b/>
          <w:bCs/>
          <w:sz w:val="20"/>
          <w:szCs w:val="20"/>
        </w:rPr>
        <w:t>**</w:t>
      </w:r>
    </w:p>
    <w:p w14:paraId="288412A3"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6DCBCB0F" w14:textId="77777777" w:rsidR="0054038E" w:rsidRDefault="00FE5951">
      <w:pPr>
        <w:spacing w:after="240" w:line="276" w:lineRule="auto"/>
        <w:ind w:right="-145"/>
        <w:jc w:val="center"/>
        <w:rPr>
          <w:rFonts w:ascii="Tahoma" w:eastAsia="Tahoma" w:hAnsi="Tahoma" w:cs="Tahoma"/>
          <w:b/>
          <w:bCs/>
          <w:sz w:val="20"/>
          <w:szCs w:val="20"/>
          <w:u w:val="single"/>
        </w:rPr>
      </w:pPr>
      <w:r>
        <w:rPr>
          <w:rFonts w:ascii="Tahoma" w:eastAsia="Tahoma" w:hAnsi="Tahoma" w:cs="Tahoma"/>
          <w:b/>
          <w:bCs/>
          <w:sz w:val="20"/>
          <w:szCs w:val="20"/>
        </w:rPr>
        <w:t>(Nº EXP.: AB/2026/027)</w:t>
      </w:r>
    </w:p>
    <w:p w14:paraId="3E39E21B" w14:textId="77777777" w:rsidR="0054038E" w:rsidRDefault="00FE5951">
      <w:pPr>
        <w:spacing w:line="276" w:lineRule="auto"/>
        <w:ind w:right="-145"/>
        <w:jc w:val="both"/>
        <w:rPr>
          <w:rFonts w:ascii="Tahoma" w:eastAsia="Tahoma" w:hAnsi="Tahoma" w:cs="Tahoma"/>
          <w:b/>
          <w:bCs/>
          <w:sz w:val="20"/>
          <w:szCs w:val="20"/>
        </w:rPr>
      </w:pPr>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con NIF [·], actuando en su condición de [·], con poderes suficientes para suscribir la presente declaración responsable, para el/los Lote/s Nº [·]</w:t>
      </w:r>
      <w:r>
        <w:rPr>
          <w:rFonts w:ascii="Tahoma" w:eastAsia="Tahoma" w:hAnsi="Tahoma" w:cs="Tahoma"/>
          <w:sz w:val="20"/>
          <w:szCs w:val="20"/>
          <w:vertAlign w:val="superscript"/>
        </w:rPr>
        <w:t>2</w:t>
      </w:r>
      <w:r>
        <w:rPr>
          <w:rFonts w:ascii="Tahoma" w:eastAsia="Tahoma" w:hAnsi="Tahoma" w:cs="Tahoma"/>
          <w:sz w:val="20"/>
          <w:szCs w:val="20"/>
        </w:rPr>
        <w:t xml:space="preserve">, </w:t>
      </w:r>
      <w:r>
        <w:rPr>
          <w:rFonts w:ascii="Tahoma" w:eastAsia="Tahoma" w:hAnsi="Tahoma" w:cs="Tahoma"/>
          <w:b/>
          <w:bCs/>
          <w:sz w:val="20"/>
          <w:szCs w:val="20"/>
        </w:rPr>
        <w:t>DECL</w:t>
      </w:r>
      <w:r>
        <w:rPr>
          <w:rFonts w:ascii="Tahoma" w:eastAsia="Tahoma" w:hAnsi="Tahoma" w:cs="Tahoma"/>
          <w:b/>
          <w:bCs/>
          <w:sz w:val="20"/>
          <w:szCs w:val="20"/>
        </w:rPr>
        <w:t>ARA que la empresa a la cual representa</w:t>
      </w:r>
      <w:r>
        <w:rPr>
          <w:rFonts w:ascii="Tahoma" w:eastAsia="Tahoma" w:hAnsi="Tahoma" w:cs="Tahoma"/>
          <w:sz w:val="20"/>
          <w:szCs w:val="20"/>
        </w:rPr>
        <w:t>:</w:t>
      </w:r>
    </w:p>
    <w:p w14:paraId="4DA3EFC3"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1.- Puede acreditar su capacidad de obrar con informe de la Misión Diplomática Permanente de España en el Estado correspondiente o de la Oficina Consular en cuyo ámbito territorial radique el domicilio de la empresa</w:t>
      </w:r>
      <w:r>
        <w:rPr>
          <w:rFonts w:ascii="Tahoma" w:eastAsia="Tahoma" w:hAnsi="Tahoma" w:cs="Tahoma"/>
          <w:sz w:val="20"/>
          <w:szCs w:val="20"/>
        </w:rPr>
        <w:t>.</w:t>
      </w:r>
    </w:p>
    <w:p w14:paraId="2531F065"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2.- Que no incurre en los motivos de exclusión previstos en el artículo 57 de la Directiva 2014/24/UE del Parlamento Europeo y del Consejo, de 26 de febrero de 2014. </w:t>
      </w:r>
    </w:p>
    <w:p w14:paraId="07E02365" w14:textId="348903E6"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3.- De forma concreta,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xml:space="preserve"> se compromete a acreditar el cumplimiento de la obligación </w:t>
      </w:r>
      <w:r>
        <w:rPr>
          <w:rFonts w:ascii="Tahoma" w:eastAsia="Tahoma" w:hAnsi="Tahoma" w:cs="Tahoma"/>
          <w:sz w:val="20"/>
          <w:szCs w:val="20"/>
        </w:rPr>
        <w:t xml:space="preserve">de tener empleados trabajadores con discapacidad en un 2 por 100, al menos, de la plantilla de la empresa y de contar con un Plan de </w:t>
      </w:r>
      <w:r w:rsidR="008F78FF">
        <w:rPr>
          <w:rFonts w:ascii="Tahoma" w:eastAsia="Tahoma" w:hAnsi="Tahoma" w:cs="Tahoma"/>
          <w:sz w:val="20"/>
          <w:szCs w:val="20"/>
        </w:rPr>
        <w:t>igualdad en</w:t>
      </w:r>
      <w:r>
        <w:rPr>
          <w:rFonts w:ascii="Tahoma" w:eastAsia="Tahoma" w:hAnsi="Tahoma" w:cs="Tahoma"/>
          <w:sz w:val="20"/>
          <w:szCs w:val="20"/>
        </w:rPr>
        <w:t xml:space="preserve"> aquellos supuestos en los que le resulte de aplicación -esto es, en caso de que se trate de una empresa de 50 </w:t>
      </w:r>
      <w:r>
        <w:rPr>
          <w:rFonts w:ascii="Tahoma" w:eastAsia="Tahoma" w:hAnsi="Tahoma" w:cs="Tahoma"/>
          <w:sz w:val="20"/>
          <w:szCs w:val="20"/>
        </w:rPr>
        <w:t>o más trabajadores- siempre que sea requerido para ello por parte de Aigües de Barcelona en cualquier momento durante la vigencia del Contrato.</w:t>
      </w:r>
    </w:p>
    <w:p w14:paraId="3CBA7EDB"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4.- Que dispone de la capacidad y solvencia exigida para la ejecución del presente Contrato. </w:t>
      </w:r>
    </w:p>
    <w:p w14:paraId="59A174F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5.- Que da cumplim</w:t>
      </w:r>
      <w:r>
        <w:rPr>
          <w:rFonts w:ascii="Tahoma" w:eastAsia="Tahoma" w:hAnsi="Tahoma" w:cs="Tahoma"/>
          <w:sz w:val="20"/>
          <w:szCs w:val="20"/>
        </w:rPr>
        <w:t>iento a las previsiones de la normativa en materia de prevención de riesgos laborales</w:t>
      </w:r>
      <w:r>
        <w:rPr>
          <w:rFonts w:ascii="Tahoma" w:eastAsia="Tahoma" w:hAnsi="Tahoma" w:cs="Tahoma"/>
        </w:rPr>
        <w:t>.</w:t>
      </w:r>
    </w:p>
    <w:p w14:paraId="22122185"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6.- Que acepta que el presente Pliego de Condiciones, el Contrato Tipo y el Pliego de Prescripciones Técnicas (PPT), así como sus anexos y resto de documentación facilitada por AIGÜES DE BARCELONA revisten carácter contractual.</w:t>
      </w:r>
    </w:p>
    <w:p w14:paraId="2C9CBEB7"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7.- En caso de que el Contra</w:t>
      </w:r>
      <w:r>
        <w:rPr>
          <w:rFonts w:ascii="Tahoma" w:eastAsia="Tahoma" w:hAnsi="Tahoma" w:cs="Tahoma"/>
          <w:sz w:val="20"/>
          <w:szCs w:val="20"/>
        </w:rPr>
        <w:t>to se ejecute en España, que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se somete a la Jurisdicción de los Juzgados y Tribunales españoles de cualquier orden, para todas las incidencias que de modo directo o indirecto pudieran surgir del Contrato, con renuncia, en su caso, al fuero jurisdicci</w:t>
      </w:r>
      <w:r>
        <w:rPr>
          <w:rFonts w:ascii="Tahoma" w:eastAsia="Tahoma" w:hAnsi="Tahoma" w:cs="Tahoma"/>
          <w:sz w:val="20"/>
          <w:szCs w:val="20"/>
        </w:rPr>
        <w:t>onal extranjero que pudiera corresponderle.</w:t>
      </w:r>
    </w:p>
    <w:p w14:paraId="144D2C54"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el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6FAA4EA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739963F1" w14:textId="77777777" w:rsidR="0054038E" w:rsidRDefault="00FE5951">
      <w:pPr>
        <w:spacing w:after="0" w:line="240" w:lineRule="auto"/>
        <w:ind w:right="-145"/>
        <w:jc w:val="both"/>
        <w:rPr>
          <w:rFonts w:ascii="Tahoma" w:eastAsia="Tahoma" w:hAnsi="Tahoma" w:cs="Tahoma"/>
        </w:rPr>
      </w:pPr>
      <w:r>
        <w:rPr>
          <w:rFonts w:ascii="Tahoma" w:eastAsia="Tahoma" w:hAnsi="Tahoma" w:cs="Tahoma"/>
        </w:rPr>
        <w:t>_____________________________________</w:t>
      </w:r>
    </w:p>
    <w:p w14:paraId="5E9C02C5" w14:textId="77777777" w:rsidR="0054038E" w:rsidRDefault="00FE5951">
      <w:pPr>
        <w:spacing w:before="120"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 xml:space="preserve">** </w:t>
      </w:r>
      <w:r>
        <w:rPr>
          <w:rFonts w:ascii="Tahoma" w:eastAsia="Tahoma" w:hAnsi="Tahoma" w:cs="Tahoma"/>
          <w:i/>
          <w:iCs/>
          <w:color w:val="767171"/>
          <w:sz w:val="18"/>
          <w:szCs w:val="18"/>
        </w:rPr>
        <w:t xml:space="preserve">Empresa extranjera NO perteneciente a los Estados Miembros de </w:t>
      </w:r>
      <w:r>
        <w:rPr>
          <w:rFonts w:ascii="Tahoma" w:eastAsia="Tahoma" w:hAnsi="Tahoma" w:cs="Tahoma"/>
          <w:i/>
          <w:iCs/>
          <w:color w:val="767171"/>
          <w:sz w:val="18"/>
          <w:szCs w:val="18"/>
        </w:rPr>
        <w:t>la Unión Europea o Estados NO signatarios del Acuerdo sobre el Espacio Económico Europeo.</w:t>
      </w:r>
    </w:p>
    <w:p w14:paraId="222320E7" w14:textId="77777777" w:rsidR="0054038E" w:rsidRDefault="00FE5951">
      <w:pPr>
        <w:spacing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Indicar el nombre de la sociedad</w:t>
      </w:r>
    </w:p>
    <w:p w14:paraId="38B1EF85" w14:textId="77777777" w:rsidR="0054038E" w:rsidRDefault="00FE5951">
      <w:pPr>
        <w:spacing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2</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Especificar el/los lote/s que participa</w:t>
      </w:r>
      <w:r>
        <w:br w:type="page"/>
      </w:r>
    </w:p>
    <w:p w14:paraId="1D3EA499"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5" w:name="_heading=h.1jzj83wnj7c7" w:colFirst="0" w:colLast="0"/>
      <w:bookmarkEnd w:id="5"/>
      <w:r>
        <w:rPr>
          <w:rFonts w:ascii="Tahoma" w:eastAsia="Tahoma" w:hAnsi="Tahoma" w:cs="Tahoma"/>
          <w:b/>
          <w:bCs/>
          <w:color w:val="000000"/>
          <w:sz w:val="20"/>
          <w:szCs w:val="20"/>
          <w:u w:val="single"/>
        </w:rPr>
        <w:lastRenderedPageBreak/>
        <w:t>ANEXO Nº 2</w:t>
      </w:r>
    </w:p>
    <w:p w14:paraId="073D4EE9"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w:t>
      </w:r>
    </w:p>
    <w:p w14:paraId="56090581"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3324FCEE"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2D0812D9" w14:textId="77777777" w:rsidR="0054038E" w:rsidRDefault="00FE5951">
      <w:pPr>
        <w:spacing w:after="240" w:line="276" w:lineRule="auto"/>
        <w:ind w:right="-145"/>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xml:space="preserve">, con NIF [·], actuando en su condición de [·], </w:t>
      </w:r>
      <w:proofErr w:type="gramStart"/>
      <w:r>
        <w:rPr>
          <w:rFonts w:ascii="Tahoma" w:eastAsia="Tahoma" w:hAnsi="Tahoma" w:cs="Tahoma"/>
          <w:sz w:val="20"/>
          <w:szCs w:val="20"/>
        </w:rPr>
        <w:t>en relación al</w:t>
      </w:r>
      <w:proofErr w:type="gramEnd"/>
      <w:r>
        <w:rPr>
          <w:rFonts w:ascii="Tahoma" w:eastAsia="Tahoma" w:hAnsi="Tahoma" w:cs="Tahoma"/>
          <w:sz w:val="20"/>
          <w:szCs w:val="20"/>
        </w:rPr>
        <w:t xml:space="preserve"> presente procedimiento de contratación,  para el/los Lote/s Nº [·]</w:t>
      </w:r>
      <w:r>
        <w:rPr>
          <w:rFonts w:ascii="Tahoma" w:eastAsia="Tahoma" w:hAnsi="Tahoma" w:cs="Tahoma"/>
          <w:sz w:val="20"/>
          <w:szCs w:val="20"/>
          <w:vertAlign w:val="superscript"/>
        </w:rPr>
        <w:t>1</w:t>
      </w:r>
      <w:r>
        <w:rPr>
          <w:rFonts w:ascii="Tahoma" w:eastAsia="Tahoma" w:hAnsi="Tahoma" w:cs="Tahoma"/>
          <w:sz w:val="20"/>
          <w:szCs w:val="20"/>
        </w:rPr>
        <w:t xml:space="preserve">, </w:t>
      </w:r>
      <w:r>
        <w:rPr>
          <w:rFonts w:ascii="Tahoma" w:eastAsia="Tahoma" w:hAnsi="Tahoma" w:cs="Tahoma"/>
          <w:b/>
          <w:bCs/>
          <w:sz w:val="20"/>
          <w:szCs w:val="20"/>
        </w:rPr>
        <w:t>DECLARA que la empresa a la cual representa</w:t>
      </w:r>
      <w:r>
        <w:rPr>
          <w:rFonts w:ascii="Tahoma" w:eastAsia="Tahoma" w:hAnsi="Tahoma" w:cs="Tahoma"/>
          <w:sz w:val="20"/>
          <w:szCs w:val="20"/>
        </w:rPr>
        <w:t xml:space="preserve"> cumple los requisitos de solvencia económico-financiera y técnica-profesional ex</w:t>
      </w:r>
      <w:r>
        <w:rPr>
          <w:rFonts w:ascii="Tahoma" w:eastAsia="Tahoma" w:hAnsi="Tahoma" w:cs="Tahoma"/>
          <w:sz w:val="20"/>
          <w:szCs w:val="20"/>
        </w:rPr>
        <w:t>igidos:</w:t>
      </w:r>
    </w:p>
    <w:tbl>
      <w:tblPr>
        <w:tblStyle w:val="a"/>
        <w:tblW w:w="88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55"/>
        <w:gridCol w:w="4395"/>
      </w:tblGrid>
      <w:tr w:rsidR="0054038E" w14:paraId="74FF429C" w14:textId="77777777">
        <w:trPr>
          <w:trHeight w:val="283"/>
        </w:trPr>
        <w:tc>
          <w:tcPr>
            <w:tcW w:w="8850" w:type="dxa"/>
            <w:gridSpan w:val="2"/>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vAlign w:val="center"/>
          </w:tcPr>
          <w:p w14:paraId="29C7E740" w14:textId="77777777" w:rsidR="0054038E" w:rsidRDefault="00FE5951">
            <w:pPr>
              <w:spacing w:before="20" w:after="20" w:line="276" w:lineRule="auto"/>
              <w:ind w:right="-145"/>
              <w:rPr>
                <w:rFonts w:ascii="Tahoma" w:eastAsia="Tahoma" w:hAnsi="Tahoma" w:cs="Tahoma"/>
                <w:b/>
                <w:bCs/>
                <w:sz w:val="18"/>
                <w:szCs w:val="18"/>
              </w:rPr>
            </w:pPr>
            <w:r>
              <w:rPr>
                <w:rFonts w:ascii="Tahoma" w:eastAsia="Tahoma" w:hAnsi="Tahoma" w:cs="Tahoma"/>
                <w:b/>
                <w:bCs/>
                <w:sz w:val="18"/>
                <w:szCs w:val="18"/>
              </w:rPr>
              <w:t>Solvencia económica-financiera</w:t>
            </w:r>
          </w:p>
        </w:tc>
      </w:tr>
      <w:tr w:rsidR="0054038E" w14:paraId="3AAE2911" w14:textId="77777777">
        <w:trPr>
          <w:trHeight w:val="2130"/>
        </w:trPr>
        <w:tc>
          <w:tcPr>
            <w:tcW w:w="4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AB5BFF" w14:textId="77777777" w:rsidR="0054038E" w:rsidRDefault="00FE5951">
            <w:pPr>
              <w:spacing w:line="276" w:lineRule="auto"/>
              <w:ind w:right="134"/>
              <w:jc w:val="both"/>
              <w:rPr>
                <w:rFonts w:ascii="Tahoma" w:eastAsia="Tahoma" w:hAnsi="Tahoma" w:cs="Tahoma"/>
                <w:b/>
                <w:bCs/>
                <w:sz w:val="18"/>
                <w:szCs w:val="18"/>
              </w:rPr>
            </w:pPr>
            <w:r>
              <w:rPr>
                <w:rFonts w:ascii="Tahoma" w:eastAsia="Tahoma" w:hAnsi="Tahoma" w:cs="Tahoma"/>
                <w:sz w:val="18"/>
                <w:szCs w:val="18"/>
              </w:rPr>
              <w:t xml:space="preserve">Declaración relativa al </w:t>
            </w:r>
            <w:r>
              <w:rPr>
                <w:rFonts w:ascii="Tahoma" w:eastAsia="Tahoma" w:hAnsi="Tahoma" w:cs="Tahoma"/>
                <w:b/>
                <w:bCs/>
                <w:sz w:val="18"/>
                <w:szCs w:val="18"/>
              </w:rPr>
              <w:t>volumen anual de negocios</w:t>
            </w:r>
            <w:r>
              <w:rPr>
                <w:rFonts w:ascii="Tahoma" w:eastAsia="Tahoma" w:hAnsi="Tahoma" w:cs="Tahoma"/>
                <w:sz w:val="18"/>
                <w:szCs w:val="18"/>
              </w:rPr>
              <w:t xml:space="preserve">, por </w:t>
            </w:r>
            <w:r>
              <w:rPr>
                <w:rFonts w:ascii="Tahoma" w:eastAsia="Tahoma" w:hAnsi="Tahoma" w:cs="Tahoma"/>
                <w:sz w:val="18"/>
                <w:szCs w:val="18"/>
                <w:u w:val="single"/>
              </w:rPr>
              <w:t>importe igual o superior a una vez y media del presupuesto de licitación del lote o de la suma de los presupuestos de licitación de los lotes a los que concurra,</w:t>
            </w:r>
            <w:r>
              <w:rPr>
                <w:rFonts w:ascii="Tahoma" w:eastAsia="Tahoma" w:hAnsi="Tahoma" w:cs="Tahoma"/>
                <w:sz w:val="18"/>
                <w:szCs w:val="18"/>
              </w:rPr>
              <w:t xml:space="preserve"> referido al año de mayor ejecución dentro de los </w:t>
            </w:r>
            <w:r>
              <w:rPr>
                <w:rFonts w:ascii="Tahoma" w:eastAsia="Tahoma" w:hAnsi="Tahoma" w:cs="Tahoma"/>
                <w:b/>
                <w:bCs/>
                <w:sz w:val="18"/>
                <w:szCs w:val="18"/>
              </w:rPr>
              <w:t>TRES (3) últimos ejercicios</w:t>
            </w:r>
            <w:r>
              <w:rPr>
                <w:rFonts w:ascii="Tahoma" w:eastAsia="Tahoma" w:hAnsi="Tahoma" w:cs="Tahoma"/>
                <w:sz w:val="18"/>
                <w:szCs w:val="18"/>
              </w:rPr>
              <w: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F53341" w14:textId="77777777" w:rsidR="0054038E" w:rsidRDefault="00FE5951">
            <w:pPr>
              <w:spacing w:before="60" w:line="276" w:lineRule="auto"/>
              <w:ind w:right="-145"/>
              <w:jc w:val="both"/>
              <w:rPr>
                <w:rFonts w:ascii="Tahoma" w:eastAsia="Tahoma" w:hAnsi="Tahoma" w:cs="Tahoma"/>
                <w:sz w:val="18"/>
                <w:szCs w:val="18"/>
              </w:rPr>
            </w:pPr>
            <w:r>
              <w:rPr>
                <w:rFonts w:ascii="Tahoma" w:eastAsia="Tahoma" w:hAnsi="Tahoma" w:cs="Tahoma"/>
                <w:sz w:val="18"/>
                <w:szCs w:val="18"/>
              </w:rPr>
              <w:t>Ejercicio [</w:t>
            </w:r>
            <w:r>
              <w:rPr>
                <w:rFonts w:ascii="Tahoma" w:eastAsia="Tahoma" w:hAnsi="Tahoma" w:cs="Tahoma"/>
                <w:sz w:val="18"/>
                <w:szCs w:val="18"/>
              </w:rPr>
              <w:t>·</w:t>
            </w:r>
            <w:r>
              <w:rPr>
                <w:rFonts w:ascii="Tahoma" w:eastAsia="Tahoma" w:hAnsi="Tahoma" w:cs="Tahoma"/>
                <w:sz w:val="18"/>
                <w:szCs w:val="18"/>
              </w:rPr>
              <w:t>], v</w:t>
            </w:r>
            <w:r>
              <w:rPr>
                <w:rFonts w:ascii="Tahoma" w:eastAsia="Tahoma" w:hAnsi="Tahoma" w:cs="Tahoma"/>
                <w:sz w:val="18"/>
                <w:szCs w:val="18"/>
              </w:rPr>
              <w:t>olumen de negocios (€): [</w:t>
            </w:r>
            <w:r>
              <w:rPr>
                <w:rFonts w:ascii="Tahoma" w:eastAsia="Tahoma" w:hAnsi="Tahoma" w:cs="Tahoma"/>
                <w:sz w:val="18"/>
                <w:szCs w:val="18"/>
              </w:rPr>
              <w:t>·</w:t>
            </w:r>
            <w:r>
              <w:rPr>
                <w:rFonts w:ascii="Tahoma" w:eastAsia="Tahoma" w:hAnsi="Tahoma" w:cs="Tahoma"/>
                <w:sz w:val="18"/>
                <w:szCs w:val="18"/>
              </w:rPr>
              <w:t>]</w:t>
            </w:r>
          </w:p>
          <w:p w14:paraId="38BC3AED" w14:textId="77777777" w:rsidR="0054038E" w:rsidRDefault="0054038E">
            <w:pPr>
              <w:spacing w:line="276" w:lineRule="auto"/>
              <w:ind w:right="-145"/>
              <w:jc w:val="both"/>
              <w:rPr>
                <w:rFonts w:ascii="Tahoma" w:eastAsia="Tahoma" w:hAnsi="Tahoma" w:cs="Tahoma"/>
                <w:sz w:val="18"/>
                <w:szCs w:val="18"/>
              </w:rPr>
            </w:pPr>
          </w:p>
          <w:p w14:paraId="282D68BF" w14:textId="77777777" w:rsidR="0054038E" w:rsidRDefault="00FE5951">
            <w:pPr>
              <w:spacing w:line="276" w:lineRule="auto"/>
              <w:ind w:right="-145"/>
              <w:jc w:val="both"/>
              <w:rPr>
                <w:rFonts w:ascii="Tahoma" w:eastAsia="Tahoma" w:hAnsi="Tahoma" w:cs="Tahoma"/>
                <w:sz w:val="18"/>
                <w:szCs w:val="18"/>
              </w:rPr>
            </w:pPr>
            <w:r>
              <w:rPr>
                <w:rFonts w:ascii="Tahoma" w:eastAsia="Tahoma" w:hAnsi="Tahoma" w:cs="Tahoma"/>
                <w:sz w:val="18"/>
                <w:szCs w:val="18"/>
              </w:rPr>
              <w:t>Ejercicio [</w:t>
            </w:r>
            <w:r>
              <w:rPr>
                <w:rFonts w:ascii="Tahoma" w:eastAsia="Tahoma" w:hAnsi="Tahoma" w:cs="Tahoma"/>
                <w:sz w:val="18"/>
                <w:szCs w:val="18"/>
              </w:rPr>
              <w:t>·</w:t>
            </w:r>
            <w:r>
              <w:rPr>
                <w:rFonts w:ascii="Tahoma" w:eastAsia="Tahoma" w:hAnsi="Tahoma" w:cs="Tahoma"/>
                <w:sz w:val="18"/>
                <w:szCs w:val="18"/>
              </w:rPr>
              <w:t>], volumen de negocios (€): [</w:t>
            </w:r>
            <w:r>
              <w:rPr>
                <w:rFonts w:ascii="Tahoma" w:eastAsia="Tahoma" w:hAnsi="Tahoma" w:cs="Tahoma"/>
                <w:sz w:val="18"/>
                <w:szCs w:val="18"/>
              </w:rPr>
              <w:t>·</w:t>
            </w:r>
            <w:r>
              <w:rPr>
                <w:rFonts w:ascii="Tahoma" w:eastAsia="Tahoma" w:hAnsi="Tahoma" w:cs="Tahoma"/>
                <w:sz w:val="18"/>
                <w:szCs w:val="18"/>
              </w:rPr>
              <w:t>]</w:t>
            </w:r>
          </w:p>
          <w:p w14:paraId="71182846" w14:textId="77777777" w:rsidR="0054038E" w:rsidRDefault="0054038E">
            <w:pPr>
              <w:spacing w:line="276" w:lineRule="auto"/>
              <w:ind w:right="-145"/>
              <w:jc w:val="both"/>
              <w:rPr>
                <w:rFonts w:ascii="Tahoma" w:eastAsia="Tahoma" w:hAnsi="Tahoma" w:cs="Tahoma"/>
                <w:sz w:val="18"/>
                <w:szCs w:val="18"/>
              </w:rPr>
            </w:pPr>
          </w:p>
          <w:p w14:paraId="46CDEACF" w14:textId="77777777" w:rsidR="0054038E" w:rsidRDefault="00FE5951">
            <w:pPr>
              <w:spacing w:line="276" w:lineRule="auto"/>
              <w:ind w:right="-145"/>
              <w:jc w:val="both"/>
              <w:rPr>
                <w:rFonts w:ascii="Tahoma" w:eastAsia="Tahoma" w:hAnsi="Tahoma" w:cs="Tahoma"/>
                <w:sz w:val="18"/>
                <w:szCs w:val="18"/>
              </w:rPr>
            </w:pPr>
            <w:r>
              <w:rPr>
                <w:rFonts w:ascii="Tahoma" w:eastAsia="Tahoma" w:hAnsi="Tahoma" w:cs="Tahoma"/>
                <w:sz w:val="18"/>
                <w:szCs w:val="18"/>
              </w:rPr>
              <w:t>Ejercicio [</w:t>
            </w:r>
            <w:r>
              <w:rPr>
                <w:rFonts w:ascii="Tahoma" w:eastAsia="Tahoma" w:hAnsi="Tahoma" w:cs="Tahoma"/>
                <w:sz w:val="18"/>
                <w:szCs w:val="18"/>
              </w:rPr>
              <w:t>·</w:t>
            </w:r>
            <w:r>
              <w:rPr>
                <w:rFonts w:ascii="Tahoma" w:eastAsia="Tahoma" w:hAnsi="Tahoma" w:cs="Tahoma"/>
                <w:sz w:val="18"/>
                <w:szCs w:val="18"/>
              </w:rPr>
              <w:t>], volumen de negocios (€): [</w:t>
            </w:r>
            <w:r>
              <w:rPr>
                <w:rFonts w:ascii="Tahoma" w:eastAsia="Tahoma" w:hAnsi="Tahoma" w:cs="Tahoma"/>
                <w:sz w:val="18"/>
                <w:szCs w:val="18"/>
              </w:rPr>
              <w:t>·</w:t>
            </w:r>
            <w:r>
              <w:rPr>
                <w:rFonts w:ascii="Tahoma" w:eastAsia="Tahoma" w:hAnsi="Tahoma" w:cs="Tahoma"/>
                <w:sz w:val="18"/>
                <w:szCs w:val="18"/>
              </w:rPr>
              <w:t>]</w:t>
            </w:r>
          </w:p>
          <w:p w14:paraId="64B5D7E5" w14:textId="77777777" w:rsidR="0054038E" w:rsidRDefault="0054038E">
            <w:pPr>
              <w:spacing w:line="276" w:lineRule="auto"/>
              <w:ind w:right="-145"/>
              <w:jc w:val="both"/>
              <w:rPr>
                <w:rFonts w:ascii="Tahoma" w:eastAsia="Tahoma" w:hAnsi="Tahoma" w:cs="Tahoma"/>
                <w:sz w:val="18"/>
                <w:szCs w:val="18"/>
              </w:rPr>
            </w:pPr>
          </w:p>
          <w:p w14:paraId="2F285E15" w14:textId="77777777" w:rsidR="0054038E" w:rsidRDefault="0054038E">
            <w:pPr>
              <w:spacing w:line="276" w:lineRule="auto"/>
              <w:ind w:right="-145"/>
              <w:jc w:val="both"/>
              <w:rPr>
                <w:rFonts w:ascii="Tahoma" w:eastAsia="Tahoma" w:hAnsi="Tahoma" w:cs="Tahoma"/>
                <w:sz w:val="18"/>
                <w:szCs w:val="18"/>
              </w:rPr>
            </w:pPr>
          </w:p>
        </w:tc>
      </w:tr>
      <w:tr w:rsidR="0054038E" w14:paraId="73F56AD7" w14:textId="77777777">
        <w:trPr>
          <w:trHeight w:val="283"/>
        </w:trPr>
        <w:tc>
          <w:tcPr>
            <w:tcW w:w="8850" w:type="dxa"/>
            <w:gridSpan w:val="2"/>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vAlign w:val="center"/>
          </w:tcPr>
          <w:p w14:paraId="466A380F" w14:textId="77777777" w:rsidR="0054038E" w:rsidRDefault="00FE5951">
            <w:pPr>
              <w:spacing w:before="20" w:after="20" w:line="276" w:lineRule="auto"/>
              <w:ind w:right="134"/>
              <w:rPr>
                <w:rFonts w:ascii="Tahoma" w:eastAsia="Tahoma" w:hAnsi="Tahoma" w:cs="Tahoma"/>
                <w:b/>
                <w:bCs/>
                <w:sz w:val="18"/>
                <w:szCs w:val="18"/>
              </w:rPr>
            </w:pPr>
            <w:r>
              <w:rPr>
                <w:rFonts w:ascii="Tahoma" w:eastAsia="Tahoma" w:hAnsi="Tahoma" w:cs="Tahoma"/>
                <w:b/>
                <w:bCs/>
                <w:sz w:val="18"/>
                <w:szCs w:val="18"/>
              </w:rPr>
              <w:t>Solvencia técnica-profesional</w:t>
            </w:r>
          </w:p>
        </w:tc>
      </w:tr>
      <w:tr w:rsidR="0054038E" w14:paraId="3EC2F658" w14:textId="77777777">
        <w:trPr>
          <w:trHeight w:val="780"/>
        </w:trPr>
        <w:tc>
          <w:tcPr>
            <w:tcW w:w="445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2910C0AE" w14:textId="77777777" w:rsidR="0054038E" w:rsidRDefault="00FE5951">
            <w:pPr>
              <w:spacing w:before="40" w:after="0" w:line="276" w:lineRule="auto"/>
              <w:ind w:right="134"/>
              <w:jc w:val="both"/>
              <w:rPr>
                <w:rFonts w:ascii="Tahoma" w:eastAsia="Tahoma" w:hAnsi="Tahoma" w:cs="Tahoma"/>
                <w:b/>
                <w:bCs/>
                <w:sz w:val="18"/>
                <w:szCs w:val="18"/>
              </w:rPr>
            </w:pPr>
            <w:r>
              <w:rPr>
                <w:rFonts w:ascii="Tahoma" w:eastAsia="Tahoma" w:hAnsi="Tahoma" w:cs="Tahoma"/>
                <w:sz w:val="18"/>
                <w:szCs w:val="18"/>
              </w:rPr>
              <w:t xml:space="preserve">Relación de los principales </w:t>
            </w:r>
            <w:r>
              <w:rPr>
                <w:rFonts w:ascii="Tahoma" w:eastAsia="Tahoma" w:hAnsi="Tahoma" w:cs="Tahoma"/>
                <w:b/>
                <w:bCs/>
                <w:sz w:val="18"/>
                <w:szCs w:val="18"/>
              </w:rPr>
              <w:t>suministros similares a los del objeto del contrato, efectuados en el curso de los TRES (3) últimos años.</w:t>
            </w:r>
          </w:p>
          <w:p w14:paraId="02BC8F62" w14:textId="77777777" w:rsidR="0054038E" w:rsidRDefault="0054038E">
            <w:pPr>
              <w:spacing w:after="0" w:line="276" w:lineRule="auto"/>
              <w:ind w:right="134"/>
              <w:jc w:val="both"/>
              <w:rPr>
                <w:rFonts w:ascii="Tahoma" w:eastAsia="Tahoma" w:hAnsi="Tahoma" w:cs="Tahoma"/>
                <w:sz w:val="18"/>
                <w:szCs w:val="18"/>
              </w:rPr>
            </w:pPr>
          </w:p>
          <w:p w14:paraId="16D5509C" w14:textId="77777777" w:rsidR="0054038E" w:rsidRDefault="0054038E">
            <w:pPr>
              <w:spacing w:after="0" w:line="276" w:lineRule="auto"/>
              <w:ind w:right="134"/>
              <w:jc w:val="both"/>
              <w:rPr>
                <w:rFonts w:ascii="Tahoma" w:eastAsia="Tahoma" w:hAnsi="Tahoma" w:cs="Tahoma"/>
                <w:sz w:val="18"/>
                <w:szCs w:val="18"/>
              </w:rPr>
            </w:pPr>
          </w:p>
          <w:p w14:paraId="10823862" w14:textId="77777777" w:rsidR="0054038E" w:rsidRDefault="00FE5951">
            <w:pPr>
              <w:spacing w:after="120" w:line="276" w:lineRule="auto"/>
              <w:ind w:right="134"/>
              <w:jc w:val="both"/>
              <w:rPr>
                <w:rFonts w:ascii="Tahoma" w:eastAsia="Tahoma" w:hAnsi="Tahoma" w:cs="Tahoma"/>
                <w:sz w:val="18"/>
                <w:szCs w:val="18"/>
              </w:rPr>
            </w:pPr>
            <w:r>
              <w:rPr>
                <w:rFonts w:ascii="Tahoma" w:eastAsia="Tahoma" w:hAnsi="Tahoma" w:cs="Tahoma"/>
                <w:i/>
                <w:iCs/>
                <w:sz w:val="18"/>
                <w:szCs w:val="18"/>
              </w:rPr>
              <w:t xml:space="preserve">*** El importe anual acumulado en el año de mayor ejecución de actuaciones similares que el operador económico deberá acreditar cómo ejecutado deberá </w:t>
            </w:r>
            <w:r>
              <w:rPr>
                <w:rFonts w:ascii="Tahoma" w:eastAsia="Tahoma" w:hAnsi="Tahoma" w:cs="Tahoma"/>
                <w:i/>
                <w:iCs/>
                <w:sz w:val="18"/>
                <w:szCs w:val="18"/>
                <w:u w:val="single"/>
              </w:rPr>
              <w:t>ser igual o superior al 70% del presupuesto de licitación del lote o de la suma de los presupuestos de lic</w:t>
            </w:r>
            <w:r>
              <w:rPr>
                <w:rFonts w:ascii="Tahoma" w:eastAsia="Tahoma" w:hAnsi="Tahoma" w:cs="Tahoma"/>
                <w:i/>
                <w:iCs/>
                <w:sz w:val="18"/>
                <w:szCs w:val="18"/>
                <w:u w:val="single"/>
              </w:rPr>
              <w:t>itación de los lotes a los que concurra</w:t>
            </w:r>
            <w:r>
              <w:rPr>
                <w:rFonts w:ascii="Tahoma" w:eastAsia="Tahoma" w:hAnsi="Tahoma" w:cs="Tahoma"/>
                <w:i/>
                <w:iCs/>
                <w:sz w:val="18"/>
                <w:szCs w:val="18"/>
              </w:rPr>
              <w:t>. El referido importe mínimo deberá resultar de los tres (3) últimos años.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B9CB8F" w14:textId="77777777" w:rsidR="0054038E" w:rsidRDefault="00FE5951">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Descripción: </w:t>
            </w:r>
          </w:p>
          <w:p w14:paraId="68C3237C" w14:textId="77777777" w:rsidR="0054038E" w:rsidRDefault="0054038E">
            <w:pPr>
              <w:spacing w:after="0" w:line="271" w:lineRule="auto"/>
              <w:ind w:right="-145"/>
              <w:jc w:val="both"/>
              <w:rPr>
                <w:rFonts w:ascii="Tahoma" w:eastAsia="Tahoma" w:hAnsi="Tahoma" w:cs="Tahoma"/>
                <w:sz w:val="18"/>
                <w:szCs w:val="18"/>
              </w:rPr>
            </w:pPr>
          </w:p>
          <w:p w14:paraId="213533AD" w14:textId="77777777" w:rsidR="0054038E" w:rsidRDefault="00FE5951">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Importes (anualidades): </w:t>
            </w:r>
          </w:p>
          <w:p w14:paraId="110C2F58" w14:textId="77777777" w:rsidR="0054038E" w:rsidRDefault="00FE5951">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Período ejecución: </w:t>
            </w:r>
          </w:p>
          <w:p w14:paraId="1B80FEFD" w14:textId="77777777" w:rsidR="0054038E" w:rsidRDefault="00FE5951">
            <w:pPr>
              <w:spacing w:after="0" w:line="271" w:lineRule="auto"/>
              <w:ind w:right="-145"/>
              <w:jc w:val="both"/>
              <w:rPr>
                <w:rFonts w:ascii="Tahoma" w:eastAsia="Tahoma" w:hAnsi="Tahoma" w:cs="Tahoma"/>
              </w:rPr>
            </w:pPr>
            <w:r>
              <w:rPr>
                <w:rFonts w:ascii="Tahoma" w:eastAsia="Tahoma" w:hAnsi="Tahoma" w:cs="Tahoma"/>
                <w:sz w:val="18"/>
                <w:szCs w:val="18"/>
              </w:rPr>
              <w:t>Destinatario:</w:t>
            </w:r>
          </w:p>
        </w:tc>
      </w:tr>
      <w:tr w:rsidR="0054038E" w14:paraId="5F164712" w14:textId="77777777">
        <w:trPr>
          <w:trHeight w:val="766"/>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8715DEB" w14:textId="77777777" w:rsidR="0054038E" w:rsidRDefault="0054038E">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CD2F2" w14:textId="77777777" w:rsidR="0054038E" w:rsidRDefault="00FE5951">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Descripción: </w:t>
            </w:r>
          </w:p>
          <w:p w14:paraId="22A547D6" w14:textId="77777777" w:rsidR="0054038E" w:rsidRDefault="0054038E">
            <w:pPr>
              <w:spacing w:after="0" w:line="271" w:lineRule="auto"/>
              <w:ind w:right="-145"/>
              <w:jc w:val="both"/>
              <w:rPr>
                <w:rFonts w:ascii="Tahoma" w:eastAsia="Tahoma" w:hAnsi="Tahoma" w:cs="Tahoma"/>
                <w:sz w:val="18"/>
                <w:szCs w:val="18"/>
              </w:rPr>
            </w:pPr>
          </w:p>
          <w:p w14:paraId="39C19FE1" w14:textId="77777777" w:rsidR="0054038E" w:rsidRDefault="00FE5951">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Importes (anualidades): </w:t>
            </w:r>
          </w:p>
          <w:p w14:paraId="541F4AFC" w14:textId="77777777" w:rsidR="0054038E" w:rsidRDefault="00FE5951">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Período ejecución: </w:t>
            </w:r>
          </w:p>
          <w:p w14:paraId="4F8C93FE" w14:textId="77777777" w:rsidR="0054038E" w:rsidRDefault="00FE5951">
            <w:pPr>
              <w:spacing w:after="0" w:line="271" w:lineRule="auto"/>
              <w:ind w:right="-145"/>
              <w:jc w:val="both"/>
              <w:rPr>
                <w:rFonts w:ascii="Tahoma" w:eastAsia="Tahoma" w:hAnsi="Tahoma" w:cs="Tahoma"/>
              </w:rPr>
            </w:pPr>
            <w:r>
              <w:rPr>
                <w:rFonts w:ascii="Tahoma" w:eastAsia="Tahoma" w:hAnsi="Tahoma" w:cs="Tahoma"/>
                <w:sz w:val="18"/>
                <w:szCs w:val="18"/>
              </w:rPr>
              <w:t>Destinatario:</w:t>
            </w:r>
          </w:p>
        </w:tc>
      </w:tr>
      <w:tr w:rsidR="0054038E" w14:paraId="79B91B74" w14:textId="77777777">
        <w:trPr>
          <w:trHeight w:val="1440"/>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4B16889" w14:textId="77777777" w:rsidR="0054038E" w:rsidRDefault="0054038E">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4384B" w14:textId="77777777" w:rsidR="0054038E" w:rsidRDefault="00FE5951">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Descripción: </w:t>
            </w:r>
          </w:p>
          <w:p w14:paraId="1DF07E13" w14:textId="77777777" w:rsidR="0054038E" w:rsidRDefault="0054038E">
            <w:pPr>
              <w:spacing w:after="0" w:line="271" w:lineRule="auto"/>
              <w:ind w:right="-145"/>
              <w:jc w:val="both"/>
              <w:rPr>
                <w:rFonts w:ascii="Tahoma" w:eastAsia="Tahoma" w:hAnsi="Tahoma" w:cs="Tahoma"/>
                <w:sz w:val="18"/>
                <w:szCs w:val="18"/>
              </w:rPr>
            </w:pPr>
          </w:p>
          <w:p w14:paraId="2E2156CD" w14:textId="77777777" w:rsidR="0054038E" w:rsidRDefault="00FE5951">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Importes (anualidades): </w:t>
            </w:r>
          </w:p>
          <w:p w14:paraId="500BBD47" w14:textId="77777777" w:rsidR="0054038E" w:rsidRDefault="00FE5951">
            <w:pPr>
              <w:spacing w:after="0" w:line="271" w:lineRule="auto"/>
              <w:ind w:right="-145"/>
              <w:jc w:val="both"/>
              <w:rPr>
                <w:rFonts w:ascii="Tahoma" w:eastAsia="Tahoma" w:hAnsi="Tahoma" w:cs="Tahoma"/>
                <w:sz w:val="18"/>
                <w:szCs w:val="18"/>
              </w:rPr>
            </w:pPr>
            <w:r>
              <w:rPr>
                <w:rFonts w:ascii="Tahoma" w:eastAsia="Tahoma" w:hAnsi="Tahoma" w:cs="Tahoma"/>
                <w:sz w:val="18"/>
                <w:szCs w:val="18"/>
              </w:rPr>
              <w:t xml:space="preserve">Período ejecución: </w:t>
            </w:r>
          </w:p>
          <w:p w14:paraId="6D693F95" w14:textId="77777777" w:rsidR="0054038E" w:rsidRDefault="00FE5951">
            <w:pPr>
              <w:spacing w:after="0" w:line="271" w:lineRule="auto"/>
              <w:ind w:right="-145"/>
              <w:jc w:val="both"/>
              <w:rPr>
                <w:rFonts w:ascii="Tahoma" w:eastAsia="Tahoma" w:hAnsi="Tahoma" w:cs="Tahoma"/>
              </w:rPr>
            </w:pPr>
            <w:r>
              <w:rPr>
                <w:rFonts w:ascii="Tahoma" w:eastAsia="Tahoma" w:hAnsi="Tahoma" w:cs="Tahoma"/>
                <w:sz w:val="18"/>
                <w:szCs w:val="18"/>
              </w:rPr>
              <w:t>Destinatario:</w:t>
            </w:r>
          </w:p>
        </w:tc>
      </w:tr>
      <w:tr w:rsidR="0054038E" w14:paraId="24797698" w14:textId="77777777">
        <w:trPr>
          <w:trHeight w:val="885"/>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D5F39BC" w14:textId="77777777" w:rsidR="0054038E" w:rsidRDefault="0054038E">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6C03B" w14:textId="77777777" w:rsidR="0054038E" w:rsidRDefault="00FE5951">
            <w:pPr>
              <w:spacing w:before="60" w:line="276" w:lineRule="auto"/>
              <w:ind w:right="-145"/>
              <w:rPr>
                <w:rFonts w:ascii="Tahoma" w:eastAsia="Tahoma" w:hAnsi="Tahoma" w:cs="Tahoma"/>
                <w:sz w:val="18"/>
                <w:szCs w:val="18"/>
              </w:rPr>
            </w:pPr>
            <w:r>
              <w:rPr>
                <w:rFonts w:ascii="Tahoma" w:eastAsia="Tahoma" w:hAnsi="Tahoma" w:cs="Tahoma"/>
                <w:sz w:val="18"/>
                <w:szCs w:val="18"/>
              </w:rPr>
              <w:t>(...)</w:t>
            </w:r>
          </w:p>
        </w:tc>
      </w:tr>
    </w:tbl>
    <w:p w14:paraId="62C772EB" w14:textId="77777777" w:rsidR="0054038E" w:rsidRDefault="0054038E">
      <w:pPr>
        <w:spacing w:after="120" w:line="276" w:lineRule="auto"/>
        <w:ind w:right="-145"/>
        <w:jc w:val="both"/>
        <w:rPr>
          <w:rFonts w:ascii="Tahoma" w:eastAsia="Tahoma" w:hAnsi="Tahoma" w:cs="Tahoma"/>
        </w:rPr>
      </w:pPr>
    </w:p>
    <w:p w14:paraId="18908913"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a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7BE7605C"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7668AE0B" w14:textId="77777777" w:rsidR="0054038E" w:rsidRDefault="00FE5951">
      <w:pPr>
        <w:spacing w:after="0"/>
        <w:ind w:right="-145"/>
        <w:rPr>
          <w:rFonts w:ascii="Tahoma" w:eastAsia="Tahoma" w:hAnsi="Tahoma" w:cs="Tahoma"/>
        </w:rPr>
      </w:pPr>
      <w:r>
        <w:rPr>
          <w:rFonts w:ascii="Tahoma" w:eastAsia="Tahoma" w:hAnsi="Tahoma" w:cs="Tahoma"/>
        </w:rPr>
        <w:t>_____________________________________</w:t>
      </w:r>
    </w:p>
    <w:p w14:paraId="28E9C951" w14:textId="77777777" w:rsidR="0054038E" w:rsidRDefault="00FE5951">
      <w:pPr>
        <w:spacing w:before="120" w:after="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Especificar el/los lote/s que participa</w:t>
      </w:r>
    </w:p>
    <w:p w14:paraId="2BDD02DE" w14:textId="77777777" w:rsidR="0054038E" w:rsidRDefault="00FE5951">
      <w:pPr>
        <w:spacing w:after="120" w:line="276" w:lineRule="auto"/>
        <w:ind w:right="-145"/>
        <w:jc w:val="center"/>
        <w:rPr>
          <w:rFonts w:ascii="Tahoma" w:eastAsia="Tahoma" w:hAnsi="Tahoma" w:cs="Tahoma"/>
          <w:b/>
          <w:bCs/>
          <w:sz w:val="20"/>
          <w:szCs w:val="20"/>
          <w:u w:val="single"/>
        </w:rPr>
      </w:pPr>
      <w:r>
        <w:br w:type="page"/>
      </w:r>
    </w:p>
    <w:p w14:paraId="58C3BB57"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6" w:name="_heading=h.i4pqrf29gz7" w:colFirst="0" w:colLast="0"/>
      <w:bookmarkEnd w:id="6"/>
      <w:r>
        <w:rPr>
          <w:rFonts w:ascii="Tahoma" w:eastAsia="Tahoma" w:hAnsi="Tahoma" w:cs="Tahoma"/>
          <w:b/>
          <w:bCs/>
          <w:color w:val="000000"/>
          <w:sz w:val="20"/>
          <w:szCs w:val="20"/>
          <w:u w:val="single"/>
        </w:rPr>
        <w:lastRenderedPageBreak/>
        <w:t>ANEXO Nº 3.1</w:t>
      </w:r>
    </w:p>
    <w:p w14:paraId="67F6D763"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COMPROMISO DE INTEGRACIÓN DE SOLVENCIA</w:t>
      </w:r>
    </w:p>
    <w:p w14:paraId="03B1E88E"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5B333F2A"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580B1535"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De una parte, el/la Sr./a [</w:t>
      </w:r>
      <w:r>
        <w:rPr>
          <w:rFonts w:ascii="Tahoma" w:eastAsia="Tahoma" w:hAnsi="Tahoma" w:cs="Tahoma"/>
          <w:sz w:val="20"/>
          <w:szCs w:val="20"/>
        </w:rPr>
        <w:t>·</w:t>
      </w:r>
      <w:r>
        <w:rPr>
          <w:rFonts w:ascii="Tahoma" w:eastAsia="Tahoma" w:hAnsi="Tahoma" w:cs="Tahoma"/>
          <w:sz w:val="20"/>
          <w:szCs w:val="20"/>
        </w:rPr>
        <w:t>], con DNI [</w:t>
      </w:r>
      <w:r>
        <w:rPr>
          <w:rFonts w:ascii="Tahoma" w:eastAsia="Tahoma" w:hAnsi="Tahoma" w:cs="Tahoma"/>
          <w:sz w:val="20"/>
          <w:szCs w:val="20"/>
        </w:rPr>
        <w:t>·</w:t>
      </w:r>
      <w:r>
        <w:rPr>
          <w:rFonts w:ascii="Tahoma" w:eastAsia="Tahoma" w:hAnsi="Tahoma" w:cs="Tahoma"/>
          <w:sz w:val="20"/>
          <w:szCs w:val="20"/>
        </w:rPr>
        <w:t>], actuando en nombre propio / en representación de la sociedad [</w:t>
      </w:r>
      <w:r>
        <w:rPr>
          <w:rFonts w:ascii="Tahoma" w:eastAsia="Tahoma" w:hAnsi="Tahoma" w:cs="Tahoma"/>
          <w:sz w:val="20"/>
          <w:szCs w:val="20"/>
        </w:rPr>
        <w:t>·</w:t>
      </w:r>
      <w:r>
        <w:rPr>
          <w:rFonts w:ascii="Tahoma" w:eastAsia="Tahoma" w:hAnsi="Tahoma" w:cs="Tahoma"/>
          <w:sz w:val="20"/>
          <w:szCs w:val="20"/>
        </w:rPr>
        <w:t>] [</w:t>
      </w:r>
      <w:r>
        <w:rPr>
          <w:rFonts w:ascii="Tahoma" w:eastAsia="Tahoma" w:hAnsi="Tahoma" w:cs="Tahoma"/>
          <w:i/>
          <w:iCs/>
          <w:sz w:val="20"/>
          <w:szCs w:val="20"/>
        </w:rPr>
        <w:t>el operador económico licitador</w:t>
      </w:r>
      <w:r>
        <w:rPr>
          <w:rFonts w:ascii="Tahoma" w:eastAsia="Tahoma" w:hAnsi="Tahoma" w:cs="Tahoma"/>
          <w:sz w:val="20"/>
          <w:szCs w:val="20"/>
        </w:rPr>
        <w:t>], con NIF [</w:t>
      </w:r>
      <w:r>
        <w:rPr>
          <w:rFonts w:ascii="Tahoma" w:eastAsia="Tahoma" w:hAnsi="Tahoma" w:cs="Tahoma"/>
          <w:sz w:val="20"/>
          <w:szCs w:val="20"/>
        </w:rPr>
        <w:t>·</w:t>
      </w:r>
      <w:r>
        <w:rPr>
          <w:rFonts w:ascii="Tahoma" w:eastAsia="Tahoma" w:hAnsi="Tahoma" w:cs="Tahoma"/>
          <w:sz w:val="20"/>
          <w:szCs w:val="20"/>
        </w:rPr>
        <w:t>], actuando en su condición de [</w:t>
      </w:r>
      <w:r>
        <w:rPr>
          <w:rFonts w:ascii="Tahoma" w:eastAsia="Tahoma" w:hAnsi="Tahoma" w:cs="Tahoma"/>
          <w:sz w:val="20"/>
          <w:szCs w:val="20"/>
        </w:rPr>
        <w:t>·</w:t>
      </w:r>
      <w:r>
        <w:rPr>
          <w:rFonts w:ascii="Tahoma" w:eastAsia="Tahoma" w:hAnsi="Tahoma" w:cs="Tahoma"/>
          <w:sz w:val="20"/>
          <w:szCs w:val="20"/>
        </w:rPr>
        <w:t>], con domicilio profesional en [</w:t>
      </w:r>
      <w:r>
        <w:rPr>
          <w:rFonts w:ascii="Tahoma" w:eastAsia="Tahoma" w:hAnsi="Tahoma" w:cs="Tahoma"/>
          <w:sz w:val="20"/>
          <w:szCs w:val="20"/>
        </w:rPr>
        <w:t>·</w:t>
      </w:r>
      <w:r>
        <w:rPr>
          <w:rFonts w:ascii="Tahoma" w:eastAsia="Tahoma" w:hAnsi="Tahoma" w:cs="Tahoma"/>
          <w:sz w:val="20"/>
          <w:szCs w:val="20"/>
        </w:rPr>
        <w:t>].</w:t>
      </w:r>
    </w:p>
    <w:p w14:paraId="3C39821F"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De otra parte, el/la Sr./a [</w:t>
      </w:r>
      <w:r>
        <w:rPr>
          <w:rFonts w:ascii="Tahoma" w:eastAsia="Tahoma" w:hAnsi="Tahoma" w:cs="Tahoma"/>
          <w:sz w:val="20"/>
          <w:szCs w:val="20"/>
        </w:rPr>
        <w:t>·</w:t>
      </w:r>
      <w:r>
        <w:rPr>
          <w:rFonts w:ascii="Tahoma" w:eastAsia="Tahoma" w:hAnsi="Tahoma" w:cs="Tahoma"/>
          <w:sz w:val="20"/>
          <w:szCs w:val="20"/>
        </w:rPr>
        <w:t>], con DNI [</w:t>
      </w:r>
      <w:r>
        <w:rPr>
          <w:rFonts w:ascii="Tahoma" w:eastAsia="Tahoma" w:hAnsi="Tahoma" w:cs="Tahoma"/>
          <w:sz w:val="20"/>
          <w:szCs w:val="20"/>
        </w:rPr>
        <w:t>·</w:t>
      </w:r>
      <w:r>
        <w:rPr>
          <w:rFonts w:ascii="Tahoma" w:eastAsia="Tahoma" w:hAnsi="Tahoma" w:cs="Tahoma"/>
          <w:sz w:val="20"/>
          <w:szCs w:val="20"/>
        </w:rPr>
        <w:t>], actuando en nombre propio / en representación de la sociedad [</w:t>
      </w:r>
      <w:r>
        <w:rPr>
          <w:rFonts w:ascii="Tahoma" w:eastAsia="Tahoma" w:hAnsi="Tahoma" w:cs="Tahoma"/>
          <w:sz w:val="20"/>
          <w:szCs w:val="20"/>
        </w:rPr>
        <w:t>·</w:t>
      </w:r>
      <w:r>
        <w:rPr>
          <w:rFonts w:ascii="Tahoma" w:eastAsia="Tahoma" w:hAnsi="Tahoma" w:cs="Tahoma"/>
          <w:sz w:val="20"/>
          <w:szCs w:val="20"/>
        </w:rPr>
        <w:t>] [</w:t>
      </w:r>
      <w:r>
        <w:rPr>
          <w:rFonts w:ascii="Tahoma" w:eastAsia="Tahoma" w:hAnsi="Tahoma" w:cs="Tahoma"/>
          <w:i/>
          <w:iCs/>
          <w:sz w:val="20"/>
          <w:szCs w:val="20"/>
        </w:rPr>
        <w:t>la entidad con la que se integra la solvencia</w:t>
      </w:r>
      <w:r>
        <w:rPr>
          <w:rFonts w:ascii="Tahoma" w:eastAsia="Tahoma" w:hAnsi="Tahoma" w:cs="Tahoma"/>
          <w:sz w:val="20"/>
          <w:szCs w:val="20"/>
        </w:rPr>
        <w:t>], con NIF [</w:t>
      </w:r>
      <w:r>
        <w:rPr>
          <w:rFonts w:ascii="Tahoma" w:eastAsia="Tahoma" w:hAnsi="Tahoma" w:cs="Tahoma"/>
          <w:sz w:val="20"/>
          <w:szCs w:val="20"/>
        </w:rPr>
        <w:t>·</w:t>
      </w:r>
      <w:r>
        <w:rPr>
          <w:rFonts w:ascii="Tahoma" w:eastAsia="Tahoma" w:hAnsi="Tahoma" w:cs="Tahoma"/>
          <w:sz w:val="20"/>
          <w:szCs w:val="20"/>
        </w:rPr>
        <w:t>], actuando en su</w:t>
      </w:r>
      <w:r>
        <w:rPr>
          <w:rFonts w:ascii="Tahoma" w:eastAsia="Tahoma" w:hAnsi="Tahoma" w:cs="Tahoma"/>
          <w:sz w:val="20"/>
          <w:szCs w:val="20"/>
        </w:rPr>
        <w:t xml:space="preserve"> condición de [</w:t>
      </w:r>
      <w:r>
        <w:rPr>
          <w:rFonts w:ascii="Tahoma" w:eastAsia="Tahoma" w:hAnsi="Tahoma" w:cs="Tahoma"/>
          <w:sz w:val="20"/>
          <w:szCs w:val="20"/>
        </w:rPr>
        <w:t>·</w:t>
      </w:r>
      <w:r>
        <w:rPr>
          <w:rFonts w:ascii="Tahoma" w:eastAsia="Tahoma" w:hAnsi="Tahoma" w:cs="Tahoma"/>
          <w:sz w:val="20"/>
          <w:szCs w:val="20"/>
        </w:rPr>
        <w:t>], con domicilio profesional en [</w:t>
      </w:r>
      <w:r>
        <w:rPr>
          <w:rFonts w:ascii="Tahoma" w:eastAsia="Tahoma" w:hAnsi="Tahoma" w:cs="Tahoma"/>
          <w:sz w:val="20"/>
          <w:szCs w:val="20"/>
        </w:rPr>
        <w:t>·</w:t>
      </w:r>
      <w:r>
        <w:rPr>
          <w:rFonts w:ascii="Tahoma" w:eastAsia="Tahoma" w:hAnsi="Tahoma" w:cs="Tahoma"/>
          <w:sz w:val="20"/>
          <w:szCs w:val="20"/>
        </w:rPr>
        <w:t>].</w:t>
      </w:r>
    </w:p>
    <w:p w14:paraId="0541C05F"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EXPONEN</w:t>
      </w:r>
    </w:p>
    <w:p w14:paraId="467DBF93"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Que para dar cumplimiento a los requisitos de solvencia exigidos es necesario que [</w:t>
      </w:r>
      <w:r>
        <w:rPr>
          <w:rFonts w:ascii="Tahoma" w:eastAsia="Tahoma" w:hAnsi="Tahoma" w:cs="Tahoma"/>
          <w:sz w:val="20"/>
          <w:szCs w:val="20"/>
        </w:rPr>
        <w:t>·</w:t>
      </w:r>
      <w:r>
        <w:rPr>
          <w:rFonts w:ascii="Tahoma" w:eastAsia="Tahoma" w:hAnsi="Tahoma" w:cs="Tahoma"/>
          <w:sz w:val="20"/>
          <w:szCs w:val="20"/>
        </w:rPr>
        <w:t xml:space="preserve">] </w:t>
      </w:r>
      <w:r>
        <w:rPr>
          <w:rFonts w:ascii="Tahoma" w:eastAsia="Tahoma" w:hAnsi="Tahoma" w:cs="Tahoma"/>
          <w:i/>
          <w:iCs/>
          <w:sz w:val="20"/>
          <w:szCs w:val="20"/>
        </w:rPr>
        <w:t>[el operador económico licitador]</w:t>
      </w:r>
      <w:r>
        <w:rPr>
          <w:rFonts w:ascii="Tahoma" w:eastAsia="Tahoma" w:hAnsi="Tahoma" w:cs="Tahoma"/>
          <w:sz w:val="20"/>
          <w:szCs w:val="20"/>
        </w:rPr>
        <w:t xml:space="preserve"> complete su solvencia mediante la integración de la solvencia de [</w:t>
      </w:r>
      <w:r>
        <w:rPr>
          <w:rFonts w:ascii="Tahoma" w:eastAsia="Tahoma" w:hAnsi="Tahoma" w:cs="Tahoma"/>
          <w:sz w:val="20"/>
          <w:szCs w:val="20"/>
        </w:rPr>
        <w:t>·</w:t>
      </w:r>
      <w:r>
        <w:rPr>
          <w:rFonts w:ascii="Tahoma" w:eastAsia="Tahoma" w:hAnsi="Tahoma" w:cs="Tahoma"/>
          <w:sz w:val="20"/>
          <w:szCs w:val="20"/>
        </w:rPr>
        <w:t xml:space="preserve">] </w:t>
      </w:r>
      <w:r>
        <w:rPr>
          <w:rFonts w:ascii="Tahoma" w:eastAsia="Tahoma" w:hAnsi="Tahoma" w:cs="Tahoma"/>
          <w:i/>
          <w:iCs/>
          <w:sz w:val="20"/>
          <w:szCs w:val="20"/>
        </w:rPr>
        <w:t>[la en</w:t>
      </w:r>
      <w:r>
        <w:rPr>
          <w:rFonts w:ascii="Tahoma" w:eastAsia="Tahoma" w:hAnsi="Tahoma" w:cs="Tahoma"/>
          <w:i/>
          <w:iCs/>
          <w:sz w:val="20"/>
          <w:szCs w:val="20"/>
        </w:rPr>
        <w:t>tidad con la que se integra la solvencia]</w:t>
      </w:r>
      <w:r>
        <w:rPr>
          <w:rFonts w:ascii="Tahoma" w:eastAsia="Tahoma" w:hAnsi="Tahoma" w:cs="Tahoma"/>
          <w:sz w:val="20"/>
          <w:szCs w:val="20"/>
        </w:rPr>
        <w:t>.</w:t>
      </w:r>
    </w:p>
    <w:p w14:paraId="612B33A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Por dicha razón asumen el siguiente</w:t>
      </w:r>
    </w:p>
    <w:p w14:paraId="516A8CC7"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COMPROMISO</w:t>
      </w:r>
    </w:p>
    <w:p w14:paraId="7FA77DB7"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rPr>
        <w:t>] [</w:t>
      </w:r>
      <w:r>
        <w:rPr>
          <w:rFonts w:ascii="Tahoma" w:eastAsia="Tahoma" w:hAnsi="Tahoma" w:cs="Tahoma"/>
          <w:i/>
          <w:iCs/>
          <w:sz w:val="20"/>
          <w:szCs w:val="20"/>
        </w:rPr>
        <w:t>el operador económico licitador</w:t>
      </w:r>
      <w:r>
        <w:rPr>
          <w:rFonts w:ascii="Tahoma" w:eastAsia="Tahoma" w:hAnsi="Tahoma" w:cs="Tahoma"/>
          <w:sz w:val="20"/>
          <w:szCs w:val="20"/>
        </w:rPr>
        <w:t>], en caso de que resulte adjudicatario del presente Contrato integrará su solvencia con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i/>
          <w:iCs/>
          <w:sz w:val="20"/>
          <w:szCs w:val="20"/>
        </w:rPr>
        <w:t>entidad con la que se integre la solv</w:t>
      </w:r>
      <w:r>
        <w:rPr>
          <w:rFonts w:ascii="Tahoma" w:eastAsia="Tahoma" w:hAnsi="Tahoma" w:cs="Tahoma"/>
          <w:i/>
          <w:iCs/>
          <w:sz w:val="20"/>
          <w:szCs w:val="20"/>
        </w:rPr>
        <w:t>encia</w:t>
      </w:r>
      <w:r>
        <w:rPr>
          <w:rFonts w:ascii="Tahoma" w:eastAsia="Tahoma" w:hAnsi="Tahoma" w:cs="Tahoma"/>
          <w:sz w:val="20"/>
          <w:szCs w:val="20"/>
        </w:rPr>
        <w:t>] y este último se compromete a poner a disposición del primero cuantos medios sean necesarios para integrar la solvencia del adjudicatario</w:t>
      </w:r>
      <w:r>
        <w:rPr>
          <w:rFonts w:ascii="Tahoma" w:eastAsia="Tahoma" w:hAnsi="Tahoma" w:cs="Tahoma"/>
          <w:sz w:val="20"/>
          <w:szCs w:val="20"/>
        </w:rPr>
        <w:t>.</w:t>
      </w:r>
      <w:r>
        <w:rPr>
          <w:rFonts w:ascii="Tahoma" w:eastAsia="Tahoma" w:hAnsi="Tahoma" w:cs="Tahoma"/>
          <w:sz w:val="20"/>
          <w:szCs w:val="20"/>
        </w:rPr>
        <w:t xml:space="preserve"> </w:t>
      </w:r>
      <w:r>
        <w:rPr>
          <w:rFonts w:ascii="Tahoma" w:eastAsia="Tahoma" w:hAnsi="Tahoma" w:cs="Tahoma"/>
          <w:sz w:val="20"/>
          <w:szCs w:val="20"/>
        </w:rPr>
        <w:t>Únicamente en caso de integración de la solvencia económica y financiera, el adjudicatario y la entidad con la</w:t>
      </w:r>
      <w:r>
        <w:rPr>
          <w:rFonts w:ascii="Tahoma" w:eastAsia="Tahoma" w:hAnsi="Tahoma" w:cs="Tahoma"/>
          <w:sz w:val="20"/>
          <w:szCs w:val="20"/>
        </w:rPr>
        <w:t xml:space="preserve"> que integre solvencia responderán</w:t>
      </w:r>
      <w:r>
        <w:rPr>
          <w:rFonts w:ascii="Tahoma" w:eastAsia="Tahoma" w:hAnsi="Tahoma" w:cs="Tahoma"/>
          <w:sz w:val="20"/>
          <w:szCs w:val="20"/>
        </w:rPr>
        <w:t xml:space="preserve"> ambos de forma conjunta y solidaria en la ejecución del Contrato</w:t>
      </w:r>
      <w:r>
        <w:rPr>
          <w:rFonts w:ascii="Tahoma" w:eastAsia="Tahoma" w:hAnsi="Tahoma" w:cs="Tahoma"/>
        </w:rPr>
        <w:t xml:space="preserve"> </w:t>
      </w:r>
      <w:r>
        <w:rPr>
          <w:rFonts w:ascii="Tahoma" w:eastAsia="Tahoma" w:hAnsi="Tahoma" w:cs="Tahoma"/>
          <w:sz w:val="20"/>
          <w:szCs w:val="20"/>
        </w:rPr>
        <w:t>para el/los Lote/s Nº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xml:space="preserve">. </w:t>
      </w:r>
    </w:p>
    <w:p w14:paraId="578EC400" w14:textId="77777777" w:rsidR="0054038E" w:rsidRDefault="0054038E">
      <w:pPr>
        <w:spacing w:after="120" w:line="276" w:lineRule="auto"/>
        <w:ind w:right="-145"/>
        <w:jc w:val="both"/>
        <w:rPr>
          <w:rFonts w:ascii="Tahoma" w:eastAsia="Tahoma" w:hAnsi="Tahoma" w:cs="Tahoma"/>
          <w:sz w:val="20"/>
          <w:szCs w:val="20"/>
        </w:rPr>
      </w:pPr>
    </w:p>
    <w:p w14:paraId="1B020AD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Y para que así conste se suscribe el presente compromiso en [</w:t>
      </w:r>
      <w:r>
        <w:rPr>
          <w:rFonts w:ascii="Tahoma" w:eastAsia="Tahoma" w:hAnsi="Tahoma" w:cs="Tahoma"/>
          <w:sz w:val="20"/>
          <w:szCs w:val="20"/>
        </w:rPr>
        <w:t>·</w:t>
      </w:r>
      <w:r>
        <w:rPr>
          <w:rFonts w:ascii="Tahoma" w:eastAsia="Tahoma" w:hAnsi="Tahoma" w:cs="Tahoma"/>
          <w:sz w:val="20"/>
          <w:szCs w:val="20"/>
        </w:rPr>
        <w:t>], a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3866C7F3" w14:textId="77777777" w:rsidR="0054038E" w:rsidRDefault="0054038E">
      <w:pPr>
        <w:spacing w:after="120" w:line="276" w:lineRule="auto"/>
        <w:ind w:right="-145"/>
        <w:jc w:val="both"/>
        <w:rPr>
          <w:rFonts w:ascii="Tahoma" w:eastAsia="Tahoma" w:hAnsi="Tahoma" w:cs="Tahoma"/>
          <w:sz w:val="20"/>
          <w:szCs w:val="20"/>
        </w:rPr>
      </w:pPr>
    </w:p>
    <w:p w14:paraId="5A119A0E" w14:textId="77777777" w:rsidR="0054038E" w:rsidRDefault="0054038E">
      <w:pPr>
        <w:spacing w:after="120" w:line="276" w:lineRule="auto"/>
        <w:ind w:right="-145"/>
        <w:jc w:val="both"/>
        <w:rPr>
          <w:rFonts w:ascii="Tahoma" w:eastAsia="Tahoma" w:hAnsi="Tahoma" w:cs="Tahoma"/>
          <w:sz w:val="20"/>
          <w:szCs w:val="20"/>
        </w:rPr>
      </w:pPr>
    </w:p>
    <w:tbl>
      <w:tblPr>
        <w:tblStyle w:val="a0"/>
        <w:tblW w:w="8504" w:type="dxa"/>
        <w:tblInd w:w="0" w:type="dxa"/>
        <w:tblBorders>
          <w:top w:val="nil"/>
          <w:left w:val="nil"/>
          <w:bottom w:val="nil"/>
          <w:right w:val="nil"/>
          <w:insideH w:val="nil"/>
          <w:insideV w:val="nil"/>
        </w:tblBorders>
        <w:tblLayout w:type="fixed"/>
        <w:tblLook w:val="0000" w:firstRow="0" w:lastRow="0" w:firstColumn="0" w:lastColumn="0" w:noHBand="0" w:noVBand="0"/>
      </w:tblPr>
      <w:tblGrid>
        <w:gridCol w:w="4252"/>
        <w:gridCol w:w="4252"/>
      </w:tblGrid>
      <w:tr w:rsidR="0054038E" w14:paraId="41B40E02" w14:textId="77777777">
        <w:trPr>
          <w:trHeight w:val="20"/>
        </w:trPr>
        <w:tc>
          <w:tcPr>
            <w:tcW w:w="4252" w:type="dxa"/>
            <w:tcBorders>
              <w:top w:val="nil"/>
              <w:left w:val="nil"/>
              <w:bottom w:val="nil"/>
              <w:right w:val="nil"/>
            </w:tcBorders>
            <w:shd w:val="clear" w:color="auto" w:fill="auto"/>
            <w:tcMar>
              <w:top w:w="0" w:type="dxa"/>
              <w:left w:w="108" w:type="dxa"/>
              <w:bottom w:w="0" w:type="dxa"/>
              <w:right w:w="108" w:type="dxa"/>
            </w:tcMar>
          </w:tcPr>
          <w:p w14:paraId="704FF0B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w:t>
            </w:r>
            <w:r>
              <w:rPr>
                <w:rFonts w:ascii="Tahoma" w:eastAsia="Tahoma" w:hAnsi="Tahoma" w:cs="Tahoma"/>
                <w:sz w:val="20"/>
                <w:szCs w:val="20"/>
              </w:rPr>
              <w:t>·</w:t>
            </w:r>
            <w:r>
              <w:rPr>
                <w:rFonts w:ascii="Tahoma" w:eastAsia="Tahoma" w:hAnsi="Tahoma" w:cs="Tahoma"/>
                <w:sz w:val="20"/>
                <w:szCs w:val="20"/>
              </w:rPr>
              <w:t xml:space="preserve">] </w:t>
            </w:r>
            <w:r>
              <w:rPr>
                <w:rFonts w:ascii="Tahoma" w:eastAsia="Tahoma" w:hAnsi="Tahoma" w:cs="Tahoma"/>
                <w:i/>
                <w:iCs/>
                <w:sz w:val="20"/>
                <w:szCs w:val="20"/>
              </w:rPr>
              <w:t>(Nombre del representante del operador económico licitador)</w:t>
            </w:r>
            <w:r>
              <w:rPr>
                <w:rFonts w:ascii="Tahoma" w:eastAsia="Tahoma" w:hAnsi="Tahoma" w:cs="Tahoma"/>
                <w:sz w:val="20"/>
                <w:szCs w:val="20"/>
              </w:rPr>
              <w:t xml:space="preserve"> </w:t>
            </w:r>
          </w:p>
          <w:p w14:paraId="45D17577" w14:textId="77777777" w:rsidR="0054038E" w:rsidRDefault="0054038E">
            <w:pPr>
              <w:spacing w:after="120" w:line="276" w:lineRule="auto"/>
              <w:ind w:right="-145"/>
              <w:jc w:val="both"/>
              <w:rPr>
                <w:rFonts w:ascii="Tahoma" w:eastAsia="Tahoma" w:hAnsi="Tahoma" w:cs="Tahoma"/>
                <w:sz w:val="20"/>
                <w:szCs w:val="20"/>
              </w:rPr>
            </w:pPr>
          </w:p>
        </w:tc>
        <w:tc>
          <w:tcPr>
            <w:tcW w:w="4252" w:type="dxa"/>
            <w:tcBorders>
              <w:top w:val="nil"/>
              <w:left w:val="nil"/>
              <w:bottom w:val="nil"/>
              <w:right w:val="nil"/>
            </w:tcBorders>
            <w:shd w:val="clear" w:color="auto" w:fill="auto"/>
            <w:tcMar>
              <w:top w:w="0" w:type="dxa"/>
              <w:left w:w="108" w:type="dxa"/>
              <w:bottom w:w="0" w:type="dxa"/>
              <w:right w:w="108" w:type="dxa"/>
            </w:tcMar>
          </w:tcPr>
          <w:p w14:paraId="0F9434D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w:t>
            </w:r>
            <w:r>
              <w:rPr>
                <w:rFonts w:ascii="Tahoma" w:eastAsia="Tahoma" w:hAnsi="Tahoma" w:cs="Tahoma"/>
                <w:sz w:val="20"/>
                <w:szCs w:val="20"/>
              </w:rPr>
              <w:t>·</w:t>
            </w:r>
            <w:r>
              <w:rPr>
                <w:rFonts w:ascii="Tahoma" w:eastAsia="Tahoma" w:hAnsi="Tahoma" w:cs="Tahoma"/>
                <w:sz w:val="20"/>
                <w:szCs w:val="20"/>
              </w:rPr>
              <w:t xml:space="preserve">] </w:t>
            </w:r>
            <w:r>
              <w:rPr>
                <w:rFonts w:ascii="Tahoma" w:eastAsia="Tahoma" w:hAnsi="Tahoma" w:cs="Tahoma"/>
                <w:i/>
                <w:iCs/>
                <w:sz w:val="20"/>
                <w:szCs w:val="20"/>
              </w:rPr>
              <w:t>(Nombre del representante de la entidad con la que se integra solvencia)</w:t>
            </w:r>
            <w:r>
              <w:rPr>
                <w:rFonts w:ascii="Tahoma" w:eastAsia="Tahoma" w:hAnsi="Tahoma" w:cs="Tahoma"/>
                <w:sz w:val="20"/>
                <w:szCs w:val="20"/>
              </w:rPr>
              <w:t xml:space="preserve"> </w:t>
            </w:r>
          </w:p>
          <w:p w14:paraId="43BCEBEF" w14:textId="77777777" w:rsidR="0054038E" w:rsidRDefault="0054038E">
            <w:pPr>
              <w:spacing w:after="120" w:line="276" w:lineRule="auto"/>
              <w:ind w:right="-145"/>
              <w:jc w:val="both"/>
              <w:rPr>
                <w:rFonts w:ascii="Tahoma" w:eastAsia="Tahoma" w:hAnsi="Tahoma" w:cs="Tahoma"/>
                <w:sz w:val="20"/>
                <w:szCs w:val="20"/>
              </w:rPr>
            </w:pPr>
          </w:p>
        </w:tc>
      </w:tr>
    </w:tbl>
    <w:p w14:paraId="338A48EE" w14:textId="77777777" w:rsidR="0054038E" w:rsidRDefault="0054038E">
      <w:pPr>
        <w:tabs>
          <w:tab w:val="center" w:pos="4252"/>
          <w:tab w:val="right" w:pos="8504"/>
        </w:tabs>
        <w:spacing w:after="120" w:line="276" w:lineRule="auto"/>
        <w:ind w:right="-145"/>
        <w:jc w:val="both"/>
        <w:rPr>
          <w:rFonts w:ascii="Tahoma" w:eastAsia="Tahoma" w:hAnsi="Tahoma" w:cs="Tahoma"/>
          <w:b/>
          <w:bCs/>
          <w:i/>
          <w:iCs/>
          <w:sz w:val="20"/>
          <w:szCs w:val="20"/>
        </w:rPr>
      </w:pPr>
    </w:p>
    <w:p w14:paraId="5B1CA302" w14:textId="77777777" w:rsidR="0054038E" w:rsidRDefault="00FE5951">
      <w:pPr>
        <w:tabs>
          <w:tab w:val="center" w:pos="4252"/>
          <w:tab w:val="right" w:pos="8504"/>
        </w:tabs>
        <w:spacing w:after="120" w:line="276" w:lineRule="auto"/>
        <w:ind w:right="-145"/>
        <w:jc w:val="both"/>
        <w:rPr>
          <w:rFonts w:ascii="Tahoma" w:eastAsia="Tahoma" w:hAnsi="Tahoma" w:cs="Tahoma"/>
          <w:i/>
          <w:iCs/>
          <w:sz w:val="20"/>
          <w:szCs w:val="20"/>
        </w:rPr>
      </w:pPr>
      <w:r>
        <w:rPr>
          <w:rFonts w:ascii="Tahoma" w:eastAsia="Tahoma" w:hAnsi="Tahoma" w:cs="Tahoma"/>
          <w:b/>
          <w:bCs/>
          <w:i/>
          <w:iCs/>
          <w:sz w:val="20"/>
          <w:szCs w:val="20"/>
        </w:rPr>
        <w:t>NOTA:</w:t>
      </w:r>
      <w:r>
        <w:rPr>
          <w:rFonts w:ascii="Tahoma" w:eastAsia="Tahoma" w:hAnsi="Tahoma" w:cs="Tahoma"/>
          <w:i/>
          <w:iCs/>
          <w:sz w:val="20"/>
          <w:szCs w:val="20"/>
        </w:rPr>
        <w:t xml:space="preserve"> En caso de rellenar este impreso se tendrá que entregar además, las Declaraciones responsables cumpl</w:t>
      </w:r>
      <w:r>
        <w:rPr>
          <w:rFonts w:ascii="Tahoma" w:eastAsia="Tahoma" w:hAnsi="Tahoma" w:cs="Tahoma"/>
          <w:i/>
          <w:iCs/>
          <w:sz w:val="20"/>
          <w:szCs w:val="20"/>
        </w:rPr>
        <w:t>imentadas por las entidades a las que recurra (</w:t>
      </w:r>
      <w:r>
        <w:rPr>
          <w:rFonts w:ascii="Tahoma" w:eastAsia="Tahoma" w:hAnsi="Tahoma" w:cs="Tahoma"/>
          <w:b/>
          <w:bCs/>
          <w:i/>
          <w:iCs/>
          <w:sz w:val="20"/>
          <w:szCs w:val="20"/>
        </w:rPr>
        <w:t>Anexo Nº 1</w:t>
      </w:r>
      <w:r>
        <w:rPr>
          <w:rFonts w:ascii="Tahoma" w:eastAsia="Tahoma" w:hAnsi="Tahoma" w:cs="Tahoma"/>
          <w:i/>
          <w:iCs/>
          <w:sz w:val="20"/>
          <w:szCs w:val="20"/>
        </w:rPr>
        <w:t xml:space="preserve"> y </w:t>
      </w:r>
      <w:r>
        <w:rPr>
          <w:rFonts w:ascii="Tahoma" w:eastAsia="Tahoma" w:hAnsi="Tahoma" w:cs="Tahoma"/>
          <w:b/>
          <w:bCs/>
          <w:i/>
          <w:iCs/>
          <w:sz w:val="20"/>
          <w:szCs w:val="20"/>
        </w:rPr>
        <w:t>Anexo Nº 2</w:t>
      </w:r>
      <w:r>
        <w:rPr>
          <w:rFonts w:ascii="Tahoma" w:eastAsia="Tahoma" w:hAnsi="Tahoma" w:cs="Tahoma"/>
          <w:i/>
          <w:iCs/>
          <w:sz w:val="20"/>
          <w:szCs w:val="20"/>
        </w:rPr>
        <w:t>).</w:t>
      </w:r>
    </w:p>
    <w:p w14:paraId="74A667AE" w14:textId="77777777" w:rsidR="0054038E" w:rsidRDefault="00FE5951">
      <w:pPr>
        <w:spacing w:after="0"/>
        <w:ind w:right="-145"/>
        <w:rPr>
          <w:rFonts w:ascii="Tahoma" w:eastAsia="Tahoma" w:hAnsi="Tahoma" w:cs="Tahoma"/>
        </w:rPr>
      </w:pPr>
      <w:r>
        <w:rPr>
          <w:rFonts w:ascii="Tahoma" w:eastAsia="Tahoma" w:hAnsi="Tahoma" w:cs="Tahoma"/>
        </w:rPr>
        <w:t>_____________________________________</w:t>
      </w:r>
    </w:p>
    <w:p w14:paraId="2EE463E4" w14:textId="77777777" w:rsidR="0054038E" w:rsidRDefault="00FE5951">
      <w:pPr>
        <w:spacing w:before="120"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Especificar el/los lote/s que participa</w:t>
      </w:r>
      <w:r>
        <w:br w:type="page"/>
      </w:r>
    </w:p>
    <w:p w14:paraId="0AD8E80A"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7" w:name="_heading=h.n2ams74j9y6n" w:colFirst="0" w:colLast="0"/>
      <w:bookmarkEnd w:id="7"/>
      <w:r>
        <w:rPr>
          <w:rFonts w:ascii="Tahoma" w:eastAsia="Tahoma" w:hAnsi="Tahoma" w:cs="Tahoma"/>
          <w:b/>
          <w:bCs/>
          <w:color w:val="000000"/>
          <w:sz w:val="20"/>
          <w:szCs w:val="20"/>
          <w:u w:val="single"/>
        </w:rPr>
        <w:lastRenderedPageBreak/>
        <w:t>ANEXO Nº 3.2</w:t>
      </w:r>
    </w:p>
    <w:p w14:paraId="3E4A82AD"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 REFERENTE A LA</w:t>
      </w:r>
      <w:r>
        <w:rPr>
          <w:rFonts w:ascii="Tahoma" w:eastAsia="Tahoma" w:hAnsi="Tahoma" w:cs="Tahoma"/>
          <w:b/>
          <w:bCs/>
          <w:sz w:val="20"/>
          <w:szCs w:val="20"/>
          <w:u w:val="single"/>
        </w:rPr>
        <w:t xml:space="preserve"> SUBCONTRATACIÓN</w:t>
      </w:r>
    </w:p>
    <w:p w14:paraId="4B8405C8"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22DEA8D1"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52FF27A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El/La abajo firmante, con DNI [</w:t>
      </w:r>
      <w:r>
        <w:rPr>
          <w:rFonts w:ascii="Tahoma" w:eastAsia="Tahoma" w:hAnsi="Tahoma" w:cs="Tahoma"/>
          <w:b/>
          <w:bCs/>
          <w:sz w:val="20"/>
          <w:szCs w:val="20"/>
        </w:rPr>
        <w:t>•</w:t>
      </w:r>
      <w:r>
        <w:rPr>
          <w:rFonts w:ascii="Tahoma" w:eastAsia="Tahoma" w:hAnsi="Tahoma" w:cs="Tahoma"/>
          <w:sz w:val="20"/>
          <w:szCs w:val="20"/>
        </w:rPr>
        <w:t>], actuando en nombre propio / en representación de la sociedad [</w:t>
      </w:r>
      <w:r>
        <w:rPr>
          <w:rFonts w:ascii="Tahoma" w:eastAsia="Tahoma" w:hAnsi="Tahoma" w:cs="Tahoma"/>
          <w:b/>
          <w:bCs/>
          <w:sz w:val="20"/>
          <w:szCs w:val="20"/>
        </w:rPr>
        <w:t>•</w:t>
      </w:r>
      <w:r>
        <w:rPr>
          <w:rFonts w:ascii="Tahoma" w:eastAsia="Tahoma" w:hAnsi="Tahoma" w:cs="Tahoma"/>
          <w:sz w:val="20"/>
          <w:szCs w:val="20"/>
        </w:rPr>
        <w:t>], con NIF [</w:t>
      </w:r>
      <w:r>
        <w:rPr>
          <w:rFonts w:ascii="Tahoma" w:eastAsia="Tahoma" w:hAnsi="Tahoma" w:cs="Tahoma"/>
          <w:b/>
          <w:bCs/>
          <w:sz w:val="20"/>
          <w:szCs w:val="20"/>
        </w:rPr>
        <w:t>•</w:t>
      </w:r>
      <w:r>
        <w:rPr>
          <w:rFonts w:ascii="Tahoma" w:eastAsia="Tahoma" w:hAnsi="Tahoma" w:cs="Tahoma"/>
          <w:sz w:val="20"/>
          <w:szCs w:val="20"/>
        </w:rPr>
        <w:t>], actuando en su condición de [</w:t>
      </w:r>
      <w:r>
        <w:rPr>
          <w:rFonts w:ascii="Tahoma" w:eastAsia="Tahoma" w:hAnsi="Tahoma" w:cs="Tahoma"/>
          <w:b/>
          <w:bCs/>
          <w:sz w:val="20"/>
          <w:szCs w:val="20"/>
        </w:rPr>
        <w:t>•</w:t>
      </w:r>
      <w:r>
        <w:rPr>
          <w:rFonts w:ascii="Tahoma" w:eastAsia="Tahoma" w:hAnsi="Tahoma" w:cs="Tahoma"/>
          <w:sz w:val="20"/>
          <w:szCs w:val="20"/>
        </w:rPr>
        <w:t>], con relación al present</w:t>
      </w:r>
      <w:r>
        <w:rPr>
          <w:rFonts w:ascii="Tahoma" w:eastAsia="Tahoma" w:hAnsi="Tahoma" w:cs="Tahoma"/>
          <w:sz w:val="20"/>
          <w:szCs w:val="20"/>
        </w:rPr>
        <w:t>e procedimiento de a contratación,</w:t>
      </w:r>
      <w:r>
        <w:rPr>
          <w:rFonts w:ascii="Tahoma" w:eastAsia="Tahoma" w:hAnsi="Tahoma" w:cs="Tahoma"/>
        </w:rPr>
        <w:t xml:space="preserve"> </w:t>
      </w:r>
      <w:r>
        <w:rPr>
          <w:rFonts w:ascii="Tahoma" w:eastAsia="Tahoma" w:hAnsi="Tahoma" w:cs="Tahoma"/>
          <w:sz w:val="20"/>
          <w:szCs w:val="20"/>
        </w:rPr>
        <w:t>para el/los Lote/s Nº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2</w:t>
      </w:r>
      <w:r>
        <w:rPr>
          <w:rFonts w:ascii="Tahoma" w:eastAsia="Tahoma" w:hAnsi="Tahoma" w:cs="Tahoma"/>
          <w:sz w:val="20"/>
          <w:szCs w:val="20"/>
        </w:rPr>
        <w:t>,</w:t>
      </w:r>
      <w:r>
        <w:rPr>
          <w:rFonts w:ascii="Tahoma" w:eastAsia="Tahoma" w:hAnsi="Tahoma" w:cs="Tahoma"/>
          <w:b/>
          <w:bCs/>
          <w:sz w:val="20"/>
          <w:szCs w:val="20"/>
        </w:rPr>
        <w:t xml:space="preserve"> </w:t>
      </w:r>
      <w:r>
        <w:rPr>
          <w:rFonts w:ascii="Tahoma" w:eastAsia="Tahoma" w:hAnsi="Tahoma" w:cs="Tahoma"/>
          <w:sz w:val="20"/>
          <w:szCs w:val="20"/>
        </w:rPr>
        <w:t xml:space="preserve">tiene previsto subcontratar las prestaciones que se detallan seguidamente, con los operadores económicos que se indican:  </w:t>
      </w:r>
    </w:p>
    <w:tbl>
      <w:tblPr>
        <w:tblStyle w:val="a1"/>
        <w:tblW w:w="93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5"/>
        <w:gridCol w:w="2970"/>
        <w:gridCol w:w="1650"/>
        <w:gridCol w:w="2865"/>
      </w:tblGrid>
      <w:tr w:rsidR="0054038E" w14:paraId="2FED7AF1"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A00CD4" w14:textId="77777777" w:rsidR="0054038E" w:rsidRDefault="00FE5951">
            <w:pPr>
              <w:spacing w:after="120" w:line="276" w:lineRule="auto"/>
              <w:ind w:right="-145"/>
              <w:jc w:val="center"/>
              <w:rPr>
                <w:rFonts w:ascii="Tahoma" w:eastAsia="Tahoma" w:hAnsi="Tahoma" w:cs="Tahoma"/>
                <w:sz w:val="20"/>
                <w:szCs w:val="20"/>
              </w:rPr>
            </w:pPr>
            <w:proofErr w:type="gramStart"/>
            <w:r>
              <w:rPr>
                <w:rFonts w:ascii="Tahoma" w:eastAsia="Tahoma" w:hAnsi="Tahoma" w:cs="Tahoma"/>
                <w:sz w:val="20"/>
                <w:szCs w:val="20"/>
              </w:rPr>
              <w:t>Operador económico a subcontratar</w:t>
            </w:r>
            <w:proofErr w:type="gramEnd"/>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18E37B" w14:textId="77777777" w:rsidR="0054038E" w:rsidRDefault="00FE5951">
            <w:pPr>
              <w:spacing w:after="120" w:line="276" w:lineRule="auto"/>
              <w:ind w:right="-145"/>
              <w:jc w:val="center"/>
              <w:rPr>
                <w:rFonts w:ascii="Tahoma" w:eastAsia="Tahoma" w:hAnsi="Tahoma" w:cs="Tahoma"/>
                <w:sz w:val="20"/>
                <w:szCs w:val="20"/>
              </w:rPr>
            </w:pPr>
            <w:proofErr w:type="gramStart"/>
            <w:r>
              <w:rPr>
                <w:rFonts w:ascii="Tahoma" w:eastAsia="Tahoma" w:hAnsi="Tahoma" w:cs="Tahoma"/>
                <w:sz w:val="20"/>
                <w:szCs w:val="20"/>
              </w:rPr>
              <w:t>Prestación a subcontratar</w:t>
            </w:r>
            <w:proofErr w:type="gramEnd"/>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DB9D95" w14:textId="77777777" w:rsidR="0054038E" w:rsidRDefault="00FE5951">
            <w:pPr>
              <w:spacing w:after="120" w:line="276" w:lineRule="auto"/>
              <w:ind w:right="-145"/>
              <w:jc w:val="center"/>
              <w:rPr>
                <w:rFonts w:ascii="Tahoma" w:eastAsia="Tahoma" w:hAnsi="Tahoma" w:cs="Tahoma"/>
                <w:sz w:val="20"/>
                <w:szCs w:val="20"/>
              </w:rPr>
            </w:pPr>
            <w:r>
              <w:rPr>
                <w:rFonts w:ascii="Tahoma" w:eastAsia="Tahoma" w:hAnsi="Tahoma" w:cs="Tahoma"/>
                <w:sz w:val="20"/>
                <w:szCs w:val="20"/>
              </w:rPr>
              <w:t>Importe</w:t>
            </w:r>
          </w:p>
          <w:p w14:paraId="193923F0" w14:textId="77777777" w:rsidR="0054038E" w:rsidRDefault="00FE5951">
            <w:pPr>
              <w:spacing w:after="120" w:line="276" w:lineRule="auto"/>
              <w:ind w:right="-145"/>
              <w:jc w:val="center"/>
              <w:rPr>
                <w:rFonts w:ascii="Tahoma" w:eastAsia="Tahoma" w:hAnsi="Tahoma" w:cs="Tahoma"/>
                <w:i/>
                <w:iCs/>
                <w:sz w:val="20"/>
                <w:szCs w:val="20"/>
              </w:rPr>
            </w:pPr>
            <w:r>
              <w:rPr>
                <w:rFonts w:ascii="Tahoma" w:eastAsia="Tahoma" w:hAnsi="Tahoma" w:cs="Tahoma"/>
                <w:i/>
                <w:iCs/>
                <w:sz w:val="20"/>
                <w:szCs w:val="20"/>
              </w:rPr>
              <w:t>(E</w:t>
            </w:r>
            <w:r>
              <w:rPr>
                <w:rFonts w:ascii="Tahoma" w:eastAsia="Tahoma" w:hAnsi="Tahoma" w:cs="Tahoma"/>
                <w:i/>
                <w:iCs/>
                <w:sz w:val="20"/>
                <w:szCs w:val="20"/>
              </w:rPr>
              <w:t>uros/IVA excluido)</w:t>
            </w: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247A9D" w14:textId="77777777" w:rsidR="0054038E" w:rsidRDefault="00FE5951">
            <w:pPr>
              <w:spacing w:after="120" w:line="276" w:lineRule="auto"/>
              <w:ind w:right="-145"/>
              <w:jc w:val="center"/>
              <w:rPr>
                <w:rFonts w:ascii="Tahoma" w:eastAsia="Tahoma" w:hAnsi="Tahoma" w:cs="Tahoma"/>
                <w:sz w:val="20"/>
                <w:szCs w:val="20"/>
                <w:vertAlign w:val="superscript"/>
              </w:rPr>
            </w:pPr>
            <w:r>
              <w:rPr>
                <w:rFonts w:ascii="Tahoma" w:eastAsia="Tahoma" w:hAnsi="Tahoma" w:cs="Tahoma"/>
                <w:sz w:val="20"/>
                <w:szCs w:val="20"/>
              </w:rPr>
              <w:t>La subcontratación integra la solv</w:t>
            </w:r>
            <w:r>
              <w:rPr>
                <w:rFonts w:ascii="Tahoma" w:eastAsia="Tahoma" w:hAnsi="Tahoma" w:cs="Tahoma"/>
                <w:sz w:val="20"/>
                <w:szCs w:val="20"/>
              </w:rPr>
              <w:t>e</w:t>
            </w:r>
            <w:r>
              <w:rPr>
                <w:rFonts w:ascii="Tahoma" w:eastAsia="Tahoma" w:hAnsi="Tahoma" w:cs="Tahoma"/>
                <w:sz w:val="20"/>
                <w:szCs w:val="20"/>
              </w:rPr>
              <w:t>ncia</w:t>
            </w:r>
            <w:r>
              <w:rPr>
                <w:rFonts w:ascii="Tahoma" w:eastAsia="Tahoma" w:hAnsi="Tahoma" w:cs="Tahoma"/>
                <w:sz w:val="20"/>
                <w:szCs w:val="20"/>
                <w:vertAlign w:val="superscript"/>
              </w:rPr>
              <w:t>1</w:t>
            </w:r>
          </w:p>
          <w:p w14:paraId="5280BD5D" w14:textId="77777777" w:rsidR="0054038E" w:rsidRDefault="00FE5951">
            <w:pPr>
              <w:spacing w:after="120" w:line="276" w:lineRule="auto"/>
              <w:ind w:right="-145"/>
              <w:jc w:val="center"/>
              <w:rPr>
                <w:rFonts w:ascii="Tahoma" w:eastAsia="Tahoma" w:hAnsi="Tahoma" w:cs="Tahoma"/>
                <w:sz w:val="20"/>
                <w:szCs w:val="20"/>
              </w:rPr>
            </w:pPr>
            <w:r>
              <w:rPr>
                <w:rFonts w:ascii="Tahoma" w:eastAsia="Tahoma" w:hAnsi="Tahoma" w:cs="Tahoma"/>
                <w:sz w:val="20"/>
                <w:szCs w:val="20"/>
              </w:rPr>
              <w:t>(Si/No)</w:t>
            </w:r>
          </w:p>
        </w:tc>
      </w:tr>
      <w:tr w:rsidR="0054038E" w14:paraId="097395C0"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24771" w14:textId="77777777" w:rsidR="0054038E" w:rsidRDefault="0054038E">
            <w:pPr>
              <w:spacing w:after="120" w:line="276" w:lineRule="auto"/>
              <w:ind w:right="-145"/>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B965D" w14:textId="77777777" w:rsidR="0054038E" w:rsidRDefault="0054038E">
            <w:pPr>
              <w:spacing w:after="120" w:line="276" w:lineRule="auto"/>
              <w:ind w:right="-145"/>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43F3C" w14:textId="77777777" w:rsidR="0054038E" w:rsidRDefault="0054038E">
            <w:pPr>
              <w:spacing w:after="120" w:line="276" w:lineRule="auto"/>
              <w:ind w:right="-145"/>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AA548" w14:textId="77777777" w:rsidR="0054038E" w:rsidRDefault="0054038E">
            <w:pPr>
              <w:spacing w:after="120" w:line="276" w:lineRule="auto"/>
              <w:ind w:right="-145"/>
              <w:jc w:val="center"/>
              <w:rPr>
                <w:rFonts w:ascii="Tahoma" w:eastAsia="Tahoma" w:hAnsi="Tahoma" w:cs="Tahoma"/>
                <w:sz w:val="20"/>
                <w:szCs w:val="20"/>
              </w:rPr>
            </w:pPr>
          </w:p>
        </w:tc>
      </w:tr>
      <w:tr w:rsidR="0054038E" w14:paraId="5718C624"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48B04" w14:textId="77777777" w:rsidR="0054038E" w:rsidRDefault="0054038E">
            <w:pPr>
              <w:spacing w:after="120" w:line="276" w:lineRule="auto"/>
              <w:ind w:right="-145"/>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5EF00" w14:textId="77777777" w:rsidR="0054038E" w:rsidRDefault="0054038E">
            <w:pPr>
              <w:spacing w:after="120" w:line="276" w:lineRule="auto"/>
              <w:ind w:right="-145"/>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E7E9C" w14:textId="77777777" w:rsidR="0054038E" w:rsidRDefault="0054038E">
            <w:pPr>
              <w:spacing w:after="120" w:line="276" w:lineRule="auto"/>
              <w:ind w:right="-145"/>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BF593" w14:textId="77777777" w:rsidR="0054038E" w:rsidRDefault="0054038E">
            <w:pPr>
              <w:spacing w:after="120" w:line="276" w:lineRule="auto"/>
              <w:ind w:right="-145"/>
              <w:jc w:val="center"/>
              <w:rPr>
                <w:rFonts w:ascii="Tahoma" w:eastAsia="Tahoma" w:hAnsi="Tahoma" w:cs="Tahoma"/>
                <w:sz w:val="20"/>
                <w:szCs w:val="20"/>
              </w:rPr>
            </w:pPr>
          </w:p>
        </w:tc>
      </w:tr>
      <w:tr w:rsidR="0054038E" w14:paraId="186FC246"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646B1" w14:textId="77777777" w:rsidR="0054038E" w:rsidRDefault="0054038E">
            <w:pPr>
              <w:spacing w:after="120" w:line="276" w:lineRule="auto"/>
              <w:ind w:right="-145"/>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2D88F" w14:textId="77777777" w:rsidR="0054038E" w:rsidRDefault="0054038E">
            <w:pPr>
              <w:spacing w:after="120" w:line="276" w:lineRule="auto"/>
              <w:ind w:right="-145"/>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A9AED" w14:textId="77777777" w:rsidR="0054038E" w:rsidRDefault="0054038E">
            <w:pPr>
              <w:spacing w:after="120" w:line="276" w:lineRule="auto"/>
              <w:ind w:right="-145"/>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639AF" w14:textId="77777777" w:rsidR="0054038E" w:rsidRDefault="0054038E">
            <w:pPr>
              <w:spacing w:after="120" w:line="276" w:lineRule="auto"/>
              <w:ind w:right="-145"/>
              <w:jc w:val="center"/>
              <w:rPr>
                <w:rFonts w:ascii="Tahoma" w:eastAsia="Tahoma" w:hAnsi="Tahoma" w:cs="Tahoma"/>
                <w:sz w:val="20"/>
                <w:szCs w:val="20"/>
              </w:rPr>
            </w:pPr>
          </w:p>
        </w:tc>
      </w:tr>
      <w:tr w:rsidR="0054038E" w14:paraId="0550E8D0"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CA6CA" w14:textId="77777777" w:rsidR="0054038E" w:rsidRDefault="0054038E">
            <w:pPr>
              <w:spacing w:after="120" w:line="276" w:lineRule="auto"/>
              <w:ind w:right="-145"/>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73F11" w14:textId="77777777" w:rsidR="0054038E" w:rsidRDefault="0054038E">
            <w:pPr>
              <w:spacing w:after="120" w:line="276" w:lineRule="auto"/>
              <w:ind w:right="-145"/>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B450B" w14:textId="77777777" w:rsidR="0054038E" w:rsidRDefault="0054038E">
            <w:pPr>
              <w:spacing w:after="120" w:line="276" w:lineRule="auto"/>
              <w:ind w:right="-145"/>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496FB" w14:textId="77777777" w:rsidR="0054038E" w:rsidRDefault="0054038E">
            <w:pPr>
              <w:spacing w:after="120" w:line="276" w:lineRule="auto"/>
              <w:ind w:right="-145"/>
              <w:jc w:val="center"/>
              <w:rPr>
                <w:rFonts w:ascii="Tahoma" w:eastAsia="Tahoma" w:hAnsi="Tahoma" w:cs="Tahoma"/>
                <w:sz w:val="20"/>
                <w:szCs w:val="20"/>
              </w:rPr>
            </w:pPr>
          </w:p>
        </w:tc>
      </w:tr>
      <w:tr w:rsidR="0054038E" w14:paraId="343979AE"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02DEF" w14:textId="77777777" w:rsidR="0054038E" w:rsidRDefault="0054038E">
            <w:pPr>
              <w:spacing w:after="120" w:line="276" w:lineRule="auto"/>
              <w:ind w:right="-145"/>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EEF067" w14:textId="77777777" w:rsidR="0054038E" w:rsidRDefault="0054038E">
            <w:pPr>
              <w:spacing w:after="120" w:line="276" w:lineRule="auto"/>
              <w:ind w:right="-145"/>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9A3AA" w14:textId="77777777" w:rsidR="0054038E" w:rsidRDefault="0054038E">
            <w:pPr>
              <w:spacing w:after="120" w:line="276" w:lineRule="auto"/>
              <w:ind w:right="-145"/>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8A187" w14:textId="77777777" w:rsidR="0054038E" w:rsidRDefault="0054038E">
            <w:pPr>
              <w:spacing w:after="120" w:line="276" w:lineRule="auto"/>
              <w:ind w:right="-145"/>
              <w:jc w:val="center"/>
              <w:rPr>
                <w:rFonts w:ascii="Tahoma" w:eastAsia="Tahoma" w:hAnsi="Tahoma" w:cs="Tahoma"/>
                <w:sz w:val="20"/>
                <w:szCs w:val="20"/>
              </w:rPr>
            </w:pPr>
          </w:p>
        </w:tc>
      </w:tr>
      <w:tr w:rsidR="0054038E" w14:paraId="2E627053"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DE68C" w14:textId="77777777" w:rsidR="0054038E" w:rsidRDefault="0054038E">
            <w:pPr>
              <w:spacing w:after="120" w:line="276" w:lineRule="auto"/>
              <w:ind w:right="-145"/>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256A2" w14:textId="77777777" w:rsidR="0054038E" w:rsidRDefault="0054038E">
            <w:pPr>
              <w:spacing w:after="120" w:line="276" w:lineRule="auto"/>
              <w:ind w:right="-145"/>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27386" w14:textId="77777777" w:rsidR="0054038E" w:rsidRDefault="0054038E">
            <w:pPr>
              <w:spacing w:after="120" w:line="276" w:lineRule="auto"/>
              <w:ind w:right="-145"/>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69A18" w14:textId="77777777" w:rsidR="0054038E" w:rsidRDefault="0054038E">
            <w:pPr>
              <w:spacing w:after="120" w:line="276" w:lineRule="auto"/>
              <w:ind w:right="-145"/>
              <w:jc w:val="center"/>
              <w:rPr>
                <w:rFonts w:ascii="Tahoma" w:eastAsia="Tahoma" w:hAnsi="Tahoma" w:cs="Tahoma"/>
                <w:sz w:val="20"/>
                <w:szCs w:val="20"/>
              </w:rPr>
            </w:pPr>
          </w:p>
        </w:tc>
      </w:tr>
    </w:tbl>
    <w:p w14:paraId="117BEADC" w14:textId="77777777" w:rsidR="0054038E" w:rsidRDefault="0054038E">
      <w:pPr>
        <w:widowControl w:val="0"/>
        <w:spacing w:after="120" w:line="276" w:lineRule="auto"/>
        <w:ind w:right="-145"/>
        <w:jc w:val="both"/>
        <w:rPr>
          <w:rFonts w:ascii="Tahoma" w:eastAsia="Tahoma" w:hAnsi="Tahoma" w:cs="Tahoma"/>
          <w:sz w:val="2"/>
          <w:szCs w:val="2"/>
        </w:rPr>
      </w:pPr>
    </w:p>
    <w:p w14:paraId="59EDB111"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a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0EAECD65"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630A449A" w14:textId="77777777" w:rsidR="0054038E" w:rsidRDefault="00FE5951">
      <w:pPr>
        <w:spacing w:after="0"/>
        <w:ind w:right="-145"/>
        <w:rPr>
          <w:rFonts w:ascii="Tahoma" w:eastAsia="Tahoma" w:hAnsi="Tahoma" w:cs="Tahoma"/>
        </w:rPr>
      </w:pPr>
      <w:r>
        <w:rPr>
          <w:rFonts w:ascii="Tahoma" w:eastAsia="Tahoma" w:hAnsi="Tahoma" w:cs="Tahoma"/>
        </w:rPr>
        <w:t>_____________________________________</w:t>
      </w:r>
    </w:p>
    <w:p w14:paraId="1BF6A888" w14:textId="77777777" w:rsidR="0054038E" w:rsidRDefault="00FE5951">
      <w:pPr>
        <w:spacing w:before="120" w:after="0"/>
        <w:ind w:right="-145"/>
        <w:jc w:val="both"/>
        <w:rPr>
          <w:rFonts w:ascii="Tahoma" w:eastAsia="Tahoma" w:hAnsi="Tahoma" w:cs="Tahoma"/>
          <w:i/>
          <w:iCs/>
          <w:color w:val="767171"/>
          <w:sz w:val="18"/>
          <w:szCs w:val="18"/>
          <w:u w:val="single"/>
        </w:rPr>
      </w:pPr>
      <w:r>
        <w:rPr>
          <w:rFonts w:ascii="Tahoma" w:eastAsia="Tahoma" w:hAnsi="Tahoma" w:cs="Tahoma"/>
          <w:i/>
          <w:iCs/>
          <w:color w:val="767171"/>
          <w:sz w:val="18"/>
          <w:szCs w:val="18"/>
          <w:vertAlign w:val="superscript"/>
        </w:rPr>
        <w:t>1</w:t>
      </w:r>
      <w:r>
        <w:rPr>
          <w:rFonts w:ascii="Tahoma" w:eastAsia="Tahoma" w:hAnsi="Tahoma" w:cs="Tahoma"/>
          <w:i/>
          <w:iCs/>
          <w:color w:val="767171"/>
          <w:sz w:val="18"/>
          <w:szCs w:val="18"/>
        </w:rPr>
        <w:t xml:space="preserve"> En todo caso, de integrarse solvencia, </w:t>
      </w:r>
      <w:r>
        <w:rPr>
          <w:rFonts w:ascii="Tahoma" w:eastAsia="Tahoma" w:hAnsi="Tahoma" w:cs="Tahoma"/>
          <w:i/>
          <w:iCs/>
          <w:color w:val="767171"/>
          <w:sz w:val="18"/>
          <w:szCs w:val="18"/>
          <w:u w:val="single"/>
        </w:rPr>
        <w:t>también será necesario acompañar el compromiso suscrito con el operador económico con el que se pretende integrar la solvencia, conforme el modelo del Anexo Nº 3.1.</w:t>
      </w:r>
    </w:p>
    <w:p w14:paraId="60AC220D" w14:textId="77777777" w:rsidR="0054038E" w:rsidRDefault="00FE5951">
      <w:pPr>
        <w:spacing w:before="120" w:after="0"/>
        <w:ind w:right="-145"/>
        <w:jc w:val="both"/>
        <w:rPr>
          <w:rFonts w:ascii="Tahoma" w:eastAsia="Tahoma" w:hAnsi="Tahoma" w:cs="Tahoma"/>
          <w:i/>
          <w:iCs/>
          <w:color w:val="767171"/>
          <w:sz w:val="18"/>
          <w:szCs w:val="18"/>
        </w:rPr>
      </w:pPr>
      <w:r>
        <w:rPr>
          <w:rFonts w:ascii="Tahoma" w:eastAsia="Tahoma" w:hAnsi="Tahoma" w:cs="Tahoma"/>
          <w:i/>
          <w:iCs/>
          <w:color w:val="767171"/>
          <w:sz w:val="18"/>
          <w:szCs w:val="18"/>
          <w:vertAlign w:val="superscript"/>
        </w:rPr>
        <w:t>2</w:t>
      </w:r>
      <w:r>
        <w:rPr>
          <w:rFonts w:ascii="Tahoma" w:eastAsia="Tahoma" w:hAnsi="Tahoma" w:cs="Tahoma"/>
          <w:i/>
          <w:iCs/>
          <w:color w:val="767171"/>
          <w:sz w:val="18"/>
          <w:szCs w:val="18"/>
        </w:rPr>
        <w:t xml:space="preserve"> Especificar el/los lote/s que participa</w:t>
      </w:r>
      <w:r>
        <w:br w:type="page"/>
      </w:r>
    </w:p>
    <w:p w14:paraId="46A332DA"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8" w:name="_heading=h.3bxysdz6kebe" w:colFirst="0" w:colLast="0"/>
      <w:bookmarkEnd w:id="8"/>
      <w:r>
        <w:rPr>
          <w:rFonts w:ascii="Tahoma" w:eastAsia="Tahoma" w:hAnsi="Tahoma" w:cs="Tahoma"/>
          <w:b/>
          <w:bCs/>
          <w:color w:val="000000"/>
          <w:sz w:val="20"/>
          <w:szCs w:val="20"/>
          <w:u w:val="single"/>
        </w:rPr>
        <w:lastRenderedPageBreak/>
        <w:t>ANEXO Nº 4</w:t>
      </w:r>
    </w:p>
    <w:p w14:paraId="7DE29EC5"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 RELATIVA AL C</w:t>
      </w:r>
      <w:r>
        <w:rPr>
          <w:rFonts w:ascii="Tahoma" w:eastAsia="Tahoma" w:hAnsi="Tahoma" w:cs="Tahoma"/>
          <w:b/>
          <w:bCs/>
          <w:sz w:val="20"/>
          <w:szCs w:val="20"/>
          <w:u w:val="single"/>
        </w:rPr>
        <w:t>UMPLIMIENTO DE LAS NORMAS DE ASEGURAMIENTO DE LA CALIDAD Y DE GESTIÓN MEDIOAMBIENTAL</w:t>
      </w:r>
    </w:p>
    <w:p w14:paraId="79F1FA00"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5310DDBE" w14:textId="77777777" w:rsidR="0054038E" w:rsidRDefault="00FE5951">
      <w:pPr>
        <w:spacing w:after="240" w:line="276" w:lineRule="auto"/>
        <w:ind w:right="-145"/>
        <w:jc w:val="center"/>
        <w:rPr>
          <w:rFonts w:ascii="Tahoma" w:eastAsia="Tahoma" w:hAnsi="Tahoma" w:cs="Tahoma"/>
        </w:rPr>
      </w:pPr>
      <w:r>
        <w:rPr>
          <w:rFonts w:ascii="Tahoma" w:eastAsia="Tahoma" w:hAnsi="Tahoma" w:cs="Tahoma"/>
          <w:b/>
          <w:bCs/>
          <w:sz w:val="20"/>
          <w:szCs w:val="20"/>
        </w:rPr>
        <w:t>(Nº EXP.: AB/2026/027)</w:t>
      </w:r>
    </w:p>
    <w:p w14:paraId="491792B9" w14:textId="77777777" w:rsidR="0054038E" w:rsidRDefault="00FE5951">
      <w:pPr>
        <w:spacing w:after="240" w:line="276" w:lineRule="auto"/>
        <w:ind w:right="-145"/>
        <w:jc w:val="both"/>
        <w:rPr>
          <w:rFonts w:ascii="Tahoma" w:eastAsia="Tahoma" w:hAnsi="Tahoma" w:cs="Tahoma"/>
          <w:sz w:val="20"/>
          <w:szCs w:val="20"/>
        </w:rPr>
      </w:pPr>
      <w:r>
        <w:rPr>
          <w:rFonts w:ascii="Tahoma" w:eastAsia="Tahoma" w:hAnsi="Tahoma" w:cs="Tahoma"/>
          <w:sz w:val="20"/>
          <w:szCs w:val="20"/>
        </w:rPr>
        <w:t>El/La abajo firmante, con DNI [</w:t>
      </w:r>
      <w:r>
        <w:rPr>
          <w:rFonts w:ascii="Tahoma" w:eastAsia="Tahoma" w:hAnsi="Tahoma" w:cs="Tahoma"/>
          <w:b/>
          <w:bCs/>
          <w:sz w:val="20"/>
          <w:szCs w:val="20"/>
        </w:rPr>
        <w:t>•</w:t>
      </w:r>
      <w:r>
        <w:rPr>
          <w:rFonts w:ascii="Tahoma" w:eastAsia="Tahoma" w:hAnsi="Tahoma" w:cs="Tahoma"/>
          <w:sz w:val="20"/>
          <w:szCs w:val="20"/>
        </w:rPr>
        <w:t>], actuando en nombre propio / en representación de la sociedad [</w:t>
      </w:r>
      <w:r>
        <w:rPr>
          <w:rFonts w:ascii="Tahoma" w:eastAsia="Tahoma" w:hAnsi="Tahoma" w:cs="Tahoma"/>
          <w:b/>
          <w:bCs/>
          <w:sz w:val="20"/>
          <w:szCs w:val="20"/>
        </w:rPr>
        <w:t>•</w:t>
      </w:r>
      <w:r>
        <w:rPr>
          <w:rFonts w:ascii="Tahoma" w:eastAsia="Tahoma" w:hAnsi="Tahoma" w:cs="Tahoma"/>
          <w:sz w:val="20"/>
          <w:szCs w:val="20"/>
        </w:rPr>
        <w:t>], con NIF [</w:t>
      </w:r>
      <w:r>
        <w:rPr>
          <w:rFonts w:ascii="Tahoma" w:eastAsia="Tahoma" w:hAnsi="Tahoma" w:cs="Tahoma"/>
          <w:b/>
          <w:bCs/>
          <w:sz w:val="20"/>
          <w:szCs w:val="20"/>
        </w:rPr>
        <w:t>•</w:t>
      </w:r>
      <w:r>
        <w:rPr>
          <w:rFonts w:ascii="Tahoma" w:eastAsia="Tahoma" w:hAnsi="Tahoma" w:cs="Tahoma"/>
          <w:sz w:val="20"/>
          <w:szCs w:val="20"/>
        </w:rPr>
        <w:t>], actuando en su condición de [</w:t>
      </w:r>
      <w:r>
        <w:rPr>
          <w:rFonts w:ascii="Tahoma" w:eastAsia="Tahoma" w:hAnsi="Tahoma" w:cs="Tahoma"/>
          <w:b/>
          <w:bCs/>
          <w:sz w:val="20"/>
          <w:szCs w:val="20"/>
        </w:rPr>
        <w:t>•</w:t>
      </w:r>
      <w:r>
        <w:rPr>
          <w:rFonts w:ascii="Tahoma" w:eastAsia="Tahoma" w:hAnsi="Tahoma" w:cs="Tahoma"/>
          <w:sz w:val="20"/>
          <w:szCs w:val="20"/>
        </w:rPr>
        <w:t>], con relación al presente procedimiento de a contratación, para el/los Lote/s Nº [·]</w:t>
      </w:r>
      <w:r>
        <w:rPr>
          <w:rFonts w:ascii="Tahoma" w:eastAsia="Tahoma" w:hAnsi="Tahoma" w:cs="Tahoma"/>
          <w:sz w:val="20"/>
          <w:szCs w:val="20"/>
          <w:vertAlign w:val="superscript"/>
        </w:rPr>
        <w:t>1</w:t>
      </w:r>
      <w:r>
        <w:rPr>
          <w:rFonts w:ascii="Tahoma" w:eastAsia="Tahoma" w:hAnsi="Tahoma" w:cs="Tahoma"/>
          <w:sz w:val="20"/>
          <w:szCs w:val="20"/>
        </w:rPr>
        <w:t>,</w:t>
      </w:r>
      <w:r>
        <w:rPr>
          <w:rFonts w:ascii="Tahoma" w:eastAsia="Tahoma" w:hAnsi="Tahoma" w:cs="Tahoma"/>
          <w:b/>
          <w:bCs/>
          <w:sz w:val="20"/>
          <w:szCs w:val="20"/>
        </w:rPr>
        <w:t xml:space="preserve"> DECLARA que la empresa a la cual representa</w:t>
      </w:r>
      <w:r>
        <w:rPr>
          <w:rFonts w:ascii="Tahoma" w:eastAsia="Tahoma" w:hAnsi="Tahoma" w:cs="Tahoma"/>
          <w:sz w:val="20"/>
          <w:szCs w:val="20"/>
        </w:rPr>
        <w:t>:</w:t>
      </w:r>
    </w:p>
    <w:tbl>
      <w:tblPr>
        <w:tblStyle w:val="a2"/>
        <w:tblW w:w="9075" w:type="dxa"/>
        <w:tblInd w:w="0" w:type="dxa"/>
        <w:tblBorders>
          <w:top w:val="nil"/>
          <w:left w:val="nil"/>
          <w:bottom w:val="nil"/>
          <w:right w:val="nil"/>
          <w:insideH w:val="nil"/>
          <w:insideV w:val="nil"/>
        </w:tblBorders>
        <w:tblLayout w:type="fixed"/>
        <w:tblLook w:val="0000" w:firstRow="0" w:lastRow="0" w:firstColumn="0" w:lastColumn="0" w:noHBand="0" w:noVBand="0"/>
      </w:tblPr>
      <w:tblGrid>
        <w:gridCol w:w="4245"/>
        <w:gridCol w:w="4830"/>
      </w:tblGrid>
      <w:tr w:rsidR="0054038E" w14:paraId="34C49FBC" w14:textId="77777777">
        <w:trPr>
          <w:trHeight w:val="585"/>
        </w:trPr>
        <w:tc>
          <w:tcPr>
            <w:tcW w:w="9075" w:type="dxa"/>
            <w:gridSpan w:val="2"/>
            <w:tcBorders>
              <w:top w:val="single" w:sz="12" w:space="0" w:color="4F81BD"/>
              <w:left w:val="single" w:sz="12" w:space="0" w:color="4F81BD"/>
              <w:bottom w:val="single" w:sz="12" w:space="0" w:color="4F81BD"/>
              <w:right w:val="single" w:sz="12" w:space="0" w:color="4F81BD"/>
            </w:tcBorders>
            <w:shd w:val="clear" w:color="auto" w:fill="CFE2F3"/>
            <w:tcMar>
              <w:top w:w="0" w:type="dxa"/>
              <w:left w:w="100" w:type="dxa"/>
              <w:bottom w:w="0" w:type="dxa"/>
              <w:right w:w="100" w:type="dxa"/>
            </w:tcMar>
          </w:tcPr>
          <w:p w14:paraId="28648EBD" w14:textId="77777777" w:rsidR="0054038E" w:rsidRDefault="00FE5951">
            <w:pPr>
              <w:spacing w:before="20" w:after="20"/>
              <w:ind w:right="77"/>
              <w:jc w:val="center"/>
              <w:rPr>
                <w:rFonts w:ascii="Tahoma" w:eastAsia="Tahoma" w:hAnsi="Tahoma" w:cs="Tahoma"/>
                <w:b/>
                <w:bCs/>
                <w:i/>
                <w:iCs/>
                <w:color w:val="366091"/>
                <w:sz w:val="20"/>
                <w:szCs w:val="20"/>
              </w:rPr>
            </w:pPr>
            <w:r>
              <w:rPr>
                <w:rFonts w:ascii="Tahoma" w:eastAsia="Tahoma" w:hAnsi="Tahoma" w:cs="Tahoma"/>
                <w:b/>
                <w:bCs/>
                <w:i/>
                <w:iCs/>
                <w:sz w:val="20"/>
                <w:szCs w:val="20"/>
              </w:rPr>
              <w:t>Sistemas de aseguramiento de la calidad en relación con el objeto del presente Contrato</w:t>
            </w:r>
          </w:p>
        </w:tc>
      </w:tr>
      <w:tr w:rsidR="0054038E" w14:paraId="2053ECD4" w14:textId="77777777">
        <w:trPr>
          <w:trHeight w:val="1536"/>
        </w:trPr>
        <w:tc>
          <w:tcPr>
            <w:tcW w:w="4245" w:type="dxa"/>
            <w:vMerge w:val="restart"/>
            <w:tcBorders>
              <w:top w:val="nil"/>
              <w:left w:val="single" w:sz="12" w:space="0" w:color="4F81BD"/>
              <w:bottom w:val="single" w:sz="12" w:space="0" w:color="4F81BD"/>
              <w:right w:val="single" w:sz="12" w:space="0" w:color="4F81BD"/>
            </w:tcBorders>
            <w:shd w:val="clear" w:color="auto" w:fill="auto"/>
            <w:tcMar>
              <w:top w:w="0" w:type="dxa"/>
              <w:left w:w="100" w:type="dxa"/>
              <w:bottom w:w="0" w:type="dxa"/>
              <w:right w:w="100" w:type="dxa"/>
            </w:tcMar>
          </w:tcPr>
          <w:p w14:paraId="7630B62D" w14:textId="77777777" w:rsidR="0054038E" w:rsidRDefault="00FE5951">
            <w:pPr>
              <w:spacing w:before="20" w:after="20" w:line="276" w:lineRule="auto"/>
              <w:ind w:right="208"/>
              <w:jc w:val="both"/>
              <w:rPr>
                <w:rFonts w:ascii="Tahoma" w:eastAsia="Tahoma" w:hAnsi="Tahoma" w:cs="Tahoma"/>
                <w:i/>
                <w:iCs/>
                <w:sz w:val="18"/>
                <w:szCs w:val="18"/>
              </w:rPr>
            </w:pPr>
            <w:r>
              <w:rPr>
                <w:rFonts w:ascii="Tahoma" w:eastAsia="Tahoma" w:hAnsi="Tahoma" w:cs="Tahoma"/>
                <w:i/>
                <w:iCs/>
                <w:sz w:val="18"/>
                <w:szCs w:val="18"/>
              </w:rPr>
              <w:t>Puede presentar certificados expedidos por organismos independientes que acrediten que cumplen las normas de aseguramiento de la calidad requeridas: ISO 9001 o equival</w:t>
            </w:r>
            <w:r>
              <w:rPr>
                <w:rFonts w:ascii="Tahoma" w:eastAsia="Tahoma" w:hAnsi="Tahoma" w:cs="Tahoma"/>
                <w:i/>
                <w:iCs/>
                <w:sz w:val="18"/>
                <w:szCs w:val="18"/>
              </w:rPr>
              <w:t>ente.</w:t>
            </w:r>
          </w:p>
          <w:p w14:paraId="45C9D61B" w14:textId="77777777" w:rsidR="0054038E" w:rsidRDefault="0054038E">
            <w:pPr>
              <w:spacing w:before="20" w:after="20" w:line="276" w:lineRule="auto"/>
              <w:ind w:right="208"/>
              <w:jc w:val="both"/>
              <w:rPr>
                <w:rFonts w:ascii="Tahoma" w:eastAsia="Tahoma" w:hAnsi="Tahoma" w:cs="Tahoma"/>
                <w:i/>
                <w:iCs/>
                <w:sz w:val="18"/>
                <w:szCs w:val="18"/>
              </w:rPr>
            </w:pPr>
          </w:p>
          <w:p w14:paraId="6B27AA17" w14:textId="14476B62" w:rsidR="0054038E" w:rsidRDefault="00FE5951">
            <w:pPr>
              <w:spacing w:before="20" w:after="20" w:line="276" w:lineRule="auto"/>
              <w:ind w:right="208"/>
              <w:jc w:val="both"/>
              <w:rPr>
                <w:rFonts w:ascii="Tahoma" w:eastAsia="Tahoma" w:hAnsi="Tahoma" w:cs="Tahoma"/>
                <w:i/>
                <w:iCs/>
                <w:sz w:val="18"/>
                <w:szCs w:val="18"/>
              </w:rPr>
            </w:pPr>
            <w:r>
              <w:rPr>
                <w:rFonts w:ascii="Tahoma" w:eastAsia="Tahoma" w:hAnsi="Tahoma" w:cs="Tahoma"/>
                <w:i/>
                <w:iCs/>
                <w:sz w:val="18"/>
                <w:szCs w:val="18"/>
              </w:rPr>
              <w:t xml:space="preserve">Si la respuesta es negativa, explicar por qué y de qué </w:t>
            </w:r>
            <w:r w:rsidR="008F78FF">
              <w:rPr>
                <w:rFonts w:ascii="Tahoma" w:eastAsia="Tahoma" w:hAnsi="Tahoma" w:cs="Tahoma"/>
                <w:i/>
                <w:iCs/>
                <w:sz w:val="18"/>
                <w:szCs w:val="18"/>
              </w:rPr>
              <w:t>otros medios de prueba disponen</w:t>
            </w:r>
            <w:r>
              <w:rPr>
                <w:rFonts w:ascii="Tahoma" w:eastAsia="Tahoma" w:hAnsi="Tahoma" w:cs="Tahoma"/>
                <w:i/>
                <w:iCs/>
                <w:sz w:val="18"/>
                <w:szCs w:val="18"/>
              </w:rPr>
              <w:t xml:space="preserve"> sobre el sistema de aseguramiento de la calidad equivalente al requerido.</w:t>
            </w:r>
          </w:p>
        </w:tc>
        <w:tc>
          <w:tcPr>
            <w:tcW w:w="4830" w:type="dxa"/>
            <w:tcBorders>
              <w:top w:val="nil"/>
              <w:left w:val="nil"/>
              <w:bottom w:val="single" w:sz="12" w:space="0" w:color="4F81BD"/>
              <w:right w:val="single" w:sz="12" w:space="0" w:color="4F81BD"/>
            </w:tcBorders>
            <w:shd w:val="clear" w:color="auto" w:fill="auto"/>
            <w:tcMar>
              <w:top w:w="0" w:type="dxa"/>
              <w:left w:w="100" w:type="dxa"/>
              <w:bottom w:w="0" w:type="dxa"/>
              <w:right w:w="100" w:type="dxa"/>
            </w:tcMar>
          </w:tcPr>
          <w:p w14:paraId="6BB51DDA" w14:textId="77777777" w:rsidR="0054038E" w:rsidRDefault="00FE5951">
            <w:pPr>
              <w:spacing w:before="20" w:after="20" w:line="276" w:lineRule="auto"/>
              <w:ind w:right="-145"/>
              <w:jc w:val="both"/>
              <w:rPr>
                <w:rFonts w:ascii="Tahoma" w:eastAsia="Tahoma" w:hAnsi="Tahoma" w:cs="Tahoma"/>
                <w:i/>
                <w:iCs/>
                <w:sz w:val="18"/>
                <w:szCs w:val="18"/>
              </w:rPr>
            </w:pPr>
            <w:r>
              <w:rPr>
                <w:rFonts w:ascii="Tahoma" w:eastAsia="Tahoma" w:hAnsi="Tahoma" w:cs="Tahoma"/>
                <w:i/>
                <w:iCs/>
                <w:sz w:val="18"/>
                <w:szCs w:val="18"/>
              </w:rPr>
              <w:t xml:space="preserve"> </w:t>
            </w:r>
          </w:p>
          <w:p w14:paraId="1E472ACF" w14:textId="77777777" w:rsidR="0054038E" w:rsidRDefault="00FE5951">
            <w:pPr>
              <w:spacing w:before="20" w:after="20" w:line="276" w:lineRule="auto"/>
              <w:ind w:right="-145"/>
              <w:jc w:val="both"/>
              <w:rPr>
                <w:rFonts w:ascii="Tahoma" w:eastAsia="Tahoma" w:hAnsi="Tahoma" w:cs="Tahoma"/>
                <w:b/>
                <w:bCs/>
                <w:i/>
                <w:iCs/>
                <w:sz w:val="18"/>
                <w:szCs w:val="18"/>
                <w:u w:val="single"/>
              </w:rPr>
            </w:pPr>
            <w:sdt>
              <w:sdtPr>
                <w:tag w:val="goog_rdk_0"/>
                <w:id w:val="-222075067"/>
              </w:sdtPr>
              <w:sdtEndPr/>
              <w:sdtContent>
                <w:r>
                  <w:rPr>
                    <w:rFonts w:ascii="Arial Unicode MS" w:eastAsia="Arial Unicode MS" w:hAnsi="Arial Unicode MS" w:cs="Arial Unicode MS"/>
                    <w:b/>
                    <w:bCs/>
                    <w:i/>
                    <w:iCs/>
                    <w:sz w:val="18"/>
                    <w:szCs w:val="18"/>
                  </w:rPr>
                  <w:t xml:space="preserve">□ </w:t>
                </w:r>
              </w:sdtContent>
            </w:sdt>
            <w:r>
              <w:rPr>
                <w:rFonts w:ascii="Tahoma" w:eastAsia="Tahoma" w:hAnsi="Tahoma" w:cs="Tahoma"/>
                <w:b/>
                <w:bCs/>
                <w:i/>
                <w:iCs/>
                <w:sz w:val="18"/>
                <w:szCs w:val="18"/>
                <w:u w:val="single"/>
              </w:rPr>
              <w:t>Sí</w:t>
            </w:r>
          </w:p>
          <w:p w14:paraId="2B420F5B" w14:textId="77777777" w:rsidR="0054038E" w:rsidRDefault="00FE5951">
            <w:pPr>
              <w:spacing w:before="20" w:after="20" w:line="276" w:lineRule="auto"/>
              <w:ind w:right="-145"/>
              <w:jc w:val="both"/>
              <w:rPr>
                <w:rFonts w:ascii="Tahoma" w:eastAsia="Tahoma" w:hAnsi="Tahoma" w:cs="Tahoma"/>
                <w:i/>
                <w:iCs/>
                <w:sz w:val="18"/>
                <w:szCs w:val="18"/>
              </w:rPr>
            </w:pPr>
            <w:r>
              <w:rPr>
                <w:rFonts w:ascii="Tahoma" w:eastAsia="Tahoma" w:hAnsi="Tahoma" w:cs="Tahoma"/>
                <w:i/>
                <w:iCs/>
                <w:sz w:val="18"/>
                <w:szCs w:val="18"/>
                <w:u w:val="single"/>
              </w:rPr>
              <w:t>[ESPECIFICAR CUÁLES]</w:t>
            </w:r>
          </w:p>
        </w:tc>
      </w:tr>
      <w:tr w:rsidR="0054038E" w14:paraId="43AD20FC" w14:textId="77777777">
        <w:trPr>
          <w:trHeight w:val="1095"/>
        </w:trPr>
        <w:tc>
          <w:tcPr>
            <w:tcW w:w="4245" w:type="dxa"/>
            <w:vMerge/>
            <w:tcBorders>
              <w:top w:val="nil"/>
              <w:left w:val="single" w:sz="12" w:space="0" w:color="4F81BD"/>
              <w:bottom w:val="single" w:sz="12" w:space="0" w:color="4F81BD"/>
              <w:right w:val="single" w:sz="12" w:space="0" w:color="4F81BD"/>
            </w:tcBorders>
            <w:shd w:val="clear" w:color="auto" w:fill="auto"/>
            <w:tcMar>
              <w:top w:w="0" w:type="dxa"/>
              <w:left w:w="100" w:type="dxa"/>
              <w:bottom w:w="0" w:type="dxa"/>
              <w:right w:w="100" w:type="dxa"/>
            </w:tcMar>
          </w:tcPr>
          <w:p w14:paraId="4EB14187" w14:textId="77777777" w:rsidR="0054038E" w:rsidRDefault="0054038E">
            <w:pPr>
              <w:widowControl w:val="0"/>
              <w:pBdr>
                <w:top w:val="nil"/>
                <w:left w:val="nil"/>
                <w:bottom w:val="nil"/>
                <w:right w:val="nil"/>
                <w:between w:val="nil"/>
              </w:pBdr>
              <w:spacing w:after="0" w:line="276" w:lineRule="auto"/>
              <w:rPr>
                <w:rFonts w:ascii="Tahoma" w:eastAsia="Tahoma" w:hAnsi="Tahoma" w:cs="Tahoma"/>
                <w:i/>
                <w:iCs/>
                <w:sz w:val="18"/>
                <w:szCs w:val="18"/>
              </w:rPr>
            </w:pPr>
          </w:p>
        </w:tc>
        <w:tc>
          <w:tcPr>
            <w:tcW w:w="4830" w:type="dxa"/>
            <w:tcBorders>
              <w:top w:val="nil"/>
              <w:left w:val="nil"/>
              <w:bottom w:val="single" w:sz="12" w:space="0" w:color="4F81BD"/>
              <w:right w:val="single" w:sz="12" w:space="0" w:color="4F81BD"/>
            </w:tcBorders>
            <w:shd w:val="clear" w:color="auto" w:fill="auto"/>
            <w:tcMar>
              <w:top w:w="0" w:type="dxa"/>
              <w:left w:w="100" w:type="dxa"/>
              <w:bottom w:w="0" w:type="dxa"/>
              <w:right w:w="100" w:type="dxa"/>
            </w:tcMar>
          </w:tcPr>
          <w:p w14:paraId="012BC0F2" w14:textId="77777777" w:rsidR="0054038E" w:rsidRDefault="0054038E">
            <w:pPr>
              <w:spacing w:before="20" w:after="20" w:line="276" w:lineRule="auto"/>
              <w:ind w:right="-145"/>
              <w:jc w:val="both"/>
              <w:rPr>
                <w:rFonts w:ascii="Tahoma" w:eastAsia="Tahoma" w:hAnsi="Tahoma" w:cs="Tahoma"/>
                <w:b/>
                <w:bCs/>
                <w:i/>
                <w:iCs/>
                <w:sz w:val="18"/>
                <w:szCs w:val="18"/>
              </w:rPr>
            </w:pPr>
          </w:p>
          <w:p w14:paraId="0695C2C8" w14:textId="77777777" w:rsidR="0054038E" w:rsidRDefault="00FE5951">
            <w:pPr>
              <w:spacing w:before="20" w:after="20" w:line="276" w:lineRule="auto"/>
              <w:ind w:right="-145"/>
              <w:jc w:val="both"/>
              <w:rPr>
                <w:rFonts w:ascii="Tahoma" w:eastAsia="Tahoma" w:hAnsi="Tahoma" w:cs="Tahoma"/>
                <w:b/>
                <w:bCs/>
                <w:i/>
                <w:iCs/>
                <w:sz w:val="18"/>
                <w:szCs w:val="18"/>
                <w:u w:val="single"/>
              </w:rPr>
            </w:pPr>
            <w:sdt>
              <w:sdtPr>
                <w:tag w:val="goog_rdk_1"/>
                <w:id w:val="1914932435"/>
              </w:sdtPr>
              <w:sdtEndPr/>
              <w:sdtContent>
                <w:r>
                  <w:rPr>
                    <w:rFonts w:ascii="Arial Unicode MS" w:eastAsia="Arial Unicode MS" w:hAnsi="Arial Unicode MS" w:cs="Arial Unicode MS"/>
                    <w:b/>
                    <w:bCs/>
                    <w:i/>
                    <w:iCs/>
                    <w:sz w:val="18"/>
                    <w:szCs w:val="18"/>
                  </w:rPr>
                  <w:t xml:space="preserve">□ </w:t>
                </w:r>
              </w:sdtContent>
            </w:sdt>
            <w:r>
              <w:rPr>
                <w:rFonts w:ascii="Tahoma" w:eastAsia="Tahoma" w:hAnsi="Tahoma" w:cs="Tahoma"/>
                <w:b/>
                <w:bCs/>
                <w:i/>
                <w:iCs/>
                <w:sz w:val="18"/>
                <w:szCs w:val="18"/>
                <w:u w:val="single"/>
              </w:rPr>
              <w:t>No</w:t>
            </w:r>
          </w:p>
          <w:p w14:paraId="3A5E3558" w14:textId="77777777" w:rsidR="0054038E" w:rsidRDefault="00FE5951">
            <w:pPr>
              <w:spacing w:before="20" w:after="20" w:line="276" w:lineRule="auto"/>
              <w:ind w:right="-145"/>
              <w:jc w:val="both"/>
              <w:rPr>
                <w:rFonts w:ascii="Tahoma" w:eastAsia="Tahoma" w:hAnsi="Tahoma" w:cs="Tahoma"/>
                <w:i/>
                <w:iCs/>
                <w:sz w:val="18"/>
                <w:szCs w:val="18"/>
                <w:u w:val="single"/>
              </w:rPr>
            </w:pPr>
            <w:r>
              <w:rPr>
                <w:rFonts w:ascii="Tahoma" w:eastAsia="Tahoma" w:hAnsi="Tahoma" w:cs="Tahoma"/>
                <w:i/>
                <w:iCs/>
                <w:sz w:val="18"/>
                <w:szCs w:val="18"/>
                <w:u w:val="single"/>
              </w:rPr>
              <w:t>[En su caso, a rellenar por el operador económico]</w:t>
            </w:r>
          </w:p>
          <w:p w14:paraId="4B314944" w14:textId="77777777" w:rsidR="0054038E" w:rsidRDefault="0054038E">
            <w:pPr>
              <w:spacing w:before="20" w:after="20" w:line="276" w:lineRule="auto"/>
              <w:ind w:right="-145"/>
              <w:jc w:val="both"/>
              <w:rPr>
                <w:rFonts w:ascii="Tahoma" w:eastAsia="Tahoma" w:hAnsi="Tahoma" w:cs="Tahoma"/>
                <w:i/>
                <w:iCs/>
                <w:sz w:val="18"/>
                <w:szCs w:val="18"/>
                <w:u w:val="single"/>
              </w:rPr>
            </w:pPr>
          </w:p>
          <w:p w14:paraId="3CD49D8E" w14:textId="77777777" w:rsidR="0054038E" w:rsidRDefault="0054038E">
            <w:pPr>
              <w:spacing w:before="20" w:after="20" w:line="276" w:lineRule="auto"/>
              <w:ind w:right="-145"/>
              <w:jc w:val="both"/>
              <w:rPr>
                <w:rFonts w:ascii="Tahoma" w:eastAsia="Tahoma" w:hAnsi="Tahoma" w:cs="Tahoma"/>
                <w:i/>
                <w:iCs/>
                <w:sz w:val="18"/>
                <w:szCs w:val="18"/>
                <w:u w:val="single"/>
              </w:rPr>
            </w:pPr>
          </w:p>
        </w:tc>
      </w:tr>
    </w:tbl>
    <w:p w14:paraId="63D73990" w14:textId="77777777" w:rsidR="0054038E" w:rsidRDefault="0054038E">
      <w:pPr>
        <w:spacing w:after="240" w:line="276" w:lineRule="auto"/>
        <w:ind w:right="-145"/>
        <w:jc w:val="both"/>
        <w:rPr>
          <w:rFonts w:ascii="Tahoma" w:eastAsia="Tahoma" w:hAnsi="Tahoma" w:cs="Tahoma"/>
          <w:sz w:val="20"/>
          <w:szCs w:val="20"/>
        </w:rPr>
      </w:pPr>
    </w:p>
    <w:p w14:paraId="52C8373B" w14:textId="77777777" w:rsidR="0054038E" w:rsidRDefault="00FE5951">
      <w:pPr>
        <w:spacing w:before="240"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en [</w:t>
      </w:r>
      <w:r>
        <w:rPr>
          <w:rFonts w:ascii="Tahoma" w:eastAsia="Tahoma" w:hAnsi="Tahoma" w:cs="Tahoma"/>
          <w:sz w:val="20"/>
          <w:szCs w:val="20"/>
        </w:rPr>
        <w:t>·</w:t>
      </w:r>
      <w:r>
        <w:rPr>
          <w:rFonts w:ascii="Tahoma" w:eastAsia="Tahoma" w:hAnsi="Tahoma" w:cs="Tahoma"/>
          <w:sz w:val="20"/>
          <w:szCs w:val="20"/>
        </w:rPr>
        <w:t>], a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65FBBE2E" w14:textId="77777777" w:rsidR="0054038E" w:rsidRDefault="00FE5951">
      <w:pPr>
        <w:spacing w:after="120" w:line="276" w:lineRule="auto"/>
        <w:ind w:right="-145"/>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05BBCC32" w14:textId="77777777" w:rsidR="0054038E" w:rsidRDefault="0054038E">
      <w:pPr>
        <w:spacing w:after="120" w:line="276" w:lineRule="auto"/>
        <w:ind w:right="-145"/>
        <w:rPr>
          <w:rFonts w:ascii="Tahoma" w:eastAsia="Tahoma" w:hAnsi="Tahoma" w:cs="Tahoma"/>
          <w:sz w:val="20"/>
          <w:szCs w:val="20"/>
        </w:rPr>
      </w:pPr>
    </w:p>
    <w:p w14:paraId="109559B5" w14:textId="77777777" w:rsidR="0054038E" w:rsidRDefault="00FE5951">
      <w:pPr>
        <w:spacing w:after="0"/>
        <w:ind w:right="-145"/>
        <w:rPr>
          <w:rFonts w:ascii="Tahoma" w:eastAsia="Tahoma" w:hAnsi="Tahoma" w:cs="Tahoma"/>
        </w:rPr>
      </w:pPr>
      <w:r>
        <w:rPr>
          <w:rFonts w:ascii="Tahoma" w:eastAsia="Tahoma" w:hAnsi="Tahoma" w:cs="Tahoma"/>
        </w:rPr>
        <w:t>_____________________________________</w:t>
      </w:r>
    </w:p>
    <w:p w14:paraId="4C9F296E" w14:textId="77777777" w:rsidR="0054038E" w:rsidRDefault="00FE5951">
      <w:pPr>
        <w:spacing w:before="120" w:after="0" w:line="276" w:lineRule="auto"/>
        <w:ind w:right="-145"/>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Especificar el/los lote/s que participa</w:t>
      </w:r>
      <w:r>
        <w:br w:type="page"/>
      </w:r>
    </w:p>
    <w:p w14:paraId="11052F0A"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9" w:name="_heading=h.r5zxdfuujkhc" w:colFirst="0" w:colLast="0"/>
      <w:bookmarkEnd w:id="9"/>
      <w:r>
        <w:rPr>
          <w:rFonts w:ascii="Tahoma" w:eastAsia="Tahoma" w:hAnsi="Tahoma" w:cs="Tahoma"/>
          <w:b/>
          <w:bCs/>
          <w:color w:val="000000"/>
          <w:sz w:val="20"/>
          <w:szCs w:val="20"/>
          <w:u w:val="single"/>
        </w:rPr>
        <w:lastRenderedPageBreak/>
        <w:t>ANEXO Nº 5</w:t>
      </w:r>
    </w:p>
    <w:p w14:paraId="0EEA5074"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DECLARACIÓN RELATIVA AL COMPROMISO DE SUSCRIBIR</w:t>
      </w:r>
    </w:p>
    <w:p w14:paraId="4E1D1FFF"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PÓLIZA DE SEGURO DE RESPONSABILIDAD CIVIL</w:t>
      </w:r>
    </w:p>
    <w:p w14:paraId="4E6159C5"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07BDB622"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1400E87B" w14:textId="77777777" w:rsidR="0054038E" w:rsidRDefault="00FE5951">
      <w:pPr>
        <w:spacing w:line="276" w:lineRule="auto"/>
        <w:ind w:right="-145"/>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la sociedad [·], con NIF [·], actuando en su condición de [·], en relación con el pres</w:t>
      </w:r>
      <w:r>
        <w:rPr>
          <w:rFonts w:ascii="Tahoma" w:eastAsia="Tahoma" w:hAnsi="Tahoma" w:cs="Tahoma"/>
          <w:sz w:val="20"/>
          <w:szCs w:val="20"/>
        </w:rPr>
        <w:t>ente procedimiento de contratación, para el/los Lote/s Nº [·]</w:t>
      </w:r>
      <w:r>
        <w:rPr>
          <w:rFonts w:ascii="Tahoma" w:eastAsia="Tahoma" w:hAnsi="Tahoma" w:cs="Tahoma"/>
          <w:sz w:val="20"/>
          <w:szCs w:val="20"/>
          <w:vertAlign w:val="superscript"/>
        </w:rPr>
        <w:t>1</w:t>
      </w:r>
      <w:r>
        <w:rPr>
          <w:rFonts w:ascii="Tahoma" w:eastAsia="Tahoma" w:hAnsi="Tahoma" w:cs="Tahoma"/>
          <w:sz w:val="20"/>
          <w:szCs w:val="20"/>
        </w:rPr>
        <w:t xml:space="preserv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01E37E05"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Que, conforme a lo exigido en la Cláusula 10.A</w:t>
      </w:r>
      <w:r>
        <w:rPr>
          <w:rFonts w:ascii="Tahoma" w:eastAsia="Tahoma" w:hAnsi="Tahoma" w:cs="Tahoma"/>
          <w:color w:val="000000"/>
          <w:sz w:val="20"/>
          <w:szCs w:val="20"/>
        </w:rPr>
        <w:t>.4)</w:t>
      </w:r>
      <w:r>
        <w:rPr>
          <w:rFonts w:ascii="Tahoma" w:eastAsia="Tahoma" w:hAnsi="Tahoma" w:cs="Tahoma"/>
          <w:sz w:val="20"/>
          <w:szCs w:val="20"/>
        </w:rPr>
        <w:t xml:space="preserve"> del Pliego de Condiciones Particulares, por la presente me comprometo a constituir una póliza de </w:t>
      </w:r>
      <w:r>
        <w:rPr>
          <w:rFonts w:ascii="Tahoma" w:eastAsia="Tahoma" w:hAnsi="Tahoma" w:cs="Tahoma"/>
          <w:sz w:val="20"/>
          <w:szCs w:val="20"/>
        </w:rPr>
        <w:t>seguro de Responsabilidad Civil, con entidad de reconocida solvencia, para cubrir las reclamaciones de terceros por daños materiales, personales y sus perjuicios consecuenciales de los que el Proveedor sea legalmente responsable, bien sea directa, solidari</w:t>
      </w:r>
      <w:r>
        <w:rPr>
          <w:rFonts w:ascii="Tahoma" w:eastAsia="Tahoma" w:hAnsi="Tahoma" w:cs="Tahoma"/>
          <w:sz w:val="20"/>
          <w:szCs w:val="20"/>
        </w:rPr>
        <w:t>a o subsidiariamente, y que sean consecuencia del desarrollo de sus obligaciones conforme a lo establecido en el Contrato desde el inicio de los trabajos hasta la expiración del finalización de los mismos. El límite mínimo por siniestro y año de esta póliz</w:t>
      </w:r>
      <w:r>
        <w:rPr>
          <w:rFonts w:ascii="Tahoma" w:eastAsia="Tahoma" w:hAnsi="Tahoma" w:cs="Tahoma"/>
          <w:sz w:val="20"/>
          <w:szCs w:val="20"/>
        </w:rPr>
        <w:t xml:space="preserve">a de seguro será de </w:t>
      </w:r>
      <w:r>
        <w:rPr>
          <w:rFonts w:ascii="Tahoma" w:eastAsia="Tahoma" w:hAnsi="Tahoma" w:cs="Tahoma"/>
          <w:color w:val="000000"/>
          <w:sz w:val="20"/>
          <w:szCs w:val="20"/>
        </w:rPr>
        <w:t>[</w:t>
      </w:r>
      <w:r>
        <w:rPr>
          <w:rFonts w:ascii="Tahoma" w:eastAsia="Tahoma" w:hAnsi="Tahoma" w:cs="Tahoma"/>
          <w:sz w:val="20"/>
          <w:szCs w:val="20"/>
        </w:rPr>
        <w:t>·</w:t>
      </w:r>
      <w:r>
        <w:rPr>
          <w:rFonts w:ascii="Tahoma" w:eastAsia="Tahoma" w:hAnsi="Tahoma" w:cs="Tahoma"/>
          <w:color w:val="000000"/>
          <w:sz w:val="20"/>
          <w:szCs w:val="20"/>
        </w:rPr>
        <w:t>].</w:t>
      </w:r>
    </w:p>
    <w:p w14:paraId="0F66364C" w14:textId="77777777" w:rsidR="0054038E" w:rsidRDefault="00FE5951">
      <w:pPr>
        <w:spacing w:after="120" w:line="276" w:lineRule="auto"/>
        <w:ind w:right="-145"/>
        <w:jc w:val="both"/>
        <w:rPr>
          <w:rFonts w:ascii="Tahoma" w:eastAsia="Tahoma" w:hAnsi="Tahoma" w:cs="Tahoma"/>
          <w:color w:val="FF0000"/>
          <w:sz w:val="20"/>
          <w:szCs w:val="20"/>
        </w:rPr>
      </w:pPr>
      <w:r>
        <w:rPr>
          <w:rFonts w:ascii="Tahoma" w:eastAsia="Tahoma" w:hAnsi="Tahoma" w:cs="Tahoma"/>
          <w:sz w:val="20"/>
          <w:szCs w:val="20"/>
        </w:rPr>
        <w:t>Las coberturas incluidas serán:</w:t>
      </w:r>
    </w:p>
    <w:p w14:paraId="5F3DC917" w14:textId="77777777" w:rsidR="0054038E" w:rsidRDefault="00FE5951">
      <w:pPr>
        <w:numPr>
          <w:ilvl w:val="0"/>
          <w:numId w:val="6"/>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Responsabilidad Civil de Explotación.</w:t>
      </w:r>
    </w:p>
    <w:p w14:paraId="60587323" w14:textId="77777777" w:rsidR="0054038E" w:rsidRDefault="00FE5951">
      <w:pPr>
        <w:numPr>
          <w:ilvl w:val="0"/>
          <w:numId w:val="6"/>
        </w:numPr>
        <w:spacing w:line="276" w:lineRule="auto"/>
        <w:ind w:left="0" w:right="-145" w:firstLine="0"/>
        <w:jc w:val="both"/>
        <w:rPr>
          <w:rFonts w:ascii="Tahoma" w:eastAsia="Tahoma" w:hAnsi="Tahoma" w:cs="Tahoma"/>
          <w:sz w:val="20"/>
          <w:szCs w:val="20"/>
        </w:rPr>
      </w:pPr>
      <w:r>
        <w:rPr>
          <w:rFonts w:ascii="Tahoma" w:eastAsia="Tahoma" w:hAnsi="Tahoma" w:cs="Tahoma"/>
          <w:sz w:val="20"/>
          <w:szCs w:val="20"/>
        </w:rPr>
        <w:t xml:space="preserve">Responsabilidad Civil Patronal, con un sublímite por víctima no inferior a </w:t>
      </w:r>
      <w:r>
        <w:rPr>
          <w:rFonts w:ascii="Tahoma" w:eastAsia="Tahoma" w:hAnsi="Tahoma" w:cs="Tahoma"/>
          <w:b/>
          <w:bCs/>
          <w:sz w:val="20"/>
          <w:szCs w:val="20"/>
        </w:rPr>
        <w:t>[·]</w:t>
      </w:r>
      <w:r>
        <w:rPr>
          <w:rFonts w:ascii="Tahoma" w:eastAsia="Tahoma" w:hAnsi="Tahoma" w:cs="Tahoma"/>
          <w:sz w:val="20"/>
          <w:szCs w:val="20"/>
        </w:rPr>
        <w:t>.</w:t>
      </w:r>
    </w:p>
    <w:p w14:paraId="3C45E240" w14:textId="77777777" w:rsidR="0054038E" w:rsidRDefault="00FE5951">
      <w:pPr>
        <w:numPr>
          <w:ilvl w:val="0"/>
          <w:numId w:val="6"/>
        </w:numPr>
        <w:spacing w:line="276" w:lineRule="auto"/>
        <w:ind w:left="0" w:right="-145" w:firstLine="0"/>
        <w:jc w:val="both"/>
        <w:rPr>
          <w:rFonts w:ascii="Tahoma" w:eastAsia="Tahoma" w:hAnsi="Tahoma" w:cs="Tahoma"/>
          <w:sz w:val="20"/>
          <w:szCs w:val="20"/>
        </w:rPr>
      </w:pPr>
      <w:r>
        <w:rPr>
          <w:rFonts w:ascii="Tahoma" w:eastAsia="Tahoma" w:hAnsi="Tahoma" w:cs="Tahoma"/>
          <w:sz w:val="20"/>
          <w:szCs w:val="20"/>
        </w:rPr>
        <w:t>Responsabilidad Civil de Productos hasta 12 meses después de la entrega de los Suministros.</w:t>
      </w:r>
    </w:p>
    <w:p w14:paraId="6005979A" w14:textId="77777777" w:rsidR="0054038E" w:rsidRDefault="00FE5951">
      <w:pPr>
        <w:spacing w:before="240"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en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5195CD6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7AF6D0AB" w14:textId="77777777" w:rsidR="0054038E" w:rsidRDefault="0054038E">
      <w:pPr>
        <w:spacing w:after="120" w:line="276" w:lineRule="auto"/>
        <w:ind w:right="-145"/>
        <w:jc w:val="both"/>
        <w:rPr>
          <w:rFonts w:ascii="Tahoma" w:eastAsia="Tahoma" w:hAnsi="Tahoma" w:cs="Tahoma"/>
          <w:i/>
          <w:iCs/>
          <w:sz w:val="20"/>
          <w:szCs w:val="20"/>
        </w:rPr>
      </w:pPr>
    </w:p>
    <w:p w14:paraId="69B03CE9" w14:textId="77777777" w:rsidR="0054038E" w:rsidRDefault="00FE5951">
      <w:pPr>
        <w:tabs>
          <w:tab w:val="center" w:pos="4252"/>
          <w:tab w:val="right" w:pos="8504"/>
        </w:tabs>
        <w:spacing w:after="120" w:line="276" w:lineRule="auto"/>
        <w:ind w:right="-145"/>
        <w:jc w:val="both"/>
        <w:rPr>
          <w:rFonts w:ascii="Tahoma" w:eastAsia="Tahoma" w:hAnsi="Tahoma" w:cs="Tahoma"/>
          <w:i/>
          <w:iCs/>
          <w:sz w:val="20"/>
          <w:szCs w:val="20"/>
        </w:rPr>
      </w:pPr>
      <w:r>
        <w:rPr>
          <w:rFonts w:ascii="Tahoma" w:eastAsia="Tahoma" w:hAnsi="Tahoma" w:cs="Tahoma"/>
          <w:i/>
          <w:iCs/>
          <w:sz w:val="20"/>
          <w:szCs w:val="20"/>
        </w:rPr>
        <w:t>[</w:t>
      </w:r>
      <w:r>
        <w:rPr>
          <w:rFonts w:ascii="Tahoma" w:eastAsia="Tahoma" w:hAnsi="Tahoma" w:cs="Tahoma"/>
          <w:b/>
          <w:bCs/>
          <w:i/>
          <w:iCs/>
          <w:sz w:val="20"/>
          <w:szCs w:val="20"/>
        </w:rPr>
        <w:t>Nota</w:t>
      </w:r>
      <w:r>
        <w:rPr>
          <w:rFonts w:ascii="Tahoma" w:eastAsia="Tahoma" w:hAnsi="Tahoma" w:cs="Tahoma"/>
          <w:i/>
          <w:iCs/>
          <w:sz w:val="20"/>
          <w:szCs w:val="20"/>
        </w:rPr>
        <w:t>: Los importes mínimos de la póliza serán los cor</w:t>
      </w:r>
      <w:r>
        <w:rPr>
          <w:rFonts w:ascii="Tahoma" w:eastAsia="Tahoma" w:hAnsi="Tahoma" w:cs="Tahoma"/>
          <w:i/>
          <w:iCs/>
          <w:sz w:val="20"/>
          <w:szCs w:val="20"/>
        </w:rPr>
        <w:t>respondientes a la suma de los importes de los lotes a los que se presente, conforme con lo que se establece en la Cláusula</w:t>
      </w:r>
      <w:r>
        <w:rPr>
          <w:rFonts w:ascii="Tahoma" w:eastAsia="Tahoma" w:hAnsi="Tahoma" w:cs="Tahoma"/>
          <w:sz w:val="20"/>
          <w:szCs w:val="20"/>
        </w:rPr>
        <w:t xml:space="preserve"> 10.A</w:t>
      </w:r>
      <w:r>
        <w:rPr>
          <w:rFonts w:ascii="Tahoma" w:eastAsia="Tahoma" w:hAnsi="Tahoma" w:cs="Tahoma"/>
          <w:color w:val="000000"/>
          <w:sz w:val="20"/>
          <w:szCs w:val="20"/>
        </w:rPr>
        <w:t>.4)</w:t>
      </w:r>
    </w:p>
    <w:p w14:paraId="291D9C2D" w14:textId="77777777" w:rsidR="0054038E" w:rsidRDefault="00FE5951">
      <w:pPr>
        <w:spacing w:after="0"/>
        <w:ind w:right="-145"/>
        <w:rPr>
          <w:rFonts w:ascii="Tahoma" w:eastAsia="Tahoma" w:hAnsi="Tahoma" w:cs="Tahoma"/>
        </w:rPr>
      </w:pPr>
      <w:r>
        <w:rPr>
          <w:rFonts w:ascii="Tahoma" w:eastAsia="Tahoma" w:hAnsi="Tahoma" w:cs="Tahoma"/>
        </w:rPr>
        <w:t>____________________________________</w:t>
      </w:r>
    </w:p>
    <w:p w14:paraId="6FFD228B" w14:textId="77777777" w:rsidR="0054038E" w:rsidRDefault="00FE5951">
      <w:pPr>
        <w:spacing w:after="0"/>
        <w:ind w:right="-145"/>
        <w:sectPr w:rsidR="0054038E">
          <w:headerReference w:type="default" r:id="rId12"/>
          <w:pgSz w:w="11906" w:h="16838"/>
          <w:pgMar w:top="1417" w:right="1701" w:bottom="1417" w:left="1701" w:header="426" w:footer="369" w:gutter="0"/>
          <w:pgNumType w:start="1"/>
          <w:cols w:space="720"/>
        </w:sect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 xml:space="preserve">Especificar el/los lote/s que participa </w:t>
      </w:r>
    </w:p>
    <w:p w14:paraId="5D23112D"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10" w:name="_heading=h.3by4td9wzx73" w:colFirst="0" w:colLast="0"/>
      <w:bookmarkEnd w:id="10"/>
      <w:r>
        <w:rPr>
          <w:rFonts w:ascii="Tahoma" w:eastAsia="Tahoma" w:hAnsi="Tahoma" w:cs="Tahoma"/>
          <w:b/>
          <w:bCs/>
          <w:color w:val="000000"/>
          <w:sz w:val="20"/>
          <w:szCs w:val="20"/>
          <w:u w:val="single"/>
        </w:rPr>
        <w:lastRenderedPageBreak/>
        <w:t>ANEXO Nº 6</w:t>
      </w:r>
    </w:p>
    <w:p w14:paraId="2556CDBB" w14:textId="77777777" w:rsidR="0054038E" w:rsidRDefault="00FE5951">
      <w:pPr>
        <w:spacing w:after="120" w:line="276" w:lineRule="auto"/>
        <w:ind w:right="-145"/>
        <w:jc w:val="center"/>
        <w:rPr>
          <w:rFonts w:ascii="Tahoma" w:eastAsia="Tahoma" w:hAnsi="Tahoma" w:cs="Tahoma"/>
          <w:b/>
          <w:bCs/>
          <w:sz w:val="20"/>
          <w:szCs w:val="20"/>
          <w:highlight w:val="cyan"/>
          <w:u w:val="single"/>
        </w:rPr>
      </w:pPr>
      <w:r>
        <w:rPr>
          <w:rFonts w:ascii="Tahoma" w:eastAsia="Tahoma" w:hAnsi="Tahoma" w:cs="Tahoma"/>
          <w:b/>
          <w:bCs/>
          <w:sz w:val="20"/>
          <w:szCs w:val="20"/>
          <w:u w:val="single"/>
        </w:rPr>
        <w:t>MODELO DE COMPROMISO DE CUMPLIMIENTO DE LAS CONDICIONES ESPECIALES DE EJECUCIÓN DEL CONTRATO</w:t>
      </w:r>
    </w:p>
    <w:p w14:paraId="0E1F455F"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60B4F718"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19784CA8" w14:textId="77777777" w:rsidR="0054038E" w:rsidRDefault="00FE5951">
      <w:pPr>
        <w:spacing w:after="240" w:line="276" w:lineRule="auto"/>
        <w:ind w:right="-145"/>
        <w:jc w:val="both"/>
        <w:rPr>
          <w:rFonts w:ascii="Tahoma" w:eastAsia="Tahoma" w:hAnsi="Tahoma" w:cs="Tahoma"/>
          <w:sz w:val="20"/>
          <w:szCs w:val="20"/>
        </w:rPr>
      </w:pPr>
      <w:r>
        <w:rPr>
          <w:rFonts w:ascii="Tahoma" w:eastAsia="Tahoma" w:hAnsi="Tahoma" w:cs="Tahoma"/>
          <w:sz w:val="20"/>
          <w:szCs w:val="20"/>
        </w:rPr>
        <w:t>El abajo firmante, con DNI [</w:t>
      </w:r>
      <w:r>
        <w:rPr>
          <w:rFonts w:ascii="Tahoma" w:eastAsia="Tahoma" w:hAnsi="Tahoma" w:cs="Tahoma"/>
          <w:sz w:val="20"/>
          <w:szCs w:val="20"/>
        </w:rPr>
        <w:t>·</w:t>
      </w:r>
      <w:r>
        <w:rPr>
          <w:rFonts w:ascii="Tahoma" w:eastAsia="Tahoma" w:hAnsi="Tahoma" w:cs="Tahoma"/>
          <w:sz w:val="20"/>
          <w:szCs w:val="20"/>
        </w:rPr>
        <w:t>], actuando en nombre propio/ en representación de la sociedad [</w:t>
      </w:r>
      <w:r>
        <w:rPr>
          <w:rFonts w:ascii="Tahoma" w:eastAsia="Tahoma" w:hAnsi="Tahoma" w:cs="Tahoma"/>
          <w:sz w:val="20"/>
          <w:szCs w:val="20"/>
        </w:rPr>
        <w:t>·</w:t>
      </w:r>
      <w:r>
        <w:rPr>
          <w:rFonts w:ascii="Tahoma" w:eastAsia="Tahoma" w:hAnsi="Tahoma" w:cs="Tahoma"/>
          <w:sz w:val="20"/>
          <w:szCs w:val="20"/>
        </w:rPr>
        <w:t>], con NIF [</w:t>
      </w:r>
      <w:r>
        <w:rPr>
          <w:rFonts w:ascii="Tahoma" w:eastAsia="Tahoma" w:hAnsi="Tahoma" w:cs="Tahoma"/>
          <w:sz w:val="20"/>
          <w:szCs w:val="20"/>
        </w:rPr>
        <w:t>·</w:t>
      </w:r>
      <w:r>
        <w:rPr>
          <w:rFonts w:ascii="Tahoma" w:eastAsia="Tahoma" w:hAnsi="Tahoma" w:cs="Tahoma"/>
          <w:sz w:val="20"/>
          <w:szCs w:val="20"/>
        </w:rPr>
        <w:t>], actuando en su condición de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rPr>
        <w:t xml:space="preserve"> </w:t>
      </w:r>
      <w:r>
        <w:rPr>
          <w:rFonts w:ascii="Tahoma" w:eastAsia="Tahoma" w:hAnsi="Tahoma" w:cs="Tahoma"/>
          <w:sz w:val="20"/>
          <w:szCs w:val="20"/>
        </w:rPr>
        <w:t>para el/los Lote/s Nº [</w:t>
      </w:r>
      <w:r>
        <w:rPr>
          <w:rFonts w:ascii="Tahoma" w:eastAsia="Tahoma" w:hAnsi="Tahoma" w:cs="Tahoma"/>
          <w:sz w:val="20"/>
          <w:szCs w:val="20"/>
        </w:rPr>
        <w:t>·</w:t>
      </w:r>
      <w:r>
        <w:rPr>
          <w:rFonts w:ascii="Tahoma" w:eastAsia="Tahoma" w:hAnsi="Tahoma" w:cs="Tahoma"/>
          <w:sz w:val="20"/>
          <w:szCs w:val="20"/>
        </w:rPr>
        <w:t>]</w:t>
      </w:r>
      <w:r>
        <w:rPr>
          <w:rFonts w:ascii="Tahoma" w:eastAsia="Tahoma" w:hAnsi="Tahoma" w:cs="Tahoma"/>
          <w:sz w:val="20"/>
          <w:szCs w:val="20"/>
          <w:vertAlign w:val="superscript"/>
        </w:rPr>
        <w:t>1</w:t>
      </w:r>
      <w:r>
        <w:rPr>
          <w:rFonts w:ascii="Tahoma" w:eastAsia="Tahoma" w:hAnsi="Tahoma" w:cs="Tahoma"/>
          <w:sz w:val="20"/>
          <w:szCs w:val="20"/>
        </w:rPr>
        <w:t xml:space="preserv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372182F4"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w:t>
      </w:r>
    </w:p>
    <w:p w14:paraId="1BA98DC7" w14:textId="77777777" w:rsidR="0054038E" w:rsidRDefault="00FE5951">
      <w:pPr>
        <w:spacing w:after="120" w:line="276" w:lineRule="auto"/>
        <w:ind w:right="-145"/>
        <w:jc w:val="center"/>
        <w:rPr>
          <w:rFonts w:ascii="Tahoma" w:eastAsia="Tahoma" w:hAnsi="Tahoma" w:cs="Tahoma"/>
          <w:sz w:val="20"/>
          <w:szCs w:val="20"/>
        </w:rPr>
      </w:pPr>
      <w:r>
        <w:rPr>
          <w:rFonts w:ascii="Tahoma" w:eastAsia="Tahoma" w:hAnsi="Tahoma" w:cs="Tahoma"/>
          <w:b/>
          <w:bCs/>
          <w:sz w:val="20"/>
          <w:szCs w:val="20"/>
        </w:rPr>
        <w:t>DECLARA</w:t>
      </w:r>
      <w:r>
        <w:rPr>
          <w:rFonts w:ascii="Tahoma" w:eastAsia="Tahoma" w:hAnsi="Tahoma" w:cs="Tahoma"/>
          <w:sz w:val="20"/>
          <w:szCs w:val="20"/>
        </w:rPr>
        <w:t>:</w:t>
      </w:r>
    </w:p>
    <w:p w14:paraId="52B0DB8A"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Que, conforme a lo exigido en </w:t>
      </w:r>
      <w:r>
        <w:rPr>
          <w:rFonts w:ascii="Tahoma" w:eastAsia="Tahoma" w:hAnsi="Tahoma" w:cs="Tahoma"/>
          <w:sz w:val="20"/>
          <w:szCs w:val="20"/>
        </w:rPr>
        <w:t xml:space="preserve">el Pliego de Condiciones Particulares que rige la licitación relativa al procedimiento de contratación de referencia, por la presente me comprometo a cumplir las </w:t>
      </w:r>
      <w:r>
        <w:rPr>
          <w:rFonts w:ascii="Tahoma" w:eastAsia="Tahoma" w:hAnsi="Tahoma" w:cs="Tahoma"/>
          <w:b/>
          <w:bCs/>
          <w:sz w:val="20"/>
          <w:szCs w:val="20"/>
        </w:rPr>
        <w:t>condiciones especiales de ejecución</w:t>
      </w:r>
      <w:r>
        <w:rPr>
          <w:rFonts w:ascii="Tahoma" w:eastAsia="Tahoma" w:hAnsi="Tahoma" w:cs="Tahoma"/>
          <w:sz w:val="20"/>
          <w:szCs w:val="20"/>
        </w:rPr>
        <w:t xml:space="preserve"> previstas en la Cláusula</w:t>
      </w:r>
      <w:r>
        <w:rPr>
          <w:rFonts w:ascii="Tahoma" w:eastAsia="Tahoma" w:hAnsi="Tahoma" w:cs="Tahoma"/>
          <w:b/>
          <w:bCs/>
          <w:sz w:val="20"/>
          <w:szCs w:val="20"/>
        </w:rPr>
        <w:t xml:space="preserve"> </w:t>
      </w:r>
      <w:r>
        <w:rPr>
          <w:rFonts w:ascii="Tahoma" w:eastAsia="Tahoma" w:hAnsi="Tahoma" w:cs="Tahoma"/>
          <w:sz w:val="20"/>
          <w:szCs w:val="20"/>
        </w:rPr>
        <w:t>18 del presente Pliego de Condici</w:t>
      </w:r>
      <w:r>
        <w:rPr>
          <w:rFonts w:ascii="Tahoma" w:eastAsia="Tahoma" w:hAnsi="Tahoma" w:cs="Tahoma"/>
          <w:sz w:val="20"/>
          <w:szCs w:val="20"/>
        </w:rPr>
        <w:t>ones Particulares en el caso de resultar adjudicatario del Contrato.</w:t>
      </w:r>
    </w:p>
    <w:p w14:paraId="65E32B93" w14:textId="77777777" w:rsidR="0054038E" w:rsidRDefault="0054038E">
      <w:pPr>
        <w:spacing w:after="120" w:line="276" w:lineRule="auto"/>
        <w:ind w:right="-145"/>
        <w:jc w:val="both"/>
        <w:rPr>
          <w:rFonts w:ascii="Tahoma" w:eastAsia="Tahoma" w:hAnsi="Tahoma" w:cs="Tahoma"/>
          <w:sz w:val="20"/>
          <w:szCs w:val="20"/>
        </w:rPr>
      </w:pPr>
    </w:p>
    <w:p w14:paraId="570B9C9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en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73822B4F"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63C45E39" w14:textId="77777777" w:rsidR="0054038E" w:rsidRDefault="0054038E">
      <w:pPr>
        <w:spacing w:after="0" w:line="240" w:lineRule="auto"/>
        <w:ind w:right="-145"/>
        <w:jc w:val="both"/>
        <w:rPr>
          <w:rFonts w:ascii="Tahoma" w:eastAsia="Tahoma" w:hAnsi="Tahoma" w:cs="Tahoma"/>
        </w:rPr>
      </w:pPr>
    </w:p>
    <w:p w14:paraId="7F5F9987" w14:textId="77777777" w:rsidR="0054038E" w:rsidRDefault="0054038E">
      <w:pPr>
        <w:spacing w:after="0" w:line="240" w:lineRule="auto"/>
        <w:ind w:right="-145"/>
        <w:jc w:val="both"/>
        <w:rPr>
          <w:rFonts w:ascii="Tahoma" w:eastAsia="Tahoma" w:hAnsi="Tahoma" w:cs="Tahoma"/>
        </w:rPr>
      </w:pPr>
    </w:p>
    <w:p w14:paraId="1191D4AB" w14:textId="77777777" w:rsidR="0054038E" w:rsidRDefault="0054038E">
      <w:pPr>
        <w:spacing w:after="240" w:line="276" w:lineRule="auto"/>
        <w:ind w:right="-145"/>
        <w:jc w:val="both"/>
        <w:rPr>
          <w:rFonts w:ascii="Tahoma" w:eastAsia="Tahoma" w:hAnsi="Tahoma" w:cs="Tahoma"/>
        </w:rPr>
      </w:pPr>
    </w:p>
    <w:p w14:paraId="22986B15" w14:textId="77777777" w:rsidR="0054038E" w:rsidRDefault="0054038E">
      <w:pPr>
        <w:spacing w:after="0" w:line="240" w:lineRule="auto"/>
        <w:ind w:right="-145"/>
        <w:jc w:val="both"/>
        <w:rPr>
          <w:rFonts w:ascii="Tahoma" w:eastAsia="Tahoma" w:hAnsi="Tahoma" w:cs="Tahoma"/>
        </w:rPr>
      </w:pPr>
    </w:p>
    <w:p w14:paraId="4C50B8A1" w14:textId="77777777" w:rsidR="0054038E" w:rsidRDefault="0054038E">
      <w:pPr>
        <w:spacing w:after="0" w:line="240" w:lineRule="auto"/>
        <w:ind w:right="-145"/>
        <w:jc w:val="both"/>
        <w:rPr>
          <w:rFonts w:ascii="Tahoma" w:eastAsia="Tahoma" w:hAnsi="Tahoma" w:cs="Tahoma"/>
        </w:rPr>
      </w:pPr>
    </w:p>
    <w:p w14:paraId="4FC7D493" w14:textId="77777777" w:rsidR="0054038E" w:rsidRDefault="0054038E">
      <w:pPr>
        <w:spacing w:after="0" w:line="240" w:lineRule="auto"/>
        <w:ind w:right="-145"/>
        <w:jc w:val="both"/>
        <w:rPr>
          <w:rFonts w:ascii="Tahoma" w:eastAsia="Tahoma" w:hAnsi="Tahoma" w:cs="Tahoma"/>
        </w:rPr>
      </w:pPr>
    </w:p>
    <w:p w14:paraId="4032EE4F" w14:textId="77777777" w:rsidR="0054038E" w:rsidRDefault="0054038E">
      <w:pPr>
        <w:spacing w:after="240" w:line="240" w:lineRule="auto"/>
        <w:ind w:right="-145"/>
        <w:rPr>
          <w:rFonts w:ascii="Tahoma" w:eastAsia="Tahoma" w:hAnsi="Tahoma" w:cs="Tahoma"/>
        </w:rPr>
      </w:pPr>
    </w:p>
    <w:p w14:paraId="7CED1D8B" w14:textId="77777777" w:rsidR="0054038E" w:rsidRDefault="00FE5951">
      <w:pPr>
        <w:spacing w:after="0"/>
        <w:ind w:right="-145"/>
        <w:rPr>
          <w:rFonts w:ascii="Tahoma" w:eastAsia="Tahoma" w:hAnsi="Tahoma" w:cs="Tahoma"/>
        </w:rPr>
      </w:pPr>
      <w:r>
        <w:rPr>
          <w:rFonts w:ascii="Tahoma" w:eastAsia="Tahoma" w:hAnsi="Tahoma" w:cs="Tahoma"/>
        </w:rPr>
        <w:t>_____________________________________</w:t>
      </w:r>
    </w:p>
    <w:p w14:paraId="2F935D53" w14:textId="77777777" w:rsidR="0054038E" w:rsidRDefault="00FE5951">
      <w:pPr>
        <w:spacing w:before="120"/>
        <w:ind w:right="-145"/>
        <w:rPr>
          <w:rFonts w:ascii="Tahoma" w:eastAsia="Tahoma" w:hAnsi="Tahoma" w:cs="Tahoma"/>
          <w:i/>
          <w:iCs/>
          <w:color w:val="767171"/>
          <w:sz w:val="18"/>
          <w:szCs w:val="18"/>
        </w:rPr>
      </w:pPr>
      <w:r>
        <w:rPr>
          <w:rFonts w:ascii="Tahoma" w:eastAsia="Tahoma" w:hAnsi="Tahoma" w:cs="Tahoma"/>
          <w:i/>
          <w:iCs/>
          <w:color w:val="767171"/>
          <w:sz w:val="18"/>
          <w:szCs w:val="18"/>
          <w:vertAlign w:val="superscript"/>
        </w:rPr>
        <w:t>1</w:t>
      </w:r>
      <w:r>
        <w:rPr>
          <w:rFonts w:ascii="Tahoma" w:eastAsia="Tahoma" w:hAnsi="Tahoma" w:cs="Tahoma"/>
          <w:i/>
          <w:iCs/>
          <w:color w:val="767171"/>
          <w:sz w:val="18"/>
          <w:szCs w:val="18"/>
        </w:rPr>
        <w:t xml:space="preserve"> Especificar el/los lote/s que participa</w:t>
      </w:r>
    </w:p>
    <w:p w14:paraId="43700E7F" w14:textId="77777777" w:rsidR="0054038E" w:rsidRDefault="00FE5951">
      <w:pPr>
        <w:spacing w:after="120" w:line="276" w:lineRule="auto"/>
        <w:ind w:right="-145"/>
        <w:jc w:val="center"/>
        <w:rPr>
          <w:rFonts w:ascii="Tahoma" w:eastAsia="Tahoma" w:hAnsi="Tahoma" w:cs="Tahoma"/>
          <w:b/>
          <w:bCs/>
          <w:sz w:val="20"/>
          <w:szCs w:val="20"/>
          <w:u w:val="single"/>
        </w:rPr>
      </w:pPr>
      <w:r>
        <w:br w:type="page"/>
      </w:r>
    </w:p>
    <w:p w14:paraId="3CE8F3B5"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11" w:name="_heading=h.h2pqxsi4bim8" w:colFirst="0" w:colLast="0"/>
      <w:bookmarkEnd w:id="11"/>
      <w:r>
        <w:rPr>
          <w:rFonts w:ascii="Tahoma" w:eastAsia="Tahoma" w:hAnsi="Tahoma" w:cs="Tahoma"/>
          <w:b/>
          <w:bCs/>
          <w:color w:val="000000"/>
          <w:sz w:val="20"/>
          <w:szCs w:val="20"/>
          <w:u w:val="single"/>
        </w:rPr>
        <w:lastRenderedPageBreak/>
        <w:t>ANEXO Nº 7.a</w:t>
      </w:r>
    </w:p>
    <w:p w14:paraId="4FDA2ADD"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7FAB3E64" w14:textId="77777777" w:rsidR="0054038E" w:rsidRDefault="00FE5951">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1</w:t>
      </w:r>
    </w:p>
    <w:p w14:paraId="678587EC"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08BC63D8"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3E4F19A7" w14:textId="77777777" w:rsidR="0054038E" w:rsidRDefault="00FE5951">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w:t>
      </w:r>
      <w:r>
        <w:rPr>
          <w:rFonts w:ascii="Tahoma" w:eastAsia="Tahoma" w:hAnsi="Tahoma" w:cs="Tahoma"/>
          <w:sz w:val="20"/>
          <w:szCs w:val="20"/>
        </w:rPr>
        <w:t xml:space="preserve"> requisitos que se exigen para la adjudicación de la misma, se compromete, en nombre de la empresa que representa, a realizarlo con estricta sujeción a los requisitos y condiciones que constan en la documentación facilitada por Aigües de Barcelona, de acue</w:t>
      </w:r>
      <w:r>
        <w:rPr>
          <w:rFonts w:ascii="Tahoma" w:eastAsia="Tahoma" w:hAnsi="Tahoma" w:cs="Tahoma"/>
          <w:sz w:val="20"/>
          <w:szCs w:val="20"/>
        </w:rPr>
        <w:t>rdo con la siguiente propuesta:</w:t>
      </w:r>
    </w:p>
    <w:p w14:paraId="7B9800B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Lote Nº 1:  Reactivos, Patrones y Medios de Cultivo</w:t>
      </w:r>
    </w:p>
    <w:p w14:paraId="11617A81"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Aplicados los correspondientes precios unitarios a las mediciones que figuran en el Cuadro de Precios y Presupuesto adjuntos, resulta un </w:t>
      </w:r>
      <w:r>
        <w:rPr>
          <w:rFonts w:ascii="Tahoma" w:eastAsia="Tahoma" w:hAnsi="Tahoma" w:cs="Tahoma"/>
          <w:b/>
          <w:bCs/>
          <w:sz w:val="20"/>
          <w:szCs w:val="20"/>
        </w:rPr>
        <w:t>IMPORTE ANUAL</w:t>
      </w:r>
      <w:r>
        <w:rPr>
          <w:rFonts w:ascii="Tahoma" w:eastAsia="Tahoma" w:hAnsi="Tahoma" w:cs="Tahoma"/>
          <w:sz w:val="20"/>
          <w:szCs w:val="20"/>
        </w:rPr>
        <w:t xml:space="preserve">, sin IVA, de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w:t>
      </w:r>
      <w:r>
        <w:rPr>
          <w:rFonts w:ascii="Tahoma" w:eastAsia="Tahoma" w:hAnsi="Tahoma" w:cs="Tahoma"/>
          <w:b/>
          <w:bCs/>
          <w:sz w:val="20"/>
          <w:szCs w:val="20"/>
        </w:rPr>
        <w:t>os</w:t>
      </w:r>
      <w:r>
        <w:rPr>
          <w:rFonts w:ascii="Tahoma" w:eastAsia="Tahoma" w:hAnsi="Tahoma" w:cs="Tahoma"/>
          <w:sz w:val="20"/>
          <w:szCs w:val="20"/>
        </w:rPr>
        <w:t xml:space="preserve">, para la ejecución de estos trabajos. </w:t>
      </w:r>
    </w:p>
    <w:p w14:paraId="63A5558B"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58CF958E" w14:textId="77777777" w:rsidR="0054038E" w:rsidRDefault="0054038E">
      <w:pPr>
        <w:spacing w:after="120" w:line="276" w:lineRule="auto"/>
        <w:ind w:right="-145"/>
        <w:jc w:val="both"/>
        <w:rPr>
          <w:rFonts w:ascii="Tahoma" w:eastAsia="Tahoma" w:hAnsi="Tahoma" w:cs="Tahoma"/>
          <w:sz w:val="20"/>
          <w:szCs w:val="20"/>
        </w:rPr>
      </w:pPr>
    </w:p>
    <w:p w14:paraId="2EA93D2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2D9CEA53"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77D6391B" w14:textId="77777777" w:rsidR="0054038E" w:rsidRDefault="0054038E">
      <w:pPr>
        <w:spacing w:after="240" w:line="240" w:lineRule="auto"/>
        <w:ind w:right="-145"/>
        <w:jc w:val="both"/>
        <w:rPr>
          <w:rFonts w:ascii="Tahoma" w:eastAsia="Tahoma" w:hAnsi="Tahoma" w:cs="Tahoma"/>
          <w:i/>
          <w:iCs/>
          <w:sz w:val="18"/>
          <w:szCs w:val="18"/>
        </w:rPr>
      </w:pPr>
    </w:p>
    <w:p w14:paraId="7059C188" w14:textId="77777777" w:rsidR="0054038E" w:rsidRDefault="00FE5951">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3E628102"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63FBF447"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1.- Quedarán excluidas del presente proce</w:t>
      </w:r>
      <w:r>
        <w:rPr>
          <w:rFonts w:ascii="Tahoma" w:eastAsia="Tahoma" w:hAnsi="Tahoma" w:cs="Tahoma"/>
          <w:i/>
          <w:iCs/>
          <w:color w:val="767171"/>
          <w:sz w:val="18"/>
          <w:szCs w:val="18"/>
        </w:rPr>
        <w:t xml:space="preserv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indicado en la cláusula 3 del presente Pliego.</w:t>
      </w:r>
    </w:p>
    <w:p w14:paraId="53D73DBB"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ajusten al formato del presente anexo, sean incompletas, anómalas, contengan enmiendas, errores y/u omisiones, que no permitan conocer claramente las condiciones para valorar la oferta o induzcan a er</w:t>
      </w:r>
      <w:r>
        <w:rPr>
          <w:rFonts w:ascii="Tahoma" w:eastAsia="Tahoma" w:hAnsi="Tahoma" w:cs="Tahoma"/>
          <w:i/>
          <w:iCs/>
          <w:color w:val="767171"/>
          <w:sz w:val="18"/>
          <w:szCs w:val="18"/>
        </w:rPr>
        <w:t>ror.</w:t>
      </w:r>
    </w:p>
    <w:p w14:paraId="03680508" w14:textId="77777777" w:rsidR="0054038E" w:rsidRDefault="00FE5951">
      <w:pPr>
        <w:spacing w:after="120" w:line="276" w:lineRule="auto"/>
        <w:ind w:right="-145"/>
        <w:jc w:val="both"/>
        <w:rPr>
          <w:rFonts w:ascii="Tahoma" w:eastAsia="Tahoma" w:hAnsi="Tahoma" w:cs="Tahoma"/>
          <w:i/>
          <w:iCs/>
          <w:color w:val="767171"/>
          <w:sz w:val="18"/>
          <w:szCs w:val="18"/>
        </w:rPr>
      </w:pPr>
      <w:bookmarkStart w:id="12" w:name="_heading=h.206ipza" w:colFirst="0" w:colLast="0"/>
      <w:bookmarkEnd w:id="12"/>
      <w:r>
        <w:rPr>
          <w:rFonts w:ascii="Tahoma" w:eastAsia="Tahoma" w:hAnsi="Tahoma" w:cs="Tahoma"/>
          <w:i/>
          <w:iCs/>
          <w:color w:val="767171"/>
          <w:sz w:val="18"/>
          <w:szCs w:val="18"/>
        </w:rPr>
        <w:t>2.- En caso de empresa comunitaria, no será necesario la indicación del IVA.</w:t>
      </w:r>
    </w:p>
    <w:p w14:paraId="4895AC11"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Cláusula 14.4 del Pliego de condiciones Particulares.</w:t>
      </w:r>
    </w:p>
    <w:p w14:paraId="30F6EFCE"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bookmarkStart w:id="13" w:name="_heading=h.ecfy9m63tg5j" w:colFirst="0" w:colLast="0"/>
      <w:bookmarkEnd w:id="13"/>
    </w:p>
    <w:p w14:paraId="0C5A6D55"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bookmarkStart w:id="14" w:name="_heading=h.db16tpfo4n3p" w:colFirst="0" w:colLast="0"/>
      <w:bookmarkEnd w:id="14"/>
    </w:p>
    <w:p w14:paraId="042111E7" w14:textId="77777777" w:rsidR="0054038E" w:rsidRDefault="00FE5951">
      <w:pPr>
        <w:spacing w:after="120" w:line="276" w:lineRule="auto"/>
        <w:ind w:right="-145"/>
        <w:jc w:val="center"/>
        <w:rPr>
          <w:rFonts w:ascii="Tahoma" w:eastAsia="Tahoma" w:hAnsi="Tahoma" w:cs="Tahoma"/>
          <w:b/>
          <w:bCs/>
          <w:sz w:val="20"/>
          <w:szCs w:val="20"/>
          <w:u w:val="single"/>
        </w:rPr>
      </w:pPr>
      <w:r>
        <w:br w:type="page"/>
      </w:r>
    </w:p>
    <w:p w14:paraId="03B86AFE"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15" w:name="_heading=h.d9yhx4ko2oov" w:colFirst="0" w:colLast="0"/>
      <w:bookmarkEnd w:id="15"/>
      <w:r>
        <w:rPr>
          <w:rFonts w:ascii="Tahoma" w:eastAsia="Tahoma" w:hAnsi="Tahoma" w:cs="Tahoma"/>
          <w:b/>
          <w:bCs/>
          <w:color w:val="000000"/>
          <w:sz w:val="20"/>
          <w:szCs w:val="20"/>
          <w:u w:val="single"/>
        </w:rPr>
        <w:lastRenderedPageBreak/>
        <w:t>ANEXO Nº 7.b</w:t>
      </w:r>
    </w:p>
    <w:p w14:paraId="54ED3BDC"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2C1E397F" w14:textId="77777777" w:rsidR="0054038E" w:rsidRDefault="00FE5951">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2</w:t>
      </w:r>
    </w:p>
    <w:p w14:paraId="1E90770F"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27343D96"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1A2B73BE" w14:textId="77777777" w:rsidR="0054038E" w:rsidRDefault="00FE5951">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w:t>
      </w:r>
      <w:r>
        <w:rPr>
          <w:rFonts w:ascii="Tahoma" w:eastAsia="Tahoma" w:hAnsi="Tahoma" w:cs="Tahoma"/>
          <w:sz w:val="20"/>
          <w:szCs w:val="20"/>
        </w:rPr>
        <w:t xml:space="preserve"> requisitos que se exigen para la adjudicación de la misma, se compromete, en nombre de la empresa que representa, a realizarlo con estricta sujeción a los requisitos y condiciones que constan en la documentación facilitada por Aigües de Barcelona, de acue</w:t>
      </w:r>
      <w:r>
        <w:rPr>
          <w:rFonts w:ascii="Tahoma" w:eastAsia="Tahoma" w:hAnsi="Tahoma" w:cs="Tahoma"/>
          <w:sz w:val="20"/>
          <w:szCs w:val="20"/>
        </w:rPr>
        <w:t>rdo con la siguiente propuesta:</w:t>
      </w:r>
    </w:p>
    <w:p w14:paraId="1004081C"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Lote Nº 2: Material Fungible</w:t>
      </w:r>
    </w:p>
    <w:p w14:paraId="05B7C39C"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Aplicados los correspondientes precios unitarios a las mediciones que figuran en el Cuadro de Precios y Presupuesto adjuntos, resulta un </w:t>
      </w:r>
      <w:r>
        <w:rPr>
          <w:rFonts w:ascii="Tahoma" w:eastAsia="Tahoma" w:hAnsi="Tahoma" w:cs="Tahoma"/>
          <w:b/>
          <w:bCs/>
          <w:sz w:val="20"/>
          <w:szCs w:val="20"/>
        </w:rPr>
        <w:t>IMPORTE ANUAL</w:t>
      </w:r>
      <w:r>
        <w:rPr>
          <w:rFonts w:ascii="Tahoma" w:eastAsia="Tahoma" w:hAnsi="Tahoma" w:cs="Tahoma"/>
          <w:sz w:val="20"/>
          <w:szCs w:val="20"/>
        </w:rPr>
        <w:t xml:space="preserve">, sin IVA, de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euros</w:t>
      </w:r>
      <w:r>
        <w:rPr>
          <w:rFonts w:ascii="Tahoma" w:eastAsia="Tahoma" w:hAnsi="Tahoma" w:cs="Tahoma"/>
          <w:sz w:val="20"/>
          <w:szCs w:val="20"/>
        </w:rPr>
        <w:t>, para la ejecución d</w:t>
      </w:r>
      <w:r>
        <w:rPr>
          <w:rFonts w:ascii="Tahoma" w:eastAsia="Tahoma" w:hAnsi="Tahoma" w:cs="Tahoma"/>
          <w:sz w:val="20"/>
          <w:szCs w:val="20"/>
        </w:rPr>
        <w:t xml:space="preserve">e estos trabajos. </w:t>
      </w:r>
    </w:p>
    <w:p w14:paraId="75D7FC4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79F724DC" w14:textId="77777777" w:rsidR="0054038E" w:rsidRDefault="0054038E">
      <w:pPr>
        <w:spacing w:after="120" w:line="276" w:lineRule="auto"/>
        <w:ind w:right="-145"/>
        <w:jc w:val="both"/>
        <w:rPr>
          <w:rFonts w:ascii="Tahoma" w:eastAsia="Tahoma" w:hAnsi="Tahoma" w:cs="Tahoma"/>
          <w:sz w:val="20"/>
          <w:szCs w:val="20"/>
        </w:rPr>
      </w:pPr>
    </w:p>
    <w:p w14:paraId="194DF4C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5EB321B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192183FC" w14:textId="77777777" w:rsidR="0054038E" w:rsidRDefault="0054038E">
      <w:pPr>
        <w:spacing w:after="240" w:line="240" w:lineRule="auto"/>
        <w:ind w:right="-145"/>
        <w:jc w:val="both"/>
        <w:rPr>
          <w:rFonts w:ascii="Tahoma" w:eastAsia="Tahoma" w:hAnsi="Tahoma" w:cs="Tahoma"/>
          <w:i/>
          <w:iCs/>
          <w:sz w:val="18"/>
          <w:szCs w:val="18"/>
        </w:rPr>
      </w:pPr>
    </w:p>
    <w:p w14:paraId="35D122DB" w14:textId="77777777" w:rsidR="0054038E" w:rsidRDefault="00FE5951">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3332E9E6"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4343FB30"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Quedarán excluidas del presente procedimiento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w:t>
      </w:r>
      <w:proofErr w:type="gramStart"/>
      <w:r>
        <w:rPr>
          <w:rFonts w:ascii="Tahoma" w:eastAsia="Tahoma" w:hAnsi="Tahoma" w:cs="Tahoma"/>
          <w:i/>
          <w:iCs/>
          <w:color w:val="767171"/>
          <w:sz w:val="18"/>
          <w:szCs w:val="18"/>
        </w:rPr>
        <w:t>indicado  en</w:t>
      </w:r>
      <w:proofErr w:type="gramEnd"/>
      <w:r>
        <w:rPr>
          <w:rFonts w:ascii="Tahoma" w:eastAsia="Tahoma" w:hAnsi="Tahoma" w:cs="Tahoma"/>
          <w:i/>
          <w:iCs/>
          <w:color w:val="767171"/>
          <w:sz w:val="18"/>
          <w:szCs w:val="18"/>
        </w:rPr>
        <w:t xml:space="preserve"> la cláusula 3 del presente Pliego</w:t>
      </w:r>
    </w:p>
    <w:p w14:paraId="22084A17"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ajusten al</w:t>
      </w:r>
      <w:r>
        <w:rPr>
          <w:rFonts w:ascii="Tahoma" w:eastAsia="Tahoma" w:hAnsi="Tahoma" w:cs="Tahoma"/>
          <w:i/>
          <w:iCs/>
          <w:color w:val="767171"/>
          <w:sz w:val="18"/>
          <w:szCs w:val="18"/>
        </w:rPr>
        <w:t xml:space="preserve"> formato del presente anexo, sean incompletas, anómalas, contengan enmiendas, errores y/u omisiones, que no permitan conocer claramente las condiciones para valorar la oferta o induzcan a error.</w:t>
      </w:r>
    </w:p>
    <w:p w14:paraId="330F0C2E"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2.- En caso de empresa comunitaria, no será necesario la indi</w:t>
      </w:r>
      <w:r>
        <w:rPr>
          <w:rFonts w:ascii="Tahoma" w:eastAsia="Tahoma" w:hAnsi="Tahoma" w:cs="Tahoma"/>
          <w:i/>
          <w:iCs/>
          <w:color w:val="767171"/>
          <w:sz w:val="18"/>
          <w:szCs w:val="18"/>
        </w:rPr>
        <w:t>cación del IVA.</w:t>
      </w:r>
    </w:p>
    <w:p w14:paraId="6353008C"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Cláusula 14.4 del Pliego de condiciones Particulares.</w:t>
      </w:r>
    </w:p>
    <w:p w14:paraId="0248F1C6"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436FF685"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395131FF" w14:textId="77777777" w:rsidR="0054038E" w:rsidRDefault="00FE5951">
      <w:pPr>
        <w:spacing w:after="120" w:line="276" w:lineRule="auto"/>
        <w:ind w:right="-145"/>
        <w:jc w:val="center"/>
        <w:rPr>
          <w:rFonts w:ascii="Tahoma" w:eastAsia="Tahoma" w:hAnsi="Tahoma" w:cs="Tahoma"/>
          <w:b/>
          <w:bCs/>
          <w:sz w:val="20"/>
          <w:szCs w:val="20"/>
          <w:u w:val="single"/>
        </w:rPr>
      </w:pPr>
      <w:r>
        <w:br w:type="page"/>
      </w:r>
    </w:p>
    <w:p w14:paraId="7AF7E0C5"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16" w:name="_heading=h.ovnbm1j5eo71" w:colFirst="0" w:colLast="0"/>
      <w:bookmarkEnd w:id="16"/>
      <w:r>
        <w:rPr>
          <w:rFonts w:ascii="Tahoma" w:eastAsia="Tahoma" w:hAnsi="Tahoma" w:cs="Tahoma"/>
          <w:b/>
          <w:bCs/>
          <w:color w:val="000000"/>
          <w:sz w:val="20"/>
          <w:szCs w:val="20"/>
          <w:u w:val="single"/>
        </w:rPr>
        <w:lastRenderedPageBreak/>
        <w:t>ANEXO Nº 7.c</w:t>
      </w:r>
    </w:p>
    <w:p w14:paraId="1276DD4E"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7514B700" w14:textId="77777777" w:rsidR="0054038E" w:rsidRDefault="00FE5951">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3</w:t>
      </w:r>
    </w:p>
    <w:p w14:paraId="36BD67A6"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1B3E0D78"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369776FB" w14:textId="77777777" w:rsidR="0054038E" w:rsidRDefault="00FE5951">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w:t>
      </w:r>
      <w:r>
        <w:rPr>
          <w:rFonts w:ascii="Tahoma" w:eastAsia="Tahoma" w:hAnsi="Tahoma" w:cs="Tahoma"/>
          <w:sz w:val="20"/>
          <w:szCs w:val="20"/>
        </w:rPr>
        <w:t xml:space="preserve"> requisitos que se exigen para la adjudicación de la misma, se compromete, en nombre de la empresa que representa, a realizarlo con estricta sujeción a los requisitos y condiciones que constan en la documentación facilitada por Aigües de Barcelona, de acue</w:t>
      </w:r>
      <w:r>
        <w:rPr>
          <w:rFonts w:ascii="Tahoma" w:eastAsia="Tahoma" w:hAnsi="Tahoma" w:cs="Tahoma"/>
          <w:sz w:val="20"/>
          <w:szCs w:val="20"/>
        </w:rPr>
        <w:t>rdo con la siguiente propuesta:</w:t>
      </w:r>
    </w:p>
    <w:p w14:paraId="6BBC5279"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Lote Nº 3: Material Volumétrico y Recipientes de laboratorio (vidrio, plástico, general)</w:t>
      </w:r>
    </w:p>
    <w:p w14:paraId="32B4DD4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Aplicados los correspondientes precios unitarios a las mediciones que figuran en el Cuadro de Precios y Presupuesto adjuntos, resulta u</w:t>
      </w:r>
      <w:r>
        <w:rPr>
          <w:rFonts w:ascii="Tahoma" w:eastAsia="Tahoma" w:hAnsi="Tahoma" w:cs="Tahoma"/>
          <w:sz w:val="20"/>
          <w:szCs w:val="20"/>
        </w:rPr>
        <w:t xml:space="preserve">n </w:t>
      </w:r>
      <w:r>
        <w:rPr>
          <w:rFonts w:ascii="Tahoma" w:eastAsia="Tahoma" w:hAnsi="Tahoma" w:cs="Tahoma"/>
          <w:b/>
          <w:bCs/>
          <w:sz w:val="20"/>
          <w:szCs w:val="20"/>
        </w:rPr>
        <w:t>IMPORTE ANUAL</w:t>
      </w:r>
      <w:r>
        <w:rPr>
          <w:rFonts w:ascii="Tahoma" w:eastAsia="Tahoma" w:hAnsi="Tahoma" w:cs="Tahoma"/>
          <w:sz w:val="20"/>
          <w:szCs w:val="20"/>
        </w:rPr>
        <w:t xml:space="preserve">, sin IVA, de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euros</w:t>
      </w:r>
      <w:r>
        <w:rPr>
          <w:rFonts w:ascii="Tahoma" w:eastAsia="Tahoma" w:hAnsi="Tahoma" w:cs="Tahoma"/>
          <w:sz w:val="20"/>
          <w:szCs w:val="20"/>
        </w:rPr>
        <w:t xml:space="preserve">, para la ejecución de estos trabajos. </w:t>
      </w:r>
    </w:p>
    <w:p w14:paraId="5F98AC4D"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7F16EDD2" w14:textId="77777777" w:rsidR="0054038E" w:rsidRDefault="0054038E">
      <w:pPr>
        <w:spacing w:after="120" w:line="276" w:lineRule="auto"/>
        <w:ind w:right="-145"/>
        <w:jc w:val="both"/>
        <w:rPr>
          <w:rFonts w:ascii="Tahoma" w:eastAsia="Tahoma" w:hAnsi="Tahoma" w:cs="Tahoma"/>
          <w:sz w:val="20"/>
          <w:szCs w:val="20"/>
        </w:rPr>
      </w:pPr>
    </w:p>
    <w:p w14:paraId="2DAE880D"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1BA630D1"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51AB9073" w14:textId="77777777" w:rsidR="0054038E" w:rsidRDefault="0054038E">
      <w:pPr>
        <w:spacing w:after="240" w:line="240" w:lineRule="auto"/>
        <w:ind w:right="-145"/>
        <w:jc w:val="both"/>
        <w:rPr>
          <w:rFonts w:ascii="Tahoma" w:eastAsia="Tahoma" w:hAnsi="Tahoma" w:cs="Tahoma"/>
          <w:i/>
          <w:iCs/>
          <w:sz w:val="18"/>
          <w:szCs w:val="18"/>
        </w:rPr>
      </w:pPr>
    </w:p>
    <w:p w14:paraId="3DD17367" w14:textId="77777777" w:rsidR="0054038E" w:rsidRDefault="00FE5951">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27451847"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20C117D0" w14:textId="0CED8E7E"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Quedarán excluidas del presente procedimiento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w:t>
      </w:r>
      <w:r w:rsidR="008F78FF">
        <w:rPr>
          <w:rFonts w:ascii="Tahoma" w:eastAsia="Tahoma" w:hAnsi="Tahoma" w:cs="Tahoma"/>
          <w:i/>
          <w:iCs/>
          <w:color w:val="767171"/>
          <w:sz w:val="18"/>
          <w:szCs w:val="18"/>
        </w:rPr>
        <w:t>indicado en</w:t>
      </w:r>
      <w:r>
        <w:rPr>
          <w:rFonts w:ascii="Tahoma" w:eastAsia="Tahoma" w:hAnsi="Tahoma" w:cs="Tahoma"/>
          <w:i/>
          <w:iCs/>
          <w:color w:val="767171"/>
          <w:sz w:val="18"/>
          <w:szCs w:val="18"/>
        </w:rPr>
        <w:t xml:space="preserve"> la cláusula 3 del presente Pliego</w:t>
      </w:r>
    </w:p>
    <w:p w14:paraId="2ABB4CFF"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w:t>
      </w:r>
      <w:r>
        <w:rPr>
          <w:rFonts w:ascii="Tahoma" w:eastAsia="Tahoma" w:hAnsi="Tahoma" w:cs="Tahoma"/>
          <w:i/>
          <w:iCs/>
          <w:color w:val="767171"/>
          <w:sz w:val="18"/>
          <w:szCs w:val="18"/>
        </w:rPr>
        <w:t>sten al formato del presente anexo, sean incompletas, anómalas, contengan enmiendas, errores y/u omisiones, que no permitan conocer claramente las condiciones para valorar la oferta o induzcan a error.</w:t>
      </w:r>
    </w:p>
    <w:p w14:paraId="6E85A295"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2.- En caso de empresa comunitaria, no será necesario </w:t>
      </w:r>
      <w:r>
        <w:rPr>
          <w:rFonts w:ascii="Tahoma" w:eastAsia="Tahoma" w:hAnsi="Tahoma" w:cs="Tahoma"/>
          <w:i/>
          <w:iCs/>
          <w:color w:val="767171"/>
          <w:sz w:val="18"/>
          <w:szCs w:val="18"/>
        </w:rPr>
        <w:t>la indicación del IVA.</w:t>
      </w:r>
    </w:p>
    <w:p w14:paraId="17BB2711"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Cláusula 14.4 del Pliego de condiciones Particulares.</w:t>
      </w:r>
    </w:p>
    <w:p w14:paraId="01D67140" w14:textId="77777777" w:rsidR="0054038E" w:rsidRDefault="00FE5951">
      <w:pPr>
        <w:spacing w:after="120" w:line="276" w:lineRule="auto"/>
        <w:ind w:right="-145"/>
        <w:jc w:val="center"/>
        <w:rPr>
          <w:rFonts w:ascii="Tahoma" w:eastAsia="Tahoma" w:hAnsi="Tahoma" w:cs="Tahoma"/>
          <w:b/>
          <w:bCs/>
          <w:sz w:val="20"/>
          <w:szCs w:val="20"/>
          <w:u w:val="single"/>
        </w:rPr>
      </w:pPr>
      <w:r>
        <w:br w:type="page"/>
      </w:r>
    </w:p>
    <w:p w14:paraId="1AC34EF6"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17" w:name="_heading=h.akbkali4n8d" w:colFirst="0" w:colLast="0"/>
      <w:bookmarkEnd w:id="17"/>
      <w:r>
        <w:rPr>
          <w:rFonts w:ascii="Tahoma" w:eastAsia="Tahoma" w:hAnsi="Tahoma" w:cs="Tahoma"/>
          <w:b/>
          <w:bCs/>
          <w:color w:val="000000"/>
          <w:sz w:val="20"/>
          <w:szCs w:val="20"/>
          <w:u w:val="single"/>
        </w:rPr>
        <w:lastRenderedPageBreak/>
        <w:t>ANEXO Nº 7.d</w:t>
      </w:r>
    </w:p>
    <w:p w14:paraId="51B8FB60"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409071B5" w14:textId="77777777" w:rsidR="0054038E" w:rsidRDefault="00FE5951">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4</w:t>
      </w:r>
    </w:p>
    <w:p w14:paraId="006712CF"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0D4951D0"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50D45E65" w14:textId="77777777" w:rsidR="0054038E" w:rsidRDefault="00FE5951">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w:t>
      </w:r>
      <w:r>
        <w:rPr>
          <w:rFonts w:ascii="Tahoma" w:eastAsia="Tahoma" w:hAnsi="Tahoma" w:cs="Tahoma"/>
          <w:sz w:val="20"/>
          <w:szCs w:val="20"/>
        </w:rPr>
        <w:t>biendo tenido conocimiento de la convocatoria del presente procedimiento de contratación, así como de las condiciones y requisitos que se exigen para la adjudicación de la misma, se compromete, en nombre de la empresa que representa, a realizarlo con estri</w:t>
      </w:r>
      <w:r>
        <w:rPr>
          <w:rFonts w:ascii="Tahoma" w:eastAsia="Tahoma" w:hAnsi="Tahoma" w:cs="Tahoma"/>
          <w:sz w:val="20"/>
          <w:szCs w:val="20"/>
        </w:rPr>
        <w:t>cta sujeción a los requisitos y condiciones que constan en la documentación facilitada por Aigües de Barcelona, de acuerdo con la siguiente propuesta:</w:t>
      </w:r>
    </w:p>
    <w:p w14:paraId="7E363BF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Lote Nº 4: Material para equipos espectrofotómetros Hach Lange DR3900 y DR6000</w:t>
      </w:r>
    </w:p>
    <w:p w14:paraId="01A88519"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Aplicados los correspondie</w:t>
      </w:r>
      <w:r>
        <w:rPr>
          <w:rFonts w:ascii="Tahoma" w:eastAsia="Tahoma" w:hAnsi="Tahoma" w:cs="Tahoma"/>
          <w:sz w:val="20"/>
          <w:szCs w:val="20"/>
        </w:rPr>
        <w:t xml:space="preserve">ntes precios unitarios a las mediciones que figuran en el Cuadro de Precios y Presupuesto adjuntos, resulta un </w:t>
      </w:r>
      <w:r>
        <w:rPr>
          <w:rFonts w:ascii="Tahoma" w:eastAsia="Tahoma" w:hAnsi="Tahoma" w:cs="Tahoma"/>
          <w:b/>
          <w:bCs/>
          <w:sz w:val="20"/>
          <w:szCs w:val="20"/>
        </w:rPr>
        <w:t>IMPORTE ANUAL</w:t>
      </w:r>
      <w:r>
        <w:rPr>
          <w:rFonts w:ascii="Tahoma" w:eastAsia="Tahoma" w:hAnsi="Tahoma" w:cs="Tahoma"/>
          <w:sz w:val="20"/>
          <w:szCs w:val="20"/>
        </w:rPr>
        <w:t xml:space="preserve">, sin IVA, de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euros</w:t>
      </w:r>
      <w:r>
        <w:rPr>
          <w:rFonts w:ascii="Tahoma" w:eastAsia="Tahoma" w:hAnsi="Tahoma" w:cs="Tahoma"/>
          <w:sz w:val="20"/>
          <w:szCs w:val="20"/>
        </w:rPr>
        <w:t xml:space="preserve">, para la ejecución de estos trabajos. </w:t>
      </w:r>
    </w:p>
    <w:p w14:paraId="3906D371"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El tipo de IVA a repercutir sobre el importe arriba indicado es del </w:t>
      </w:r>
      <w:r>
        <w:rPr>
          <w:rFonts w:ascii="Tahoma" w:eastAsia="Tahoma" w:hAnsi="Tahoma" w:cs="Tahoma"/>
          <w:sz w:val="20"/>
          <w:szCs w:val="20"/>
        </w:rPr>
        <w:t>[·]</w:t>
      </w:r>
      <w:r>
        <w:rPr>
          <w:rFonts w:ascii="Tahoma" w:eastAsia="Tahoma" w:hAnsi="Tahoma" w:cs="Tahoma"/>
          <w:sz w:val="20"/>
          <w:szCs w:val="20"/>
          <w:vertAlign w:val="superscript"/>
        </w:rPr>
        <w:t>2</w:t>
      </w:r>
      <w:r>
        <w:rPr>
          <w:rFonts w:ascii="Tahoma" w:eastAsia="Tahoma" w:hAnsi="Tahoma" w:cs="Tahoma"/>
          <w:sz w:val="20"/>
          <w:szCs w:val="20"/>
        </w:rPr>
        <w:t xml:space="preserve"> %</w:t>
      </w:r>
    </w:p>
    <w:p w14:paraId="55EA7B34" w14:textId="77777777" w:rsidR="0054038E" w:rsidRDefault="0054038E">
      <w:pPr>
        <w:spacing w:after="120" w:line="276" w:lineRule="auto"/>
        <w:ind w:right="-145"/>
        <w:jc w:val="both"/>
        <w:rPr>
          <w:rFonts w:ascii="Tahoma" w:eastAsia="Tahoma" w:hAnsi="Tahoma" w:cs="Tahoma"/>
          <w:sz w:val="20"/>
          <w:szCs w:val="20"/>
        </w:rPr>
      </w:pPr>
    </w:p>
    <w:p w14:paraId="1F85677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5BDDFC97"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6E3022F1" w14:textId="77777777" w:rsidR="0054038E" w:rsidRDefault="0054038E">
      <w:pPr>
        <w:spacing w:after="240" w:line="240" w:lineRule="auto"/>
        <w:ind w:right="-145"/>
        <w:jc w:val="both"/>
        <w:rPr>
          <w:rFonts w:ascii="Tahoma" w:eastAsia="Tahoma" w:hAnsi="Tahoma" w:cs="Tahoma"/>
          <w:i/>
          <w:iCs/>
          <w:sz w:val="18"/>
          <w:szCs w:val="18"/>
        </w:rPr>
      </w:pPr>
    </w:p>
    <w:p w14:paraId="47B95B94" w14:textId="77777777" w:rsidR="0054038E" w:rsidRDefault="00FE5951">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2CFB297D"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3A736964" w14:textId="7F5C6FB8"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Quedarán excluidas del presente procedimiento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w:t>
      </w:r>
      <w:r w:rsidR="008F78FF">
        <w:rPr>
          <w:rFonts w:ascii="Tahoma" w:eastAsia="Tahoma" w:hAnsi="Tahoma" w:cs="Tahoma"/>
          <w:i/>
          <w:iCs/>
          <w:color w:val="767171"/>
          <w:sz w:val="18"/>
          <w:szCs w:val="18"/>
        </w:rPr>
        <w:t>indicado en</w:t>
      </w:r>
      <w:r>
        <w:rPr>
          <w:rFonts w:ascii="Tahoma" w:eastAsia="Tahoma" w:hAnsi="Tahoma" w:cs="Tahoma"/>
          <w:i/>
          <w:iCs/>
          <w:color w:val="767171"/>
          <w:sz w:val="18"/>
          <w:szCs w:val="18"/>
        </w:rPr>
        <w:t xml:space="preserve"> la cláusula 3 del presente Pliego</w:t>
      </w:r>
    </w:p>
    <w:p w14:paraId="789EF804"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ajusten al</w:t>
      </w:r>
      <w:r>
        <w:rPr>
          <w:rFonts w:ascii="Tahoma" w:eastAsia="Tahoma" w:hAnsi="Tahoma" w:cs="Tahoma"/>
          <w:i/>
          <w:iCs/>
          <w:color w:val="767171"/>
          <w:sz w:val="18"/>
          <w:szCs w:val="18"/>
        </w:rPr>
        <w:t xml:space="preserve"> formato del presente anexo, sean incompletas, anómalas, contengan enmiendas, errores y/u omisiones, que no permitan conocer claramente las condiciones para valorar la oferta o induzcan a error.</w:t>
      </w:r>
    </w:p>
    <w:p w14:paraId="059DB7BA"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2.- En caso de empresa comunitaria, no será necesario la indi</w:t>
      </w:r>
      <w:r>
        <w:rPr>
          <w:rFonts w:ascii="Tahoma" w:eastAsia="Tahoma" w:hAnsi="Tahoma" w:cs="Tahoma"/>
          <w:i/>
          <w:iCs/>
          <w:color w:val="767171"/>
          <w:sz w:val="18"/>
          <w:szCs w:val="18"/>
        </w:rPr>
        <w:t>cación del IVA.</w:t>
      </w:r>
    </w:p>
    <w:p w14:paraId="0E9E213B"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Cláusula 14.4 del Pliego de condiciones Particulares.</w:t>
      </w:r>
    </w:p>
    <w:p w14:paraId="636D92EC"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7DAA544D"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0A7115BF" w14:textId="77777777" w:rsidR="0054038E" w:rsidRDefault="00FE5951">
      <w:pPr>
        <w:spacing w:after="120" w:line="276" w:lineRule="auto"/>
        <w:ind w:right="-145"/>
        <w:jc w:val="center"/>
        <w:rPr>
          <w:rFonts w:ascii="Tahoma" w:eastAsia="Tahoma" w:hAnsi="Tahoma" w:cs="Tahoma"/>
          <w:b/>
          <w:bCs/>
          <w:sz w:val="20"/>
          <w:szCs w:val="20"/>
          <w:u w:val="single"/>
        </w:rPr>
      </w:pPr>
      <w:r>
        <w:br w:type="page"/>
      </w:r>
    </w:p>
    <w:p w14:paraId="2F5BF8F5"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18" w:name="_heading=h.5ehuchxxm2m3" w:colFirst="0" w:colLast="0"/>
      <w:bookmarkEnd w:id="18"/>
      <w:r>
        <w:rPr>
          <w:rFonts w:ascii="Tahoma" w:eastAsia="Tahoma" w:hAnsi="Tahoma" w:cs="Tahoma"/>
          <w:b/>
          <w:bCs/>
          <w:color w:val="000000"/>
          <w:sz w:val="20"/>
          <w:szCs w:val="20"/>
          <w:u w:val="single"/>
        </w:rPr>
        <w:lastRenderedPageBreak/>
        <w:t>ANEXO Nº 7.e</w:t>
      </w:r>
    </w:p>
    <w:p w14:paraId="766AAE29"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75A84EF5" w14:textId="77777777" w:rsidR="0054038E" w:rsidRDefault="00FE5951">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5</w:t>
      </w:r>
    </w:p>
    <w:p w14:paraId="54E9F4C7"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2E60662A"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433C1400" w14:textId="77777777" w:rsidR="0054038E" w:rsidRDefault="00FE5951">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w:t>
      </w:r>
      <w:r>
        <w:rPr>
          <w:rFonts w:ascii="Tahoma" w:eastAsia="Tahoma" w:hAnsi="Tahoma" w:cs="Tahoma"/>
          <w:sz w:val="20"/>
          <w:szCs w:val="20"/>
        </w:rPr>
        <w:t xml:space="preserve"> requisitos que se exigen para la adjudicación de la misma, se compromete, en nombre de la empresa que representa, a realizarlo con estricta sujeción a los requisitos y condiciones que constan en la documentación facilitada por Aigües de Barcelona, de acue</w:t>
      </w:r>
      <w:r>
        <w:rPr>
          <w:rFonts w:ascii="Tahoma" w:eastAsia="Tahoma" w:hAnsi="Tahoma" w:cs="Tahoma"/>
          <w:sz w:val="20"/>
          <w:szCs w:val="20"/>
        </w:rPr>
        <w:t>rdo con la siguiente propuesta:</w:t>
      </w:r>
    </w:p>
    <w:p w14:paraId="72D82D6C"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 xml:space="preserve">Lote Nº 5: Material para análisis de coliformes y Dial de </w:t>
      </w:r>
      <w:proofErr w:type="spellStart"/>
      <w:r>
        <w:rPr>
          <w:rFonts w:ascii="Tahoma" w:eastAsia="Tahoma" w:hAnsi="Tahoma" w:cs="Tahoma"/>
          <w:b/>
          <w:bCs/>
          <w:sz w:val="20"/>
          <w:szCs w:val="20"/>
        </w:rPr>
        <w:t>Criptosporidium</w:t>
      </w:r>
      <w:proofErr w:type="spellEnd"/>
    </w:p>
    <w:p w14:paraId="6A5377E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Aplicados los correspondientes precios unitarios a las mediciones que figuran en el Cuadro de Precios y Presupuesto adjuntos, resulta un </w:t>
      </w:r>
      <w:r>
        <w:rPr>
          <w:rFonts w:ascii="Tahoma" w:eastAsia="Tahoma" w:hAnsi="Tahoma" w:cs="Tahoma"/>
          <w:b/>
          <w:bCs/>
          <w:sz w:val="20"/>
          <w:szCs w:val="20"/>
        </w:rPr>
        <w:t>IMPORTE ANUAL</w:t>
      </w:r>
      <w:r>
        <w:rPr>
          <w:rFonts w:ascii="Tahoma" w:eastAsia="Tahoma" w:hAnsi="Tahoma" w:cs="Tahoma"/>
          <w:sz w:val="20"/>
          <w:szCs w:val="20"/>
        </w:rPr>
        <w:t xml:space="preserve">, sin IVA, de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euros</w:t>
      </w:r>
      <w:r>
        <w:rPr>
          <w:rFonts w:ascii="Tahoma" w:eastAsia="Tahoma" w:hAnsi="Tahoma" w:cs="Tahoma"/>
          <w:sz w:val="20"/>
          <w:szCs w:val="20"/>
        </w:rPr>
        <w:t xml:space="preserve">, para la ejecución de estos trabajos. </w:t>
      </w:r>
    </w:p>
    <w:p w14:paraId="1F2ABF1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45F1B2B7" w14:textId="77777777" w:rsidR="0054038E" w:rsidRDefault="0054038E">
      <w:pPr>
        <w:spacing w:after="120" w:line="276" w:lineRule="auto"/>
        <w:ind w:right="-145"/>
        <w:jc w:val="both"/>
        <w:rPr>
          <w:rFonts w:ascii="Tahoma" w:eastAsia="Tahoma" w:hAnsi="Tahoma" w:cs="Tahoma"/>
          <w:sz w:val="20"/>
          <w:szCs w:val="20"/>
        </w:rPr>
      </w:pPr>
    </w:p>
    <w:p w14:paraId="6461FCC1"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1E2A75FF"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5DFD711B" w14:textId="77777777" w:rsidR="0054038E" w:rsidRDefault="0054038E">
      <w:pPr>
        <w:spacing w:after="240" w:line="240" w:lineRule="auto"/>
        <w:ind w:right="-145"/>
        <w:jc w:val="both"/>
        <w:rPr>
          <w:rFonts w:ascii="Tahoma" w:eastAsia="Tahoma" w:hAnsi="Tahoma" w:cs="Tahoma"/>
          <w:i/>
          <w:iCs/>
          <w:sz w:val="18"/>
          <w:szCs w:val="18"/>
        </w:rPr>
      </w:pPr>
    </w:p>
    <w:p w14:paraId="5EE8FEDC" w14:textId="77777777" w:rsidR="0054038E" w:rsidRDefault="00FE5951">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2B8626E6"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548F0B63" w14:textId="203325FC"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Quedarán excluidas del presente procedimiento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w:t>
      </w:r>
      <w:r w:rsidR="008F78FF">
        <w:rPr>
          <w:rFonts w:ascii="Tahoma" w:eastAsia="Tahoma" w:hAnsi="Tahoma" w:cs="Tahoma"/>
          <w:i/>
          <w:iCs/>
          <w:color w:val="767171"/>
          <w:sz w:val="18"/>
          <w:szCs w:val="18"/>
        </w:rPr>
        <w:t>indicado en</w:t>
      </w:r>
      <w:r>
        <w:rPr>
          <w:rFonts w:ascii="Tahoma" w:eastAsia="Tahoma" w:hAnsi="Tahoma" w:cs="Tahoma"/>
          <w:i/>
          <w:iCs/>
          <w:color w:val="767171"/>
          <w:sz w:val="18"/>
          <w:szCs w:val="18"/>
        </w:rPr>
        <w:t xml:space="preserve"> la cláusula 3 del presente Pliego</w:t>
      </w:r>
    </w:p>
    <w:p w14:paraId="0EB4B9E6"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ajusten al</w:t>
      </w:r>
      <w:r>
        <w:rPr>
          <w:rFonts w:ascii="Tahoma" w:eastAsia="Tahoma" w:hAnsi="Tahoma" w:cs="Tahoma"/>
          <w:i/>
          <w:iCs/>
          <w:color w:val="767171"/>
          <w:sz w:val="18"/>
          <w:szCs w:val="18"/>
        </w:rPr>
        <w:t xml:space="preserve"> formato del presente anexo, sean incompletas, anómalas, contengan enmiendas, errores y/u omisiones, que no permitan conocer claramente las condiciones para valorar la oferta o induzcan a error.</w:t>
      </w:r>
    </w:p>
    <w:p w14:paraId="464C535E"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2.- En caso de empresa comunitaria, no será necesario la indi</w:t>
      </w:r>
      <w:r>
        <w:rPr>
          <w:rFonts w:ascii="Tahoma" w:eastAsia="Tahoma" w:hAnsi="Tahoma" w:cs="Tahoma"/>
          <w:i/>
          <w:iCs/>
          <w:color w:val="767171"/>
          <w:sz w:val="18"/>
          <w:szCs w:val="18"/>
        </w:rPr>
        <w:t>cación del IVA.</w:t>
      </w:r>
    </w:p>
    <w:p w14:paraId="79271A6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Cláusula 14.4 del Pliego de condiciones Particulares.</w:t>
      </w:r>
    </w:p>
    <w:p w14:paraId="6C2DF3A1"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39E8697D"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2423BFF2" w14:textId="77777777" w:rsidR="0054038E" w:rsidRDefault="00FE5951">
      <w:pPr>
        <w:spacing w:after="120" w:line="276" w:lineRule="auto"/>
        <w:ind w:right="-145"/>
        <w:jc w:val="center"/>
        <w:rPr>
          <w:rFonts w:ascii="Tahoma" w:eastAsia="Tahoma" w:hAnsi="Tahoma" w:cs="Tahoma"/>
          <w:b/>
          <w:bCs/>
          <w:sz w:val="20"/>
          <w:szCs w:val="20"/>
          <w:u w:val="single"/>
        </w:rPr>
      </w:pPr>
      <w:r>
        <w:br w:type="page"/>
      </w:r>
    </w:p>
    <w:p w14:paraId="0A877119"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19" w:name="_heading=h.pxttyedp217n" w:colFirst="0" w:colLast="0"/>
      <w:bookmarkEnd w:id="19"/>
      <w:r>
        <w:rPr>
          <w:rFonts w:ascii="Tahoma" w:eastAsia="Tahoma" w:hAnsi="Tahoma" w:cs="Tahoma"/>
          <w:b/>
          <w:bCs/>
          <w:color w:val="000000"/>
          <w:sz w:val="20"/>
          <w:szCs w:val="20"/>
          <w:u w:val="single"/>
        </w:rPr>
        <w:lastRenderedPageBreak/>
        <w:t>ANEXO Nº 7.f</w:t>
      </w:r>
    </w:p>
    <w:p w14:paraId="090A78D1"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71C9AE42" w14:textId="77777777" w:rsidR="0054038E" w:rsidRDefault="00FE5951">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6</w:t>
      </w:r>
    </w:p>
    <w:p w14:paraId="612F0CFD"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65123F38"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0810241C" w14:textId="77777777" w:rsidR="0054038E" w:rsidRDefault="00FE5951">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w:t>
      </w:r>
      <w:r>
        <w:rPr>
          <w:rFonts w:ascii="Tahoma" w:eastAsia="Tahoma" w:hAnsi="Tahoma" w:cs="Tahoma"/>
          <w:sz w:val="20"/>
          <w:szCs w:val="20"/>
        </w:rPr>
        <w:t xml:space="preserve"> requisitos que se exigen para la adjudicación de la misma, se compromete, en nombre de la empresa que representa, a realizarlo con estricta sujeción a los requisitos y condiciones que constan en la documentación facilitada por Aigües de Barcelona, de acue</w:t>
      </w:r>
      <w:r>
        <w:rPr>
          <w:rFonts w:ascii="Tahoma" w:eastAsia="Tahoma" w:hAnsi="Tahoma" w:cs="Tahoma"/>
          <w:sz w:val="20"/>
          <w:szCs w:val="20"/>
        </w:rPr>
        <w:t>rdo con la siguiente propuesta:</w:t>
      </w:r>
    </w:p>
    <w:p w14:paraId="6E45F4B3"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 xml:space="preserve">Lote Nº 6: Material de biología molecular para equipo analizador Roche </w:t>
      </w:r>
      <w:proofErr w:type="spellStart"/>
      <w:r>
        <w:rPr>
          <w:rFonts w:ascii="Tahoma" w:eastAsia="Tahoma" w:hAnsi="Tahoma" w:cs="Tahoma"/>
          <w:b/>
          <w:bCs/>
          <w:sz w:val="20"/>
          <w:szCs w:val="20"/>
        </w:rPr>
        <w:t>MagnaPure</w:t>
      </w:r>
      <w:proofErr w:type="spellEnd"/>
      <w:r>
        <w:rPr>
          <w:rFonts w:ascii="Tahoma" w:eastAsia="Tahoma" w:hAnsi="Tahoma" w:cs="Tahoma"/>
          <w:b/>
          <w:bCs/>
          <w:sz w:val="20"/>
          <w:szCs w:val="20"/>
        </w:rPr>
        <w:t xml:space="preserve"> LC </w:t>
      </w:r>
    </w:p>
    <w:p w14:paraId="0CC96F84"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Aplicados los correspondientes precios unitarios a las mediciones que figuran en el Cuadro de Precios y Presupuesto adjuntos, resulta un </w:t>
      </w:r>
      <w:r>
        <w:rPr>
          <w:rFonts w:ascii="Tahoma" w:eastAsia="Tahoma" w:hAnsi="Tahoma" w:cs="Tahoma"/>
          <w:b/>
          <w:bCs/>
          <w:sz w:val="20"/>
          <w:szCs w:val="20"/>
        </w:rPr>
        <w:t>IM</w:t>
      </w:r>
      <w:r>
        <w:rPr>
          <w:rFonts w:ascii="Tahoma" w:eastAsia="Tahoma" w:hAnsi="Tahoma" w:cs="Tahoma"/>
          <w:b/>
          <w:bCs/>
          <w:sz w:val="20"/>
          <w:szCs w:val="20"/>
        </w:rPr>
        <w:t>PORTE ANUAL</w:t>
      </w:r>
      <w:r>
        <w:rPr>
          <w:rFonts w:ascii="Tahoma" w:eastAsia="Tahoma" w:hAnsi="Tahoma" w:cs="Tahoma"/>
          <w:sz w:val="20"/>
          <w:szCs w:val="20"/>
        </w:rPr>
        <w:t xml:space="preserve">, sin IVA, de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euros</w:t>
      </w:r>
      <w:r>
        <w:rPr>
          <w:rFonts w:ascii="Tahoma" w:eastAsia="Tahoma" w:hAnsi="Tahoma" w:cs="Tahoma"/>
          <w:sz w:val="20"/>
          <w:szCs w:val="20"/>
        </w:rPr>
        <w:t xml:space="preserve">, para la ejecución de estos trabajos. </w:t>
      </w:r>
    </w:p>
    <w:p w14:paraId="26C7D16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5ABA1E75" w14:textId="77777777" w:rsidR="0054038E" w:rsidRDefault="0054038E">
      <w:pPr>
        <w:spacing w:after="120" w:line="276" w:lineRule="auto"/>
        <w:ind w:right="-145"/>
        <w:jc w:val="both"/>
        <w:rPr>
          <w:rFonts w:ascii="Tahoma" w:eastAsia="Tahoma" w:hAnsi="Tahoma" w:cs="Tahoma"/>
          <w:sz w:val="20"/>
          <w:szCs w:val="20"/>
        </w:rPr>
      </w:pPr>
    </w:p>
    <w:p w14:paraId="312F62D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01F0BBDD"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0B63BF44" w14:textId="77777777" w:rsidR="0054038E" w:rsidRDefault="0054038E">
      <w:pPr>
        <w:spacing w:after="240" w:line="240" w:lineRule="auto"/>
        <w:ind w:right="-145"/>
        <w:jc w:val="both"/>
        <w:rPr>
          <w:rFonts w:ascii="Tahoma" w:eastAsia="Tahoma" w:hAnsi="Tahoma" w:cs="Tahoma"/>
          <w:i/>
          <w:iCs/>
          <w:sz w:val="18"/>
          <w:szCs w:val="18"/>
        </w:rPr>
      </w:pPr>
    </w:p>
    <w:p w14:paraId="0CAD4D1B" w14:textId="77777777" w:rsidR="0054038E" w:rsidRDefault="00FE5951">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6F73AE28"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43ED2FAB" w14:textId="21B0C6E5"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Quedarán excluidas del presente procedimiento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w:t>
      </w:r>
      <w:r w:rsidR="008F78FF">
        <w:rPr>
          <w:rFonts w:ascii="Tahoma" w:eastAsia="Tahoma" w:hAnsi="Tahoma" w:cs="Tahoma"/>
          <w:i/>
          <w:iCs/>
          <w:color w:val="767171"/>
          <w:sz w:val="18"/>
          <w:szCs w:val="18"/>
        </w:rPr>
        <w:t>indicado en</w:t>
      </w:r>
      <w:r>
        <w:rPr>
          <w:rFonts w:ascii="Tahoma" w:eastAsia="Tahoma" w:hAnsi="Tahoma" w:cs="Tahoma"/>
          <w:i/>
          <w:iCs/>
          <w:color w:val="767171"/>
          <w:sz w:val="18"/>
          <w:szCs w:val="18"/>
        </w:rPr>
        <w:t xml:space="preserve"> la cláusula 3 del presente Pliego</w:t>
      </w:r>
    </w:p>
    <w:p w14:paraId="7D4A7EB8"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ajusten al</w:t>
      </w:r>
      <w:r>
        <w:rPr>
          <w:rFonts w:ascii="Tahoma" w:eastAsia="Tahoma" w:hAnsi="Tahoma" w:cs="Tahoma"/>
          <w:i/>
          <w:iCs/>
          <w:color w:val="767171"/>
          <w:sz w:val="18"/>
          <w:szCs w:val="18"/>
        </w:rPr>
        <w:t xml:space="preserve"> formato del presente anexo, sean incompletas, anómalas, contengan enmiendas, errores y/u omisiones, que no permitan conocer claramente las condiciones para valorar la oferta o induzcan a error.</w:t>
      </w:r>
    </w:p>
    <w:p w14:paraId="2DEC639D"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2.- En caso de empresa comunitaria, no será necesario la indi</w:t>
      </w:r>
      <w:r>
        <w:rPr>
          <w:rFonts w:ascii="Tahoma" w:eastAsia="Tahoma" w:hAnsi="Tahoma" w:cs="Tahoma"/>
          <w:i/>
          <w:iCs/>
          <w:color w:val="767171"/>
          <w:sz w:val="18"/>
          <w:szCs w:val="18"/>
        </w:rPr>
        <w:t>cación del IVA.</w:t>
      </w:r>
    </w:p>
    <w:p w14:paraId="60B640CB"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Cláusula 14.4 del Pliego de condiciones Particulares.</w:t>
      </w:r>
    </w:p>
    <w:p w14:paraId="4AE0A5E1"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2748856D"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24337486" w14:textId="77777777" w:rsidR="0054038E" w:rsidRDefault="00FE5951">
      <w:pPr>
        <w:spacing w:after="120" w:line="276" w:lineRule="auto"/>
        <w:ind w:right="-145"/>
        <w:jc w:val="center"/>
        <w:rPr>
          <w:rFonts w:ascii="Tahoma" w:eastAsia="Tahoma" w:hAnsi="Tahoma" w:cs="Tahoma"/>
          <w:b/>
          <w:bCs/>
          <w:sz w:val="20"/>
          <w:szCs w:val="20"/>
          <w:u w:val="single"/>
        </w:rPr>
      </w:pPr>
      <w:r>
        <w:br w:type="page"/>
      </w:r>
    </w:p>
    <w:p w14:paraId="650A0EEC"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20" w:name="_heading=h.c733sec0t8en" w:colFirst="0" w:colLast="0"/>
      <w:bookmarkEnd w:id="20"/>
      <w:r>
        <w:rPr>
          <w:rFonts w:ascii="Tahoma" w:eastAsia="Tahoma" w:hAnsi="Tahoma" w:cs="Tahoma"/>
          <w:b/>
          <w:bCs/>
          <w:color w:val="000000"/>
          <w:sz w:val="20"/>
          <w:szCs w:val="20"/>
          <w:u w:val="single"/>
        </w:rPr>
        <w:lastRenderedPageBreak/>
        <w:t>ANEXO Nº 7.g</w:t>
      </w:r>
    </w:p>
    <w:p w14:paraId="4DEB5032"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57706D8C" w14:textId="77777777" w:rsidR="0054038E" w:rsidRDefault="00FE5951">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7</w:t>
      </w:r>
    </w:p>
    <w:p w14:paraId="0F277678"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77F88E91"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15823AA1" w14:textId="77777777" w:rsidR="0054038E" w:rsidRDefault="00FE5951">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w:t>
      </w:r>
      <w:r>
        <w:rPr>
          <w:rFonts w:ascii="Tahoma" w:eastAsia="Tahoma" w:hAnsi="Tahoma" w:cs="Tahoma"/>
          <w:sz w:val="20"/>
          <w:szCs w:val="20"/>
        </w:rPr>
        <w:t xml:space="preserve"> requisitos que se exigen para la adjudicación de la misma, se compromete, en nombre de la empresa que representa, a realizarlo con estricta sujeción a los requisitos y condiciones que constan en la documentación facilitada por Aigües de Barcelona, de acue</w:t>
      </w:r>
      <w:r>
        <w:rPr>
          <w:rFonts w:ascii="Tahoma" w:eastAsia="Tahoma" w:hAnsi="Tahoma" w:cs="Tahoma"/>
          <w:sz w:val="20"/>
          <w:szCs w:val="20"/>
        </w:rPr>
        <w:t>rdo con la siguiente propuesta:</w:t>
      </w:r>
    </w:p>
    <w:p w14:paraId="400FDFF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Lote Nº 7: Material de biología molecular para análisis virus</w:t>
      </w:r>
    </w:p>
    <w:p w14:paraId="3C1010C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Aplicados los correspondientes precios unitarios a las mediciones que figuran en el Cuadro de Precios y Presupuesto adjuntos, resulta un </w:t>
      </w:r>
      <w:r>
        <w:rPr>
          <w:rFonts w:ascii="Tahoma" w:eastAsia="Tahoma" w:hAnsi="Tahoma" w:cs="Tahoma"/>
          <w:b/>
          <w:bCs/>
          <w:sz w:val="20"/>
          <w:szCs w:val="20"/>
        </w:rPr>
        <w:t>IMPORTE ANUAL</w:t>
      </w:r>
      <w:r>
        <w:rPr>
          <w:rFonts w:ascii="Tahoma" w:eastAsia="Tahoma" w:hAnsi="Tahoma" w:cs="Tahoma"/>
          <w:sz w:val="20"/>
          <w:szCs w:val="20"/>
        </w:rPr>
        <w:t>, sin IVA, d</w:t>
      </w:r>
      <w:r>
        <w:rPr>
          <w:rFonts w:ascii="Tahoma" w:eastAsia="Tahoma" w:hAnsi="Tahoma" w:cs="Tahoma"/>
          <w:sz w:val="20"/>
          <w:szCs w:val="20"/>
        </w:rPr>
        <w:t xml:space="preserve">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euros</w:t>
      </w:r>
      <w:r>
        <w:rPr>
          <w:rFonts w:ascii="Tahoma" w:eastAsia="Tahoma" w:hAnsi="Tahoma" w:cs="Tahoma"/>
          <w:sz w:val="20"/>
          <w:szCs w:val="20"/>
        </w:rPr>
        <w:t xml:space="preserve">, para la ejecución de estos trabajos. </w:t>
      </w:r>
    </w:p>
    <w:p w14:paraId="4F5F5F8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18E1A135" w14:textId="77777777" w:rsidR="0054038E" w:rsidRDefault="0054038E">
      <w:pPr>
        <w:spacing w:after="120" w:line="276" w:lineRule="auto"/>
        <w:ind w:right="-145"/>
        <w:jc w:val="both"/>
        <w:rPr>
          <w:rFonts w:ascii="Tahoma" w:eastAsia="Tahoma" w:hAnsi="Tahoma" w:cs="Tahoma"/>
          <w:sz w:val="20"/>
          <w:szCs w:val="20"/>
        </w:rPr>
      </w:pPr>
    </w:p>
    <w:p w14:paraId="22F220D5"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3DE2562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2F102103" w14:textId="77777777" w:rsidR="0054038E" w:rsidRDefault="0054038E">
      <w:pPr>
        <w:spacing w:after="240" w:line="240" w:lineRule="auto"/>
        <w:ind w:right="-145"/>
        <w:jc w:val="both"/>
        <w:rPr>
          <w:rFonts w:ascii="Tahoma" w:eastAsia="Tahoma" w:hAnsi="Tahoma" w:cs="Tahoma"/>
          <w:i/>
          <w:iCs/>
          <w:sz w:val="18"/>
          <w:szCs w:val="18"/>
        </w:rPr>
      </w:pPr>
    </w:p>
    <w:p w14:paraId="18CF39D2" w14:textId="77777777" w:rsidR="0054038E" w:rsidRDefault="00FE5951">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60E9FCF0"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0B996041" w14:textId="07B79B82"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Quedarán excluidas del presente procedimiento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w:t>
      </w:r>
      <w:r w:rsidR="008F78FF">
        <w:rPr>
          <w:rFonts w:ascii="Tahoma" w:eastAsia="Tahoma" w:hAnsi="Tahoma" w:cs="Tahoma"/>
          <w:i/>
          <w:iCs/>
          <w:color w:val="767171"/>
          <w:sz w:val="18"/>
          <w:szCs w:val="18"/>
        </w:rPr>
        <w:t>indicado en</w:t>
      </w:r>
      <w:r>
        <w:rPr>
          <w:rFonts w:ascii="Tahoma" w:eastAsia="Tahoma" w:hAnsi="Tahoma" w:cs="Tahoma"/>
          <w:i/>
          <w:iCs/>
          <w:color w:val="767171"/>
          <w:sz w:val="18"/>
          <w:szCs w:val="18"/>
        </w:rPr>
        <w:t xml:space="preserve"> la cláusula 3 del presente Pliego</w:t>
      </w:r>
    </w:p>
    <w:p w14:paraId="160E41A8"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ajusten al formato del presente anexo, sean incompletas, anómalas, contengan enmiendas, errores y/u omisiones, que no permitan conocer claramente las co</w:t>
      </w:r>
      <w:r>
        <w:rPr>
          <w:rFonts w:ascii="Tahoma" w:eastAsia="Tahoma" w:hAnsi="Tahoma" w:cs="Tahoma"/>
          <w:i/>
          <w:iCs/>
          <w:color w:val="767171"/>
          <w:sz w:val="18"/>
          <w:szCs w:val="18"/>
        </w:rPr>
        <w:t>ndiciones para valorar la oferta o induzcan a error.</w:t>
      </w:r>
    </w:p>
    <w:p w14:paraId="3BF98BAB"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2.- En caso de empresa comunitaria, no será necesario la indicación del IVA.</w:t>
      </w:r>
    </w:p>
    <w:p w14:paraId="6F6FFD74"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w:t>
      </w:r>
      <w:r>
        <w:rPr>
          <w:rFonts w:ascii="Tahoma" w:eastAsia="Tahoma" w:hAnsi="Tahoma" w:cs="Tahoma"/>
          <w:i/>
          <w:iCs/>
          <w:color w:val="767171"/>
          <w:sz w:val="18"/>
          <w:szCs w:val="18"/>
        </w:rPr>
        <w:t>a 14.4 del Pliego de condiciones Particulares.</w:t>
      </w:r>
    </w:p>
    <w:p w14:paraId="365B3F48"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6597759C" w14:textId="77777777" w:rsidR="0054038E" w:rsidRDefault="00FE5951">
      <w:pPr>
        <w:spacing w:after="120" w:line="276" w:lineRule="auto"/>
        <w:ind w:right="-145"/>
        <w:jc w:val="center"/>
        <w:rPr>
          <w:rFonts w:ascii="Tahoma" w:eastAsia="Tahoma" w:hAnsi="Tahoma" w:cs="Tahoma"/>
          <w:b/>
          <w:bCs/>
          <w:sz w:val="20"/>
          <w:szCs w:val="20"/>
          <w:u w:val="single"/>
        </w:rPr>
      </w:pPr>
      <w:r>
        <w:br w:type="page"/>
      </w:r>
    </w:p>
    <w:p w14:paraId="7E87D44F"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21" w:name="_heading=h.5bqhhdhznwql" w:colFirst="0" w:colLast="0"/>
      <w:bookmarkEnd w:id="21"/>
      <w:r>
        <w:rPr>
          <w:rFonts w:ascii="Tahoma" w:eastAsia="Tahoma" w:hAnsi="Tahoma" w:cs="Tahoma"/>
          <w:b/>
          <w:bCs/>
          <w:color w:val="000000"/>
          <w:sz w:val="20"/>
          <w:szCs w:val="20"/>
          <w:u w:val="single"/>
        </w:rPr>
        <w:lastRenderedPageBreak/>
        <w:t>ANEXO Nº 7.h</w:t>
      </w:r>
    </w:p>
    <w:p w14:paraId="3BE8D775"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6E9E679C" w14:textId="77777777" w:rsidR="0054038E" w:rsidRDefault="00FE5951">
      <w:pPr>
        <w:spacing w:after="120" w:line="276" w:lineRule="auto"/>
        <w:ind w:right="-145"/>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 LOTE Nº 8</w:t>
      </w:r>
    </w:p>
    <w:p w14:paraId="4DF9D025"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03B2FAAE"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04479385" w14:textId="77777777" w:rsidR="0054038E" w:rsidRDefault="00FE5951">
      <w:pPr>
        <w:spacing w:after="120" w:line="276" w:lineRule="auto"/>
        <w:ind w:right="-145"/>
        <w:jc w:val="both"/>
        <w:rPr>
          <w:rFonts w:ascii="Tahoma" w:eastAsia="Tahoma" w:hAnsi="Tahoma" w:cs="Tahoma"/>
          <w:b/>
          <w:bCs/>
          <w:color w:val="FF0000"/>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w:t>
      </w:r>
      <w:r>
        <w:rPr>
          <w:rFonts w:ascii="Tahoma" w:eastAsia="Tahoma" w:hAnsi="Tahoma" w:cs="Tahoma"/>
          <w:sz w:val="20"/>
          <w:szCs w:val="20"/>
        </w:rPr>
        <w:t xml:space="preserve"> requisitos que se exigen para la adjudicación de la misma, se compromete, en nombre de la empresa que representa, a realizarlo con estricta sujeción a los requisitos y condiciones que constan en la documentación facilitada por Aigües de Barcelona, de acue</w:t>
      </w:r>
      <w:r>
        <w:rPr>
          <w:rFonts w:ascii="Tahoma" w:eastAsia="Tahoma" w:hAnsi="Tahoma" w:cs="Tahoma"/>
          <w:sz w:val="20"/>
          <w:szCs w:val="20"/>
        </w:rPr>
        <w:t>rdo con la siguiente propuesta:</w:t>
      </w:r>
    </w:p>
    <w:p w14:paraId="48F3128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Lote Nº 8: Otros accesorios y consumibles para Análisis Instrumental</w:t>
      </w:r>
    </w:p>
    <w:p w14:paraId="301AD49B"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Aplicados los correspondientes precios unitarios a las mediciones que figuran en el Cuadro de Precios y Presupuesto adjuntos, resulta un </w:t>
      </w:r>
      <w:r>
        <w:rPr>
          <w:rFonts w:ascii="Tahoma" w:eastAsia="Tahoma" w:hAnsi="Tahoma" w:cs="Tahoma"/>
          <w:b/>
          <w:bCs/>
          <w:sz w:val="20"/>
          <w:szCs w:val="20"/>
        </w:rPr>
        <w:t>IMPORTE ANUAL</w:t>
      </w:r>
      <w:r>
        <w:rPr>
          <w:rFonts w:ascii="Tahoma" w:eastAsia="Tahoma" w:hAnsi="Tahoma" w:cs="Tahoma"/>
          <w:sz w:val="20"/>
          <w:szCs w:val="20"/>
        </w:rPr>
        <w:t>, sin</w:t>
      </w:r>
      <w:r>
        <w:rPr>
          <w:rFonts w:ascii="Tahoma" w:eastAsia="Tahoma" w:hAnsi="Tahoma" w:cs="Tahoma"/>
          <w:sz w:val="20"/>
          <w:szCs w:val="20"/>
        </w:rPr>
        <w:t xml:space="preserve"> IVA, de </w:t>
      </w:r>
      <w:r>
        <w:rPr>
          <w:rFonts w:ascii="Tahoma" w:eastAsia="Tahoma" w:hAnsi="Tahoma" w:cs="Tahoma"/>
          <w:b/>
          <w:bCs/>
          <w:sz w:val="20"/>
          <w:szCs w:val="20"/>
        </w:rPr>
        <w:t>[·]</w:t>
      </w:r>
      <w:r>
        <w:rPr>
          <w:rFonts w:ascii="Tahoma" w:eastAsia="Tahoma" w:hAnsi="Tahoma" w:cs="Tahoma"/>
          <w:b/>
          <w:bCs/>
          <w:sz w:val="20"/>
          <w:szCs w:val="20"/>
          <w:vertAlign w:val="superscript"/>
        </w:rPr>
        <w:t>1</w:t>
      </w:r>
      <w:r>
        <w:rPr>
          <w:rFonts w:ascii="Tahoma" w:eastAsia="Tahoma" w:hAnsi="Tahoma" w:cs="Tahoma"/>
          <w:b/>
          <w:bCs/>
          <w:sz w:val="20"/>
          <w:szCs w:val="20"/>
        </w:rPr>
        <w:t xml:space="preserve"> euros</w:t>
      </w:r>
      <w:r>
        <w:rPr>
          <w:rFonts w:ascii="Tahoma" w:eastAsia="Tahoma" w:hAnsi="Tahoma" w:cs="Tahoma"/>
          <w:sz w:val="20"/>
          <w:szCs w:val="20"/>
        </w:rPr>
        <w:t xml:space="preserve">, para la ejecución de estos trabajos. </w:t>
      </w:r>
    </w:p>
    <w:p w14:paraId="105B190D"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11DCB9EE" w14:textId="77777777" w:rsidR="0054038E" w:rsidRDefault="0054038E">
      <w:pPr>
        <w:spacing w:after="120" w:line="276" w:lineRule="auto"/>
        <w:ind w:right="-145"/>
        <w:jc w:val="both"/>
        <w:rPr>
          <w:rFonts w:ascii="Tahoma" w:eastAsia="Tahoma" w:hAnsi="Tahoma" w:cs="Tahoma"/>
          <w:sz w:val="20"/>
          <w:szCs w:val="20"/>
        </w:rPr>
      </w:pPr>
    </w:p>
    <w:p w14:paraId="5BD58765"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29B826C7"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Fecha:</w:t>
      </w:r>
    </w:p>
    <w:p w14:paraId="18B46827" w14:textId="77777777" w:rsidR="0054038E" w:rsidRDefault="0054038E">
      <w:pPr>
        <w:spacing w:after="240" w:line="240" w:lineRule="auto"/>
        <w:ind w:right="-145"/>
        <w:jc w:val="both"/>
        <w:rPr>
          <w:rFonts w:ascii="Tahoma" w:eastAsia="Tahoma" w:hAnsi="Tahoma" w:cs="Tahoma"/>
          <w:i/>
          <w:iCs/>
          <w:sz w:val="18"/>
          <w:szCs w:val="18"/>
        </w:rPr>
      </w:pPr>
    </w:p>
    <w:p w14:paraId="5C0C5B0F" w14:textId="77777777" w:rsidR="0054038E" w:rsidRDefault="00FE5951">
      <w:pPr>
        <w:pBdr>
          <w:bottom w:val="single" w:sz="4" w:space="1" w:color="A6A6A6"/>
        </w:pBdr>
        <w:spacing w:after="120" w:line="276" w:lineRule="auto"/>
        <w:ind w:right="-145"/>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610E45CF"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NOTAS:</w:t>
      </w:r>
    </w:p>
    <w:p w14:paraId="7B98FD99" w14:textId="2744EADA"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1.- Quedarán excluidas del presente procedimiento aquellas ofertas que propongan, </w:t>
      </w:r>
      <w:r>
        <w:rPr>
          <w:rFonts w:ascii="Tahoma" w:eastAsia="Tahoma" w:hAnsi="Tahoma" w:cs="Tahoma"/>
          <w:i/>
          <w:iCs/>
          <w:color w:val="767171"/>
          <w:sz w:val="18"/>
          <w:szCs w:val="18"/>
          <w:u w:val="single"/>
        </w:rPr>
        <w:t>un importe anual superior al presupuesto anual de licitación</w:t>
      </w:r>
      <w:r>
        <w:rPr>
          <w:rFonts w:ascii="Tahoma" w:eastAsia="Tahoma" w:hAnsi="Tahoma" w:cs="Tahoma"/>
          <w:i/>
          <w:iCs/>
          <w:color w:val="767171"/>
          <w:sz w:val="18"/>
          <w:szCs w:val="18"/>
        </w:rPr>
        <w:t xml:space="preserve"> </w:t>
      </w:r>
      <w:r w:rsidR="008F78FF">
        <w:rPr>
          <w:rFonts w:ascii="Tahoma" w:eastAsia="Tahoma" w:hAnsi="Tahoma" w:cs="Tahoma"/>
          <w:i/>
          <w:iCs/>
          <w:color w:val="767171"/>
          <w:sz w:val="18"/>
          <w:szCs w:val="18"/>
        </w:rPr>
        <w:t>indicado en</w:t>
      </w:r>
      <w:r>
        <w:rPr>
          <w:rFonts w:ascii="Tahoma" w:eastAsia="Tahoma" w:hAnsi="Tahoma" w:cs="Tahoma"/>
          <w:i/>
          <w:iCs/>
          <w:color w:val="767171"/>
          <w:sz w:val="18"/>
          <w:szCs w:val="18"/>
        </w:rPr>
        <w:t xml:space="preserve"> la cláusula 3 del presente Pliego</w:t>
      </w:r>
    </w:p>
    <w:p w14:paraId="3745C9E6"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Asimismo, quedarán excluidas aquellas ofertas que no se ajusten al</w:t>
      </w:r>
      <w:r>
        <w:rPr>
          <w:rFonts w:ascii="Tahoma" w:eastAsia="Tahoma" w:hAnsi="Tahoma" w:cs="Tahoma"/>
          <w:i/>
          <w:iCs/>
          <w:color w:val="767171"/>
          <w:sz w:val="18"/>
          <w:szCs w:val="18"/>
        </w:rPr>
        <w:t xml:space="preserve"> formato del presente anexo, sean incompletas, anómalas, contengan enmiendas, errores y/u omisiones, que no permitan conocer claramente las condiciones para valorar la oferta o induzcan a error.</w:t>
      </w:r>
    </w:p>
    <w:p w14:paraId="0B5F4504"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2.- En caso de empresa comunitaria, no será necesario la indi</w:t>
      </w:r>
      <w:r>
        <w:rPr>
          <w:rFonts w:ascii="Tahoma" w:eastAsia="Tahoma" w:hAnsi="Tahoma" w:cs="Tahoma"/>
          <w:i/>
          <w:iCs/>
          <w:color w:val="767171"/>
          <w:sz w:val="18"/>
          <w:szCs w:val="18"/>
        </w:rPr>
        <w:t>cación del IVA.</w:t>
      </w:r>
    </w:p>
    <w:p w14:paraId="60E7505D"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i/>
          <w:iCs/>
          <w:color w:val="767171"/>
          <w:sz w:val="18"/>
          <w:szCs w:val="18"/>
        </w:rPr>
        <w:t>3.- Los parámetros en base al cual se determinará cuando una oferta económica es anormalmente baja, se establece en la Cláusula 14.4 del Pliego de condiciones Particulares.</w:t>
      </w:r>
    </w:p>
    <w:p w14:paraId="2502FC8B"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7E9F2487"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color w:val="2F5496"/>
          <w:sz w:val="18"/>
          <w:szCs w:val="18"/>
        </w:rPr>
      </w:pPr>
    </w:p>
    <w:p w14:paraId="3A494C8C" w14:textId="77777777" w:rsidR="0054038E" w:rsidRDefault="00FE5951">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bookmarkStart w:id="22" w:name="_heading=h.ixrxj9ygmj12" w:colFirst="0" w:colLast="0"/>
      <w:bookmarkEnd w:id="22"/>
      <w:r>
        <w:br w:type="page"/>
      </w:r>
    </w:p>
    <w:p w14:paraId="290A7A4A"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23" w:name="_heading=h.jatl1l3fw4hm" w:colFirst="0" w:colLast="0"/>
      <w:bookmarkEnd w:id="23"/>
      <w:r>
        <w:rPr>
          <w:rFonts w:ascii="Tahoma" w:eastAsia="Tahoma" w:hAnsi="Tahoma" w:cs="Tahoma"/>
          <w:b/>
          <w:bCs/>
          <w:color w:val="000000"/>
          <w:sz w:val="20"/>
          <w:szCs w:val="20"/>
          <w:u w:val="single"/>
        </w:rPr>
        <w:lastRenderedPageBreak/>
        <w:t>ANEXO Nº 8</w:t>
      </w:r>
    </w:p>
    <w:p w14:paraId="12024426"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7BFD226B" w14:textId="77777777" w:rsidR="0054038E" w:rsidRDefault="00FE5951">
      <w:pPr>
        <w:spacing w:after="120" w:line="276" w:lineRule="auto"/>
        <w:ind w:right="-145"/>
        <w:jc w:val="center"/>
        <w:rPr>
          <w:rFonts w:ascii="Tahoma" w:eastAsia="Tahoma" w:hAnsi="Tahoma" w:cs="Tahoma"/>
          <w:b/>
          <w:bCs/>
          <w:color w:val="FF0000"/>
          <w:sz w:val="20"/>
          <w:szCs w:val="20"/>
          <w:highlight w:val="yellow"/>
          <w:u w:val="single"/>
        </w:rPr>
      </w:pPr>
      <w:r>
        <w:rPr>
          <w:rFonts w:ascii="Tahoma" w:eastAsia="Tahoma" w:hAnsi="Tahoma" w:cs="Tahoma"/>
          <w:b/>
          <w:bCs/>
          <w:sz w:val="20"/>
          <w:szCs w:val="20"/>
          <w:u w:val="single"/>
        </w:rPr>
        <w:t xml:space="preserve">CUADRO DE PRECIOS </w:t>
      </w:r>
      <w:r>
        <w:rPr>
          <w:rFonts w:ascii="Tahoma" w:eastAsia="Tahoma" w:hAnsi="Tahoma" w:cs="Tahoma"/>
          <w:b/>
          <w:bCs/>
          <w:sz w:val="20"/>
          <w:szCs w:val="20"/>
          <w:u w:val="single"/>
        </w:rPr>
        <w:t>Y PRESUPUESTO</w:t>
      </w:r>
      <w:r>
        <w:rPr>
          <w:rFonts w:ascii="Tahoma" w:eastAsia="Tahoma" w:hAnsi="Tahoma" w:cs="Tahoma"/>
          <w:b/>
          <w:bCs/>
          <w:sz w:val="20"/>
          <w:szCs w:val="20"/>
          <w:u w:val="single"/>
        </w:rPr>
        <w:t xml:space="preserve"> – LOTE Nº 1, 2, 3, 4, 5, 6, 7 y 8</w:t>
      </w:r>
    </w:p>
    <w:p w14:paraId="391E610D"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5D7E0511" w14:textId="77777777" w:rsidR="0054038E" w:rsidRDefault="00FE5951">
      <w:pPr>
        <w:spacing w:after="240" w:line="276" w:lineRule="auto"/>
        <w:ind w:right="-145"/>
        <w:jc w:val="center"/>
        <w:rPr>
          <w:rFonts w:ascii="Tahoma" w:eastAsia="Tahoma" w:hAnsi="Tahoma" w:cs="Tahoma"/>
          <w:b/>
          <w:bCs/>
          <w:sz w:val="20"/>
          <w:szCs w:val="20"/>
          <w:u w:val="single"/>
        </w:rPr>
      </w:pPr>
      <w:bookmarkStart w:id="24" w:name="_heading=h.wuksb3afgy0" w:colFirst="0" w:colLast="0"/>
      <w:bookmarkEnd w:id="24"/>
      <w:r>
        <w:rPr>
          <w:rFonts w:ascii="Tahoma" w:eastAsia="Tahoma" w:hAnsi="Tahoma" w:cs="Tahoma"/>
          <w:b/>
          <w:bCs/>
          <w:sz w:val="20"/>
          <w:szCs w:val="20"/>
          <w:u w:val="single"/>
        </w:rPr>
        <w:t>(Nº EXP.: AB/2026/027)</w:t>
      </w:r>
    </w:p>
    <w:p w14:paraId="469532BE" w14:textId="77777777" w:rsidR="0054038E" w:rsidRDefault="0054038E">
      <w:pPr>
        <w:spacing w:after="240" w:line="276" w:lineRule="auto"/>
        <w:ind w:right="-145"/>
        <w:jc w:val="center"/>
        <w:rPr>
          <w:rFonts w:ascii="Tahoma" w:eastAsia="Tahoma" w:hAnsi="Tahoma" w:cs="Tahoma"/>
          <w:color w:val="FF0000"/>
          <w:sz w:val="20"/>
          <w:szCs w:val="20"/>
        </w:rPr>
      </w:pPr>
    </w:p>
    <w:p w14:paraId="64C88D7F" w14:textId="77777777" w:rsidR="0054038E" w:rsidRDefault="00FE5951">
      <w:pPr>
        <w:spacing w:after="240" w:line="276" w:lineRule="auto"/>
        <w:ind w:right="-145"/>
        <w:jc w:val="center"/>
        <w:rPr>
          <w:rFonts w:ascii="Tahoma" w:eastAsia="Tahoma" w:hAnsi="Tahoma" w:cs="Tahoma"/>
          <w:b/>
          <w:bCs/>
          <w:color w:val="000000"/>
          <w:sz w:val="20"/>
          <w:szCs w:val="20"/>
        </w:rPr>
      </w:pPr>
      <w:r>
        <w:rPr>
          <w:rFonts w:ascii="Tahoma" w:eastAsia="Tahoma" w:hAnsi="Tahoma" w:cs="Tahoma"/>
          <w:color w:val="FF0000"/>
          <w:sz w:val="20"/>
          <w:szCs w:val="20"/>
        </w:rPr>
        <w:t xml:space="preserve">***** </w:t>
      </w:r>
      <w:r>
        <w:rPr>
          <w:rFonts w:ascii="Tahoma" w:eastAsia="Tahoma" w:hAnsi="Tahoma" w:cs="Tahoma"/>
          <w:i/>
          <w:iCs/>
          <w:color w:val="FF0000"/>
          <w:sz w:val="20"/>
          <w:szCs w:val="20"/>
        </w:rPr>
        <w:t xml:space="preserve">El Cuadro de Precios </w:t>
      </w:r>
      <w:r>
        <w:rPr>
          <w:rFonts w:ascii="Tahoma" w:eastAsia="Tahoma" w:hAnsi="Tahoma" w:cs="Tahoma"/>
          <w:i/>
          <w:iCs/>
          <w:color w:val="FF0000"/>
          <w:sz w:val="20"/>
          <w:szCs w:val="20"/>
        </w:rPr>
        <w:t>y Presupuesto</w:t>
      </w:r>
      <w:r>
        <w:rPr>
          <w:rFonts w:ascii="Tahoma" w:eastAsia="Tahoma" w:hAnsi="Tahoma" w:cs="Tahoma"/>
          <w:i/>
          <w:iCs/>
          <w:color w:val="FF0000"/>
          <w:sz w:val="20"/>
          <w:szCs w:val="20"/>
        </w:rPr>
        <w:t xml:space="preserve"> debe incluirse tanto impreso en PDF (debidamente cumplimentado y firmado electrónicamente) como en formato Microsoft Excel. </w:t>
      </w:r>
    </w:p>
    <w:p w14:paraId="7CE91F3E"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16609320"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11F8E102"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13DCCDEA"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18D448BA"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22F6BC52"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6EA36AD5"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0E464D71"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3A15966F"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p>
    <w:p w14:paraId="6938E482" w14:textId="77777777" w:rsidR="0054038E" w:rsidRDefault="00FE5951">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r>
        <w:br w:type="page"/>
      </w:r>
    </w:p>
    <w:p w14:paraId="46A3344E"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25" w:name="_heading=h.ieotbjk7wgst" w:colFirst="0" w:colLast="0"/>
      <w:bookmarkEnd w:id="25"/>
      <w:r>
        <w:rPr>
          <w:rFonts w:ascii="Tahoma" w:eastAsia="Tahoma" w:hAnsi="Tahoma" w:cs="Tahoma"/>
          <w:b/>
          <w:bCs/>
          <w:color w:val="000000"/>
          <w:sz w:val="20"/>
          <w:szCs w:val="20"/>
          <w:u w:val="single"/>
        </w:rPr>
        <w:lastRenderedPageBreak/>
        <w:t>ANEXO Nº 9.a</w:t>
      </w:r>
    </w:p>
    <w:p w14:paraId="7E1A6F72"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573263D2"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ASPECTOS OPERATIVOS – LOTE Nº 1, 2, 3, 4, 5, 6, 7 y 8</w:t>
      </w:r>
    </w:p>
    <w:p w14:paraId="432C4F6C"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15EFBDCD"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2951139A"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 con NIF [·], actuando en su</w:t>
      </w:r>
      <w:r>
        <w:rPr>
          <w:rFonts w:ascii="Tahoma" w:eastAsia="Tahoma" w:hAnsi="Tahoma" w:cs="Tahoma"/>
          <w:sz w:val="20"/>
          <w:szCs w:val="20"/>
        </w:rPr>
        <w:t xml:space="preserve"> condición de [·], habiendo tenido conocimiento de la convocatoria del presente procedimiento de contratación, así como de las condiciones y requisitos que se exigen para la adjudicación de la misma, se compromete, en nombre de la empresa que representa, a</w:t>
      </w:r>
      <w:r>
        <w:rPr>
          <w:rFonts w:ascii="Tahoma" w:eastAsia="Tahoma" w:hAnsi="Tahoma" w:cs="Tahoma"/>
          <w:sz w:val="20"/>
          <w:szCs w:val="20"/>
        </w:rPr>
        <w:t xml:space="preserve"> realizarlo con estricta sujeción a los requisitos y condiciones que constan en la documentación facilitada por Aigües de Barcelona, así como con la documentación técnica de su oferta, en caso de resultar adjudicataria, y se obliga a ejecutar la prestación</w:t>
      </w:r>
      <w:r>
        <w:rPr>
          <w:rFonts w:ascii="Tahoma" w:eastAsia="Tahoma" w:hAnsi="Tahoma" w:cs="Tahoma"/>
          <w:sz w:val="20"/>
          <w:szCs w:val="20"/>
        </w:rPr>
        <w:t xml:space="preserve"> aplicando los siguientes aspectos operativos:</w:t>
      </w:r>
    </w:p>
    <w:p w14:paraId="2669C247" w14:textId="77777777" w:rsidR="0054038E" w:rsidRDefault="0054038E">
      <w:pPr>
        <w:spacing w:after="120" w:line="276" w:lineRule="auto"/>
        <w:ind w:right="-145"/>
        <w:jc w:val="both"/>
        <w:rPr>
          <w:rFonts w:ascii="Tahoma" w:eastAsia="Tahoma" w:hAnsi="Tahoma" w:cs="Tahoma"/>
          <w:b/>
          <w:bCs/>
          <w:sz w:val="20"/>
          <w:szCs w:val="20"/>
        </w:rPr>
      </w:pPr>
    </w:p>
    <w:p w14:paraId="424EF4A3" w14:textId="77777777" w:rsidR="0054038E" w:rsidRDefault="00FE5951">
      <w:pPr>
        <w:spacing w:after="120" w:line="276" w:lineRule="auto"/>
        <w:ind w:right="-145"/>
        <w:jc w:val="both"/>
        <w:rPr>
          <w:rFonts w:ascii="Tahoma" w:eastAsia="Tahoma" w:hAnsi="Tahoma" w:cs="Tahoma"/>
          <w:b/>
          <w:bCs/>
          <w:sz w:val="20"/>
          <w:szCs w:val="20"/>
        </w:rPr>
      </w:pPr>
      <w:r>
        <w:rPr>
          <w:rFonts w:ascii="Tahoma" w:eastAsia="Tahoma" w:hAnsi="Tahoma" w:cs="Tahoma"/>
          <w:b/>
          <w:bCs/>
          <w:sz w:val="20"/>
          <w:szCs w:val="20"/>
        </w:rPr>
        <w:t xml:space="preserve">B.2) </w:t>
      </w:r>
      <w:r>
        <w:rPr>
          <w:rFonts w:ascii="Tahoma" w:eastAsia="Tahoma" w:hAnsi="Tahoma" w:cs="Tahoma"/>
          <w:b/>
          <w:bCs/>
          <w:i/>
          <w:iCs/>
          <w:sz w:val="20"/>
          <w:szCs w:val="20"/>
        </w:rPr>
        <w:t>(Mejora Opcional)</w:t>
      </w:r>
      <w:r>
        <w:rPr>
          <w:rFonts w:ascii="Tahoma" w:eastAsia="Tahoma" w:hAnsi="Tahoma" w:cs="Tahoma"/>
          <w:b/>
          <w:bCs/>
          <w:sz w:val="20"/>
          <w:szCs w:val="20"/>
        </w:rPr>
        <w:t xml:space="preserve"> Aspectos operativos/digitalización:</w:t>
      </w:r>
    </w:p>
    <w:p w14:paraId="6A0BD8B2" w14:textId="77777777" w:rsidR="0054038E" w:rsidRDefault="0054038E">
      <w:pPr>
        <w:spacing w:after="0" w:line="276" w:lineRule="auto"/>
        <w:ind w:right="-145"/>
        <w:jc w:val="both"/>
        <w:rPr>
          <w:rFonts w:ascii="Tahoma" w:eastAsia="Tahoma" w:hAnsi="Tahoma" w:cs="Tahoma"/>
          <w:sz w:val="20"/>
          <w:szCs w:val="20"/>
        </w:rPr>
      </w:pPr>
    </w:p>
    <w:sdt>
      <w:sdtPr>
        <w:rPr>
          <w:rFonts w:ascii="Calibri" w:eastAsia="Calibri" w:hAnsi="Calibri" w:cs="Calibri"/>
        </w:rPr>
        <w:tag w:val="goog_rdk_2"/>
        <w:id w:val="985090574"/>
        <w:lock w:val="contentLocked"/>
      </w:sdtPr>
      <w:sdtEndPr/>
      <w:sdtContent>
        <w:tbl>
          <w:tblPr>
            <w:tblStyle w:val="a3"/>
            <w:tblW w:w="9271" w:type="dxa"/>
            <w:jc w:val="cente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7367"/>
            <w:gridCol w:w="1904"/>
          </w:tblGrid>
          <w:tr w:rsidR="0054038E" w14:paraId="748D0131" w14:textId="77777777">
            <w:trPr>
              <w:trHeight w:val="884"/>
              <w:jc w:val="center"/>
            </w:trPr>
            <w:tc>
              <w:tcPr>
                <w:tcW w:w="73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850971" w14:textId="77777777" w:rsidR="0054038E" w:rsidRDefault="00FE5951">
                <w:pPr>
                  <w:spacing w:before="120" w:after="0" w:line="240" w:lineRule="auto"/>
                  <w:ind w:right="-145"/>
                  <w:jc w:val="both"/>
                  <w:rPr>
                    <w:rFonts w:ascii="Tahoma" w:eastAsia="Tahoma" w:hAnsi="Tahoma" w:cs="Tahoma"/>
                    <w:b/>
                    <w:bCs/>
                    <w:sz w:val="20"/>
                    <w:szCs w:val="20"/>
                  </w:rPr>
                </w:pPr>
                <w:r>
                  <w:rPr>
                    <w:rFonts w:ascii="Tahoma" w:eastAsia="Tahoma" w:hAnsi="Tahoma" w:cs="Tahoma"/>
                    <w:b/>
                    <w:bCs/>
                    <w:sz w:val="20"/>
                    <w:szCs w:val="20"/>
                  </w:rPr>
                  <w:t>B.2.1.Disposición de una herramienta informática</w:t>
                </w:r>
              </w:p>
            </w:tc>
            <w:tc>
              <w:tcPr>
                <w:tcW w:w="1904" w:type="dxa"/>
                <w:tcBorders>
                  <w:top w:val="single" w:sz="4" w:space="0" w:color="000000"/>
                  <w:left w:val="single" w:sz="4" w:space="0" w:color="000000"/>
                  <w:bottom w:val="single" w:sz="4" w:space="0" w:color="000000"/>
                  <w:right w:val="single" w:sz="4" w:space="0" w:color="000000"/>
                </w:tcBorders>
                <w:vAlign w:val="center"/>
              </w:tcPr>
              <w:p w14:paraId="01C819A8" w14:textId="77777777" w:rsidR="0054038E" w:rsidRDefault="00FE5951">
                <w:pPr>
                  <w:spacing w:before="120" w:after="120" w:line="240" w:lineRule="auto"/>
                  <w:ind w:right="-145"/>
                  <w:jc w:val="center"/>
                  <w:rPr>
                    <w:rFonts w:ascii="Tahoma" w:eastAsia="Tahoma" w:hAnsi="Tahoma" w:cs="Tahoma"/>
                    <w:sz w:val="20"/>
                    <w:szCs w:val="20"/>
                  </w:rPr>
                </w:pPr>
                <w:r>
                  <w:rPr>
                    <w:rFonts w:ascii="Tahoma" w:eastAsia="Tahoma" w:hAnsi="Tahoma" w:cs="Tahoma"/>
                    <w:b/>
                    <w:bCs/>
                    <w:sz w:val="20"/>
                    <w:szCs w:val="20"/>
                    <w:highlight w:val="lightGray"/>
                  </w:rPr>
                  <w:t>SI / NO</w:t>
                </w:r>
                <w:r>
                  <w:rPr>
                    <w:rFonts w:ascii="Tahoma" w:eastAsia="Tahoma" w:hAnsi="Tahoma" w:cs="Tahoma"/>
                    <w:sz w:val="20"/>
                    <w:szCs w:val="20"/>
                  </w:rPr>
                  <w:t xml:space="preserve"> </w:t>
                </w:r>
                <w:r>
                  <w:rPr>
                    <w:rFonts w:ascii="Tahoma" w:eastAsia="Tahoma" w:hAnsi="Tahoma" w:cs="Tahoma"/>
                    <w:b/>
                    <w:bCs/>
                    <w:sz w:val="20"/>
                    <w:szCs w:val="20"/>
                    <w:vertAlign w:val="superscript"/>
                  </w:rPr>
                  <w:t>(</w:t>
                </w:r>
                <w:r>
                  <w:rPr>
                    <w:rFonts w:ascii="Tahoma" w:eastAsia="Tahoma" w:hAnsi="Tahoma" w:cs="Tahoma"/>
                    <w:b/>
                    <w:bCs/>
                    <w:sz w:val="20"/>
                    <w:szCs w:val="20"/>
                    <w:vertAlign w:val="superscript"/>
                  </w:rPr>
                  <w:footnoteReference w:id="1"/>
                </w:r>
                <w:r>
                  <w:rPr>
                    <w:rFonts w:ascii="Tahoma" w:eastAsia="Tahoma" w:hAnsi="Tahoma" w:cs="Tahoma"/>
                    <w:b/>
                    <w:bCs/>
                    <w:sz w:val="20"/>
                    <w:szCs w:val="20"/>
                    <w:vertAlign w:val="superscript"/>
                  </w:rPr>
                  <w:t>)</w:t>
                </w:r>
              </w:p>
            </w:tc>
          </w:tr>
        </w:tbl>
      </w:sdtContent>
    </w:sdt>
    <w:p w14:paraId="6073B9B9"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b/>
          <w:bCs/>
          <w:sz w:val="20"/>
          <w:szCs w:val="20"/>
          <w:u w:val="single"/>
        </w:rPr>
      </w:pPr>
      <w:bookmarkStart w:id="26" w:name="_heading=h.l14mg52ifbg6" w:colFirst="0" w:colLast="0"/>
      <w:bookmarkEnd w:id="26"/>
    </w:p>
    <w:p w14:paraId="52A8E7F7"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b/>
          <w:bCs/>
          <w:sz w:val="20"/>
          <w:szCs w:val="20"/>
          <w:u w:val="single"/>
        </w:rPr>
      </w:pPr>
      <w:bookmarkStart w:id="27" w:name="_heading=h.uxxf9fsgeplc" w:colFirst="0" w:colLast="0"/>
      <w:bookmarkEnd w:id="27"/>
    </w:p>
    <w:p w14:paraId="34D7CEF0" w14:textId="77777777" w:rsidR="0054038E" w:rsidRDefault="0054038E">
      <w:pPr>
        <w:keepNext/>
        <w:keepLines/>
        <w:pBdr>
          <w:top w:val="nil"/>
          <w:left w:val="nil"/>
          <w:bottom w:val="nil"/>
          <w:right w:val="nil"/>
          <w:between w:val="nil"/>
        </w:pBdr>
        <w:spacing w:after="120" w:line="276" w:lineRule="auto"/>
        <w:ind w:right="-145"/>
        <w:jc w:val="center"/>
        <w:rPr>
          <w:rFonts w:ascii="Tahoma" w:eastAsia="Tahoma" w:hAnsi="Tahoma" w:cs="Tahoma"/>
          <w:b/>
          <w:bCs/>
          <w:sz w:val="20"/>
          <w:szCs w:val="20"/>
          <w:u w:val="single"/>
        </w:rPr>
      </w:pPr>
      <w:bookmarkStart w:id="28" w:name="_heading=h.123njg2cd2y" w:colFirst="0" w:colLast="0"/>
      <w:bookmarkEnd w:id="28"/>
    </w:p>
    <w:p w14:paraId="562AAFB8" w14:textId="77777777" w:rsidR="0054038E" w:rsidRDefault="0054038E">
      <w:pPr>
        <w:keepNext/>
        <w:keepLines/>
        <w:spacing w:after="120" w:line="276" w:lineRule="auto"/>
        <w:ind w:right="-145"/>
        <w:jc w:val="center"/>
        <w:rPr>
          <w:rFonts w:ascii="Tahoma" w:eastAsia="Tahoma" w:hAnsi="Tahoma" w:cs="Tahoma"/>
          <w:b/>
          <w:bCs/>
          <w:sz w:val="20"/>
          <w:szCs w:val="20"/>
          <w:u w:val="single"/>
        </w:rPr>
      </w:pPr>
      <w:bookmarkStart w:id="29" w:name="_heading=h.v5fy523clnjy" w:colFirst="0" w:colLast="0"/>
      <w:bookmarkEnd w:id="29"/>
    </w:p>
    <w:p w14:paraId="3EA3FA37"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en [·] de [·] de [·].</w:t>
      </w:r>
    </w:p>
    <w:p w14:paraId="33C2D7B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54D94E42" w14:textId="77777777" w:rsidR="0054038E" w:rsidRDefault="0054038E">
      <w:pPr>
        <w:spacing w:after="120" w:line="276" w:lineRule="auto"/>
        <w:ind w:right="-145"/>
        <w:jc w:val="both"/>
        <w:rPr>
          <w:rFonts w:ascii="Tahoma" w:eastAsia="Tahoma" w:hAnsi="Tahoma" w:cs="Tahoma"/>
          <w:sz w:val="20"/>
          <w:szCs w:val="20"/>
        </w:rPr>
      </w:pPr>
    </w:p>
    <w:p w14:paraId="2F9C1338" w14:textId="77777777" w:rsidR="0054038E" w:rsidRDefault="00FE5951">
      <w:pPr>
        <w:keepNext/>
        <w:keepLines/>
        <w:pBdr>
          <w:top w:val="nil"/>
          <w:left w:val="nil"/>
          <w:bottom w:val="nil"/>
          <w:right w:val="nil"/>
          <w:between w:val="nil"/>
        </w:pBdr>
        <w:spacing w:after="120" w:line="276" w:lineRule="auto"/>
        <w:ind w:right="-145"/>
        <w:jc w:val="center"/>
        <w:rPr>
          <w:rFonts w:ascii="Tahoma" w:eastAsia="Tahoma" w:hAnsi="Tahoma" w:cs="Tahoma"/>
          <w:b/>
          <w:bCs/>
          <w:sz w:val="20"/>
          <w:szCs w:val="20"/>
          <w:u w:val="single"/>
        </w:rPr>
      </w:pPr>
      <w:bookmarkStart w:id="30" w:name="_heading=h.u3wasllnsl22" w:colFirst="0" w:colLast="0"/>
      <w:bookmarkEnd w:id="30"/>
      <w:r>
        <w:br w:type="page"/>
      </w:r>
    </w:p>
    <w:p w14:paraId="119A0BA3"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31" w:name="_heading=h.5ripdr6tbegz" w:colFirst="0" w:colLast="0"/>
      <w:bookmarkEnd w:id="31"/>
      <w:r>
        <w:rPr>
          <w:rFonts w:ascii="Tahoma" w:eastAsia="Tahoma" w:hAnsi="Tahoma" w:cs="Tahoma"/>
          <w:b/>
          <w:bCs/>
          <w:color w:val="000000"/>
          <w:sz w:val="20"/>
          <w:szCs w:val="20"/>
          <w:u w:val="single"/>
        </w:rPr>
        <w:lastRenderedPageBreak/>
        <w:t>ANEXO Nº 9.b</w:t>
      </w:r>
    </w:p>
    <w:p w14:paraId="5DBD19D8"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3A956510"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ASPECTOS OPERATIVOS – LOTE Nº 1, 3 y 4</w:t>
      </w:r>
    </w:p>
    <w:p w14:paraId="1052D861"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5543B23E"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2119C66C"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El/la abajo firmante, con DNI [·], actuando en nombre propio / en representación de [·], con NIF [·], actuando en su condición de [·], habiendo tenido conocimiento de la </w:t>
      </w:r>
      <w:r>
        <w:rPr>
          <w:rFonts w:ascii="Tahoma" w:eastAsia="Tahoma" w:hAnsi="Tahoma" w:cs="Tahoma"/>
          <w:sz w:val="20"/>
          <w:szCs w:val="20"/>
        </w:rPr>
        <w:t>convocatoria del presente procedimiento de contratación, así como de las condiciones y requisitos que se exigen para la adjudicación de la misma, se compromete, en nombre de la empresa que representa, a realizarlo con estricta sujeción a los requisitos y c</w:t>
      </w:r>
      <w:r>
        <w:rPr>
          <w:rFonts w:ascii="Tahoma" w:eastAsia="Tahoma" w:hAnsi="Tahoma" w:cs="Tahoma"/>
          <w:sz w:val="20"/>
          <w:szCs w:val="20"/>
        </w:rPr>
        <w:t>ondiciones que constan en la documentación facilitada por Aigües de Barcelona, así como con la documentación técnica de su oferta, en caso de resultar adjudicataria, y se obliga a ejecutar la prestación aplicando los siguientes aspectos operativos y de dig</w:t>
      </w:r>
      <w:r>
        <w:rPr>
          <w:rFonts w:ascii="Tahoma" w:eastAsia="Tahoma" w:hAnsi="Tahoma" w:cs="Tahoma"/>
          <w:sz w:val="20"/>
          <w:szCs w:val="20"/>
        </w:rPr>
        <w:t>italización:</w:t>
      </w:r>
    </w:p>
    <w:p w14:paraId="74DDE52A" w14:textId="77777777" w:rsidR="0054038E" w:rsidRDefault="0054038E">
      <w:pPr>
        <w:spacing w:after="120" w:line="276" w:lineRule="auto"/>
        <w:ind w:right="-145"/>
        <w:jc w:val="both"/>
        <w:rPr>
          <w:rFonts w:ascii="Tahoma" w:eastAsia="Tahoma" w:hAnsi="Tahoma" w:cs="Tahoma"/>
          <w:b/>
          <w:bCs/>
          <w:sz w:val="20"/>
          <w:szCs w:val="20"/>
        </w:rPr>
      </w:pPr>
    </w:p>
    <w:p w14:paraId="7FAD647B" w14:textId="77777777" w:rsidR="0054038E" w:rsidRDefault="00FE5951">
      <w:pPr>
        <w:spacing w:after="120" w:line="276" w:lineRule="auto"/>
        <w:ind w:right="-145"/>
        <w:jc w:val="both"/>
        <w:rPr>
          <w:rFonts w:ascii="Tahoma" w:eastAsia="Tahoma" w:hAnsi="Tahoma" w:cs="Tahoma"/>
          <w:b/>
          <w:bCs/>
          <w:sz w:val="20"/>
          <w:szCs w:val="20"/>
        </w:rPr>
      </w:pPr>
      <w:r>
        <w:rPr>
          <w:rFonts w:ascii="Tahoma" w:eastAsia="Tahoma" w:hAnsi="Tahoma" w:cs="Tahoma"/>
          <w:b/>
          <w:bCs/>
          <w:sz w:val="20"/>
          <w:szCs w:val="20"/>
        </w:rPr>
        <w:t xml:space="preserve">B.2) </w:t>
      </w:r>
      <w:r>
        <w:rPr>
          <w:rFonts w:ascii="Tahoma" w:eastAsia="Tahoma" w:hAnsi="Tahoma" w:cs="Tahoma"/>
          <w:b/>
          <w:bCs/>
          <w:i/>
          <w:iCs/>
          <w:sz w:val="20"/>
          <w:szCs w:val="20"/>
        </w:rPr>
        <w:t>(Mejora Opcional)</w:t>
      </w:r>
      <w:r>
        <w:rPr>
          <w:rFonts w:ascii="Tahoma" w:eastAsia="Tahoma" w:hAnsi="Tahoma" w:cs="Tahoma"/>
          <w:b/>
          <w:bCs/>
          <w:sz w:val="20"/>
          <w:szCs w:val="20"/>
        </w:rPr>
        <w:t xml:space="preserve"> Aspectos operativos/digitalización:</w:t>
      </w:r>
    </w:p>
    <w:p w14:paraId="39F4B600" w14:textId="77777777" w:rsidR="0054038E" w:rsidRDefault="0054038E">
      <w:pPr>
        <w:spacing w:after="0" w:line="276" w:lineRule="auto"/>
        <w:ind w:right="-145"/>
        <w:jc w:val="both"/>
        <w:rPr>
          <w:rFonts w:ascii="Tahoma" w:eastAsia="Tahoma" w:hAnsi="Tahoma" w:cs="Tahoma"/>
          <w:sz w:val="20"/>
          <w:szCs w:val="20"/>
        </w:rPr>
      </w:pPr>
    </w:p>
    <w:sdt>
      <w:sdtPr>
        <w:rPr>
          <w:rFonts w:ascii="Calibri" w:eastAsia="Calibri" w:hAnsi="Calibri" w:cs="Calibri"/>
        </w:rPr>
        <w:tag w:val="goog_rdk_3"/>
        <w:id w:val="1605929602"/>
        <w:lock w:val="contentLocked"/>
      </w:sdtPr>
      <w:sdtEndPr/>
      <w:sdtContent>
        <w:tbl>
          <w:tblPr>
            <w:tblStyle w:val="a4"/>
            <w:tblW w:w="9271" w:type="dxa"/>
            <w:jc w:val="cente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7367"/>
            <w:gridCol w:w="1904"/>
          </w:tblGrid>
          <w:tr w:rsidR="0054038E" w14:paraId="2C4FE933" w14:textId="77777777">
            <w:trPr>
              <w:trHeight w:val="884"/>
              <w:jc w:val="center"/>
            </w:trPr>
            <w:tc>
              <w:tcPr>
                <w:tcW w:w="73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F6E674" w14:textId="77777777" w:rsidR="0054038E" w:rsidRDefault="00FE5951">
                <w:pPr>
                  <w:spacing w:before="120" w:after="0" w:line="240" w:lineRule="auto"/>
                  <w:ind w:right="-145"/>
                  <w:jc w:val="both"/>
                  <w:rPr>
                    <w:rFonts w:ascii="Tahoma" w:eastAsia="Tahoma" w:hAnsi="Tahoma" w:cs="Tahoma"/>
                    <w:b/>
                    <w:bCs/>
                    <w:sz w:val="20"/>
                    <w:szCs w:val="20"/>
                  </w:rPr>
                </w:pPr>
                <w:r>
                  <w:rPr>
                    <w:rFonts w:ascii="Tahoma" w:eastAsia="Tahoma" w:hAnsi="Tahoma" w:cs="Tahoma"/>
                    <w:b/>
                    <w:bCs/>
                    <w:sz w:val="20"/>
                    <w:szCs w:val="20"/>
                  </w:rPr>
                  <w:t>B.2.2. Puesta a disposición de un stock de seguridad indicado en el Anexo nº 1 del PPT</w:t>
                </w:r>
              </w:p>
            </w:tc>
            <w:tc>
              <w:tcPr>
                <w:tcW w:w="1904" w:type="dxa"/>
                <w:tcBorders>
                  <w:top w:val="single" w:sz="4" w:space="0" w:color="000000"/>
                  <w:left w:val="single" w:sz="4" w:space="0" w:color="000000"/>
                  <w:bottom w:val="single" w:sz="4" w:space="0" w:color="000000"/>
                  <w:right w:val="single" w:sz="4" w:space="0" w:color="000000"/>
                </w:tcBorders>
                <w:vAlign w:val="center"/>
              </w:tcPr>
              <w:p w14:paraId="49F3E2C8" w14:textId="77777777" w:rsidR="0054038E" w:rsidRDefault="00FE5951">
                <w:pPr>
                  <w:spacing w:before="120" w:after="120" w:line="240" w:lineRule="auto"/>
                  <w:ind w:right="-145"/>
                  <w:jc w:val="center"/>
                  <w:rPr>
                    <w:rFonts w:ascii="Tahoma" w:eastAsia="Tahoma" w:hAnsi="Tahoma" w:cs="Tahoma"/>
                    <w:sz w:val="20"/>
                    <w:szCs w:val="20"/>
                  </w:rPr>
                </w:pPr>
                <w:r>
                  <w:rPr>
                    <w:rFonts w:ascii="Tahoma" w:eastAsia="Tahoma" w:hAnsi="Tahoma" w:cs="Tahoma"/>
                    <w:b/>
                    <w:bCs/>
                    <w:sz w:val="20"/>
                    <w:szCs w:val="20"/>
                    <w:highlight w:val="lightGray"/>
                  </w:rPr>
                  <w:t>SI / NO</w:t>
                </w:r>
                <w:r>
                  <w:rPr>
                    <w:rFonts w:ascii="Tahoma" w:eastAsia="Tahoma" w:hAnsi="Tahoma" w:cs="Tahoma"/>
                    <w:sz w:val="20"/>
                    <w:szCs w:val="20"/>
                  </w:rPr>
                  <w:t xml:space="preserve"> </w:t>
                </w:r>
                <w:r>
                  <w:rPr>
                    <w:rFonts w:ascii="Tahoma" w:eastAsia="Tahoma" w:hAnsi="Tahoma" w:cs="Tahoma"/>
                    <w:b/>
                    <w:bCs/>
                    <w:sz w:val="20"/>
                    <w:szCs w:val="20"/>
                    <w:vertAlign w:val="superscript"/>
                  </w:rPr>
                  <w:t>(</w:t>
                </w:r>
                <w:r>
                  <w:rPr>
                    <w:rFonts w:ascii="Tahoma" w:eastAsia="Tahoma" w:hAnsi="Tahoma" w:cs="Tahoma"/>
                    <w:b/>
                    <w:bCs/>
                    <w:sz w:val="20"/>
                    <w:szCs w:val="20"/>
                    <w:vertAlign w:val="superscript"/>
                  </w:rPr>
                  <w:footnoteReference w:id="2"/>
                </w:r>
                <w:r>
                  <w:rPr>
                    <w:rFonts w:ascii="Tahoma" w:eastAsia="Tahoma" w:hAnsi="Tahoma" w:cs="Tahoma"/>
                    <w:b/>
                    <w:bCs/>
                    <w:sz w:val="20"/>
                    <w:szCs w:val="20"/>
                    <w:vertAlign w:val="superscript"/>
                  </w:rPr>
                  <w:t>)</w:t>
                </w:r>
              </w:p>
            </w:tc>
          </w:tr>
        </w:tbl>
      </w:sdtContent>
    </w:sdt>
    <w:p w14:paraId="10B21B81" w14:textId="77777777" w:rsidR="0054038E" w:rsidRDefault="0054038E">
      <w:pPr>
        <w:keepNext/>
        <w:keepLines/>
        <w:spacing w:after="120" w:line="276" w:lineRule="auto"/>
        <w:ind w:right="-145"/>
        <w:jc w:val="center"/>
        <w:rPr>
          <w:rFonts w:ascii="Tahoma" w:eastAsia="Tahoma" w:hAnsi="Tahoma" w:cs="Tahoma"/>
          <w:b/>
          <w:bCs/>
          <w:sz w:val="20"/>
          <w:szCs w:val="20"/>
          <w:u w:val="single"/>
        </w:rPr>
      </w:pPr>
      <w:bookmarkStart w:id="32" w:name="_heading=h.5rk3rhw6k1x" w:colFirst="0" w:colLast="0"/>
      <w:bookmarkEnd w:id="32"/>
    </w:p>
    <w:p w14:paraId="1BD5CC67" w14:textId="77777777" w:rsidR="0054038E" w:rsidRDefault="0054038E">
      <w:pPr>
        <w:keepNext/>
        <w:keepLines/>
        <w:spacing w:after="120" w:line="276" w:lineRule="auto"/>
        <w:ind w:right="-145"/>
        <w:jc w:val="center"/>
        <w:rPr>
          <w:rFonts w:ascii="Tahoma" w:eastAsia="Tahoma" w:hAnsi="Tahoma" w:cs="Tahoma"/>
          <w:b/>
          <w:bCs/>
          <w:sz w:val="20"/>
          <w:szCs w:val="20"/>
          <w:u w:val="single"/>
        </w:rPr>
      </w:pPr>
      <w:bookmarkStart w:id="33" w:name="_heading=h.50rnoqhqjkmk" w:colFirst="0" w:colLast="0"/>
      <w:bookmarkEnd w:id="33"/>
    </w:p>
    <w:p w14:paraId="740F4928" w14:textId="77777777" w:rsidR="0054038E" w:rsidRDefault="0054038E">
      <w:pPr>
        <w:keepNext/>
        <w:keepLines/>
        <w:spacing w:after="120" w:line="276" w:lineRule="auto"/>
        <w:ind w:right="-145"/>
        <w:jc w:val="center"/>
        <w:rPr>
          <w:rFonts w:ascii="Tahoma" w:eastAsia="Tahoma" w:hAnsi="Tahoma" w:cs="Tahoma"/>
          <w:b/>
          <w:bCs/>
          <w:sz w:val="20"/>
          <w:szCs w:val="20"/>
          <w:u w:val="single"/>
        </w:rPr>
      </w:pPr>
    </w:p>
    <w:p w14:paraId="09767726"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en [·] de [·] de [·].</w:t>
      </w:r>
    </w:p>
    <w:p w14:paraId="20C5AAC6"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p>
    <w:p w14:paraId="5A3529B9" w14:textId="77777777" w:rsidR="0054038E" w:rsidRDefault="0054038E">
      <w:pPr>
        <w:spacing w:after="120" w:line="276" w:lineRule="auto"/>
        <w:ind w:right="-145"/>
        <w:jc w:val="both"/>
        <w:rPr>
          <w:rFonts w:ascii="Tahoma" w:eastAsia="Tahoma" w:hAnsi="Tahoma" w:cs="Tahoma"/>
          <w:sz w:val="20"/>
          <w:szCs w:val="20"/>
        </w:rPr>
      </w:pPr>
    </w:p>
    <w:p w14:paraId="448E7619" w14:textId="77777777" w:rsidR="0054038E" w:rsidRDefault="00FE5951">
      <w:pPr>
        <w:keepNext/>
        <w:keepLines/>
        <w:spacing w:after="120" w:line="276" w:lineRule="auto"/>
        <w:ind w:right="-145"/>
        <w:jc w:val="center"/>
        <w:rPr>
          <w:rFonts w:ascii="Tahoma" w:eastAsia="Tahoma" w:hAnsi="Tahoma" w:cs="Tahoma"/>
          <w:b/>
          <w:bCs/>
          <w:sz w:val="20"/>
          <w:szCs w:val="20"/>
          <w:u w:val="single"/>
        </w:rPr>
      </w:pPr>
      <w:r>
        <w:br w:type="page"/>
      </w:r>
    </w:p>
    <w:p w14:paraId="28557965"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34" w:name="_heading=h.2rhst1uxj9kd" w:colFirst="0" w:colLast="0"/>
      <w:bookmarkEnd w:id="34"/>
      <w:r>
        <w:rPr>
          <w:rFonts w:ascii="Tahoma" w:eastAsia="Tahoma" w:hAnsi="Tahoma" w:cs="Tahoma"/>
          <w:b/>
          <w:bCs/>
          <w:color w:val="000000"/>
          <w:sz w:val="20"/>
          <w:szCs w:val="20"/>
          <w:u w:val="single"/>
        </w:rPr>
        <w:lastRenderedPageBreak/>
        <w:t>ANEXO Nº 10</w:t>
      </w:r>
    </w:p>
    <w:p w14:paraId="721EE923"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2)</w:t>
      </w:r>
    </w:p>
    <w:p w14:paraId="26E2CE91"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 xml:space="preserve">ASPECTOS DE </w:t>
      </w:r>
      <w:r>
        <w:rPr>
          <w:rFonts w:ascii="Tahoma" w:eastAsia="Tahoma" w:hAnsi="Tahoma" w:cs="Tahoma"/>
          <w:b/>
          <w:bCs/>
          <w:sz w:val="20"/>
          <w:szCs w:val="20"/>
          <w:u w:val="single"/>
        </w:rPr>
        <w:t>ACCIÓN CLIMÁTICA</w:t>
      </w:r>
      <w:r>
        <w:rPr>
          <w:rFonts w:ascii="Tahoma" w:eastAsia="Tahoma" w:hAnsi="Tahoma" w:cs="Tahoma"/>
          <w:b/>
          <w:bCs/>
          <w:sz w:val="20"/>
          <w:szCs w:val="20"/>
          <w:u w:val="single"/>
        </w:rPr>
        <w:t xml:space="preserve"> – LOTE Nº 1, 2, 3, 4, 5, 6, 7 y 8</w:t>
      </w:r>
    </w:p>
    <w:p w14:paraId="661B450C"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3F34DC4A"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69F3D12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El/la abajo firmante, con DNI [</w:t>
      </w:r>
      <w:r>
        <w:rPr>
          <w:rFonts w:ascii="Tahoma" w:eastAsia="Tahoma" w:hAnsi="Tahoma" w:cs="Tahoma"/>
          <w:sz w:val="20"/>
          <w:szCs w:val="20"/>
        </w:rPr>
        <w:t>·</w:t>
      </w:r>
      <w:r>
        <w:rPr>
          <w:rFonts w:ascii="Tahoma" w:eastAsia="Tahoma" w:hAnsi="Tahoma" w:cs="Tahoma"/>
          <w:sz w:val="20"/>
          <w:szCs w:val="20"/>
        </w:rPr>
        <w:t>], actuando en nombre propio / en representación de [</w:t>
      </w:r>
      <w:r>
        <w:rPr>
          <w:rFonts w:ascii="Tahoma" w:eastAsia="Tahoma" w:hAnsi="Tahoma" w:cs="Tahoma"/>
          <w:sz w:val="20"/>
          <w:szCs w:val="20"/>
        </w:rPr>
        <w:t>·</w:t>
      </w:r>
      <w:r>
        <w:rPr>
          <w:rFonts w:ascii="Tahoma" w:eastAsia="Tahoma" w:hAnsi="Tahoma" w:cs="Tahoma"/>
          <w:sz w:val="20"/>
          <w:szCs w:val="20"/>
        </w:rPr>
        <w:t>], con NIF [</w:t>
      </w:r>
      <w:r>
        <w:rPr>
          <w:rFonts w:ascii="Tahoma" w:eastAsia="Tahoma" w:hAnsi="Tahoma" w:cs="Tahoma"/>
          <w:sz w:val="20"/>
          <w:szCs w:val="20"/>
        </w:rPr>
        <w:t>·</w:t>
      </w:r>
      <w:r>
        <w:rPr>
          <w:rFonts w:ascii="Tahoma" w:eastAsia="Tahoma" w:hAnsi="Tahoma" w:cs="Tahoma"/>
          <w:sz w:val="20"/>
          <w:szCs w:val="20"/>
        </w:rPr>
        <w:t>], actuando en su condición de [</w:t>
      </w:r>
      <w:r>
        <w:rPr>
          <w:rFonts w:ascii="Tahoma" w:eastAsia="Tahoma" w:hAnsi="Tahoma" w:cs="Tahoma"/>
          <w:sz w:val="20"/>
          <w:szCs w:val="20"/>
        </w:rPr>
        <w:t>·</w:t>
      </w:r>
      <w:r>
        <w:rPr>
          <w:rFonts w:ascii="Tahoma" w:eastAsia="Tahoma" w:hAnsi="Tahoma" w:cs="Tahoma"/>
          <w:sz w:val="20"/>
          <w:szCs w:val="20"/>
        </w:rPr>
        <w:t xml:space="preserve">], habiendo tenido conocimiento de la </w:t>
      </w:r>
      <w:r>
        <w:rPr>
          <w:rFonts w:ascii="Tahoma" w:eastAsia="Tahoma" w:hAnsi="Tahoma" w:cs="Tahoma"/>
          <w:sz w:val="20"/>
          <w:szCs w:val="20"/>
        </w:rPr>
        <w:t>convocatoria del presente procedimiento de contratación, así como de las condiciones y requisitos que se exigen para la adjudicación de la misma, se compromete, en nombre de la empresa que representa, a realizarlo con estricta sujeción a los requisitos y c</w:t>
      </w:r>
      <w:r>
        <w:rPr>
          <w:rFonts w:ascii="Tahoma" w:eastAsia="Tahoma" w:hAnsi="Tahoma" w:cs="Tahoma"/>
          <w:sz w:val="20"/>
          <w:szCs w:val="20"/>
        </w:rPr>
        <w:t xml:space="preserve">ondiciones que constan en la documentación facilitada por Aigües de Barcelona, así como con la documentación técnica de su oferta, en caso de resultar adjudicataria, y se obliga a ejecutar la prestación aplicando los siguientes aspectos de </w:t>
      </w:r>
      <w:r>
        <w:rPr>
          <w:rFonts w:ascii="Tahoma" w:eastAsia="Tahoma" w:hAnsi="Tahoma" w:cs="Tahoma"/>
          <w:sz w:val="20"/>
          <w:szCs w:val="20"/>
        </w:rPr>
        <w:t>acción climática</w:t>
      </w:r>
      <w:r>
        <w:rPr>
          <w:rFonts w:ascii="Tahoma" w:eastAsia="Tahoma" w:hAnsi="Tahoma" w:cs="Tahoma"/>
          <w:sz w:val="20"/>
          <w:szCs w:val="20"/>
        </w:rPr>
        <w:t>:</w:t>
      </w:r>
    </w:p>
    <w:p w14:paraId="49ACCACB" w14:textId="77777777" w:rsidR="0054038E" w:rsidRDefault="00FE5951">
      <w:pPr>
        <w:spacing w:after="120" w:line="276" w:lineRule="auto"/>
        <w:ind w:right="-145"/>
        <w:jc w:val="both"/>
        <w:rPr>
          <w:rFonts w:ascii="Tahoma" w:eastAsia="Tahoma" w:hAnsi="Tahoma" w:cs="Tahoma"/>
          <w:b/>
          <w:bCs/>
          <w:sz w:val="20"/>
          <w:szCs w:val="20"/>
        </w:rPr>
      </w:pPr>
      <w:r>
        <w:rPr>
          <w:rFonts w:ascii="Tahoma" w:eastAsia="Tahoma" w:hAnsi="Tahoma" w:cs="Tahoma"/>
          <w:b/>
          <w:bCs/>
          <w:sz w:val="20"/>
          <w:szCs w:val="20"/>
        </w:rPr>
        <w:t>B</w:t>
      </w:r>
      <w:r>
        <w:rPr>
          <w:rFonts w:ascii="Tahoma" w:eastAsia="Tahoma" w:hAnsi="Tahoma" w:cs="Tahoma"/>
          <w:b/>
          <w:bCs/>
          <w:sz w:val="20"/>
          <w:szCs w:val="20"/>
        </w:rPr>
        <w:t>.</w:t>
      </w:r>
      <w:r>
        <w:rPr>
          <w:rFonts w:ascii="Tahoma" w:eastAsia="Tahoma" w:hAnsi="Tahoma" w:cs="Tahoma"/>
          <w:b/>
          <w:bCs/>
          <w:sz w:val="20"/>
          <w:szCs w:val="20"/>
        </w:rPr>
        <w:t>3</w:t>
      </w:r>
      <w:r>
        <w:rPr>
          <w:rFonts w:ascii="Tahoma" w:eastAsia="Tahoma" w:hAnsi="Tahoma" w:cs="Tahoma"/>
          <w:b/>
          <w:bCs/>
          <w:sz w:val="20"/>
          <w:szCs w:val="20"/>
        </w:rPr>
        <w:t xml:space="preserve">) </w:t>
      </w:r>
      <w:r>
        <w:rPr>
          <w:rFonts w:ascii="Tahoma" w:eastAsia="Tahoma" w:hAnsi="Tahoma" w:cs="Tahoma"/>
          <w:b/>
          <w:bCs/>
          <w:i/>
          <w:iCs/>
          <w:sz w:val="20"/>
          <w:szCs w:val="20"/>
        </w:rPr>
        <w:t>(Mejora Opcional)</w:t>
      </w:r>
      <w:r>
        <w:rPr>
          <w:rFonts w:ascii="Tahoma" w:eastAsia="Tahoma" w:hAnsi="Tahoma" w:cs="Tahoma"/>
          <w:b/>
          <w:bCs/>
          <w:sz w:val="20"/>
          <w:szCs w:val="20"/>
        </w:rPr>
        <w:t xml:space="preserve"> Aspectos </w:t>
      </w:r>
      <w:r>
        <w:rPr>
          <w:rFonts w:ascii="Tahoma" w:eastAsia="Tahoma" w:hAnsi="Tahoma" w:cs="Tahoma"/>
          <w:b/>
          <w:bCs/>
          <w:sz w:val="20"/>
          <w:szCs w:val="20"/>
        </w:rPr>
        <w:t>de acción climática</w:t>
      </w:r>
      <w:r>
        <w:rPr>
          <w:rFonts w:ascii="Tahoma" w:eastAsia="Tahoma" w:hAnsi="Tahoma" w:cs="Tahoma"/>
          <w:b/>
          <w:bCs/>
          <w:sz w:val="20"/>
          <w:szCs w:val="20"/>
        </w:rPr>
        <w:t>:</w:t>
      </w:r>
    </w:p>
    <w:p w14:paraId="04ECBBF8" w14:textId="77777777" w:rsidR="0054038E" w:rsidRDefault="0054038E">
      <w:pPr>
        <w:spacing w:after="0" w:line="276" w:lineRule="auto"/>
        <w:ind w:right="-145"/>
        <w:jc w:val="both"/>
        <w:rPr>
          <w:rFonts w:ascii="Tahoma" w:eastAsia="Tahoma" w:hAnsi="Tahoma" w:cs="Tahoma"/>
          <w:sz w:val="20"/>
          <w:szCs w:val="20"/>
        </w:rPr>
      </w:pPr>
    </w:p>
    <w:sdt>
      <w:sdtPr>
        <w:rPr>
          <w:rFonts w:ascii="Calibri" w:eastAsia="Calibri" w:hAnsi="Calibri" w:cs="Calibri"/>
        </w:rPr>
        <w:tag w:val="goog_rdk_4"/>
        <w:id w:val="739658576"/>
        <w:lock w:val="contentLocked"/>
      </w:sdtPr>
      <w:sdtEndPr/>
      <w:sdtContent>
        <w:tbl>
          <w:tblPr>
            <w:tblStyle w:val="a5"/>
            <w:tblW w:w="9735" w:type="dxa"/>
            <w:jc w:val="cente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00" w:firstRow="0" w:lastRow="0" w:firstColumn="0" w:lastColumn="0" w:noHBand="0" w:noVBand="1"/>
          </w:tblPr>
          <w:tblGrid>
            <w:gridCol w:w="7725"/>
            <w:gridCol w:w="2010"/>
          </w:tblGrid>
          <w:tr w:rsidR="0054038E" w14:paraId="7B70E8AE" w14:textId="77777777">
            <w:trPr>
              <w:trHeight w:val="271"/>
              <w:jc w:val="center"/>
            </w:trPr>
            <w:tc>
              <w:tcPr>
                <w:tcW w:w="77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F3D3FE" w14:textId="77777777" w:rsidR="0054038E" w:rsidRDefault="00FE5951">
                <w:pPr>
                  <w:spacing w:before="120" w:after="120" w:line="240" w:lineRule="auto"/>
                  <w:ind w:right="114"/>
                  <w:jc w:val="both"/>
                  <w:rPr>
                    <w:rFonts w:ascii="Tahoma" w:eastAsia="Tahoma" w:hAnsi="Tahoma" w:cs="Tahoma"/>
                    <w:b/>
                    <w:bCs/>
                    <w:sz w:val="20"/>
                    <w:szCs w:val="20"/>
                  </w:rPr>
                </w:pPr>
                <w:r>
                  <w:rPr>
                    <w:rFonts w:ascii="Tahoma" w:eastAsia="Tahoma" w:hAnsi="Tahoma" w:cs="Tahoma"/>
                    <w:b/>
                    <w:bCs/>
                    <w:sz w:val="20"/>
                    <w:szCs w:val="20"/>
                  </w:rPr>
                  <w:t>B.3.1. Cálculo anual de la huella de gases de efecto invernadero asociado a la ejecución del contrato, según los estándares y alcance descritos en el pliego.</w:t>
                </w:r>
              </w:p>
            </w:tc>
            <w:tc>
              <w:tcPr>
                <w:tcW w:w="2010" w:type="dxa"/>
                <w:tcBorders>
                  <w:top w:val="single" w:sz="4" w:space="0" w:color="000000"/>
                  <w:left w:val="single" w:sz="4" w:space="0" w:color="000000"/>
                  <w:bottom w:val="single" w:sz="4" w:space="0" w:color="000000"/>
                  <w:right w:val="single" w:sz="4" w:space="0" w:color="000000"/>
                </w:tcBorders>
                <w:vAlign w:val="center"/>
              </w:tcPr>
              <w:p w14:paraId="0D1861E9" w14:textId="77777777" w:rsidR="0054038E" w:rsidRDefault="00FE5951">
                <w:pPr>
                  <w:spacing w:before="120" w:after="120" w:line="240" w:lineRule="auto"/>
                  <w:ind w:right="-145"/>
                  <w:jc w:val="center"/>
                  <w:rPr>
                    <w:rFonts w:ascii="Tahoma" w:eastAsia="Tahoma" w:hAnsi="Tahoma" w:cs="Tahoma"/>
                    <w:b/>
                    <w:bCs/>
                    <w:sz w:val="20"/>
                    <w:szCs w:val="20"/>
                  </w:rPr>
                </w:pPr>
                <w:r>
                  <w:rPr>
                    <w:rFonts w:ascii="Tahoma" w:eastAsia="Tahoma" w:hAnsi="Tahoma" w:cs="Tahoma"/>
                    <w:b/>
                    <w:bCs/>
                    <w:sz w:val="20"/>
                    <w:szCs w:val="20"/>
                  </w:rPr>
                  <w:t>SI / NO</w:t>
                </w:r>
                <w:r>
                  <w:rPr>
                    <w:rFonts w:ascii="Tahoma" w:eastAsia="Tahoma" w:hAnsi="Tahoma" w:cs="Tahoma"/>
                    <w:sz w:val="20"/>
                    <w:szCs w:val="20"/>
                  </w:rPr>
                  <w:t xml:space="preserve"> </w:t>
                </w:r>
                <w:r>
                  <w:rPr>
                    <w:rFonts w:ascii="Tahoma" w:eastAsia="Tahoma" w:hAnsi="Tahoma" w:cs="Tahoma"/>
                    <w:b/>
                    <w:bCs/>
                    <w:sz w:val="20"/>
                    <w:szCs w:val="20"/>
                    <w:vertAlign w:val="superscript"/>
                  </w:rPr>
                  <w:t>(</w:t>
                </w:r>
                <w:r>
                  <w:rPr>
                    <w:rFonts w:ascii="Tahoma" w:eastAsia="Tahoma" w:hAnsi="Tahoma" w:cs="Tahoma"/>
                    <w:b/>
                    <w:bCs/>
                    <w:sz w:val="20"/>
                    <w:szCs w:val="20"/>
                    <w:vertAlign w:val="superscript"/>
                  </w:rPr>
                  <w:footnoteReference w:id="3"/>
                </w:r>
                <w:r>
                  <w:rPr>
                    <w:rFonts w:ascii="Tahoma" w:eastAsia="Tahoma" w:hAnsi="Tahoma" w:cs="Tahoma"/>
                    <w:b/>
                    <w:bCs/>
                    <w:sz w:val="20"/>
                    <w:szCs w:val="20"/>
                    <w:vertAlign w:val="superscript"/>
                  </w:rPr>
                  <w:t>)</w:t>
                </w:r>
              </w:p>
            </w:tc>
          </w:tr>
          <w:tr w:rsidR="0054038E" w14:paraId="4E164FC7" w14:textId="77777777">
            <w:trPr>
              <w:trHeight w:val="311"/>
              <w:jc w:val="center"/>
            </w:trPr>
            <w:tc>
              <w:tcPr>
                <w:tcW w:w="7725" w:type="dxa"/>
                <w:tcBorders>
                  <w:top w:val="single" w:sz="4" w:space="0" w:color="000000"/>
                  <w:left w:val="nil"/>
                  <w:bottom w:val="single" w:sz="4" w:space="0" w:color="000000"/>
                  <w:right w:val="nil"/>
                </w:tcBorders>
                <w:shd w:val="clear" w:color="auto" w:fill="auto"/>
                <w:vAlign w:val="center"/>
              </w:tcPr>
              <w:p w14:paraId="359B4E87" w14:textId="77777777" w:rsidR="0054038E" w:rsidRDefault="0054038E">
                <w:pPr>
                  <w:spacing w:after="0" w:line="240" w:lineRule="auto"/>
                  <w:ind w:right="114"/>
                  <w:rPr>
                    <w:rFonts w:ascii="Tahoma" w:eastAsia="Tahoma" w:hAnsi="Tahoma" w:cs="Tahoma"/>
                    <w:b/>
                    <w:bCs/>
                    <w:sz w:val="20"/>
                    <w:szCs w:val="20"/>
                  </w:rPr>
                </w:pPr>
              </w:p>
            </w:tc>
            <w:tc>
              <w:tcPr>
                <w:tcW w:w="2010" w:type="dxa"/>
                <w:tcBorders>
                  <w:top w:val="single" w:sz="4" w:space="0" w:color="000000"/>
                  <w:left w:val="nil"/>
                  <w:bottom w:val="single" w:sz="4" w:space="0" w:color="000000"/>
                  <w:right w:val="nil"/>
                </w:tcBorders>
                <w:shd w:val="clear" w:color="auto" w:fill="auto"/>
                <w:vAlign w:val="center"/>
              </w:tcPr>
              <w:p w14:paraId="22205980" w14:textId="77777777" w:rsidR="0054038E" w:rsidRDefault="0054038E">
                <w:pPr>
                  <w:spacing w:before="120" w:after="120" w:line="240" w:lineRule="auto"/>
                  <w:ind w:right="-145"/>
                  <w:jc w:val="center"/>
                  <w:rPr>
                    <w:rFonts w:ascii="Tahoma" w:eastAsia="Tahoma" w:hAnsi="Tahoma" w:cs="Tahoma"/>
                    <w:b/>
                    <w:bCs/>
                    <w:sz w:val="20"/>
                    <w:szCs w:val="20"/>
                    <w:highlight w:val="lightGray"/>
                  </w:rPr>
                </w:pPr>
              </w:p>
            </w:tc>
          </w:tr>
          <w:tr w:rsidR="0054038E" w14:paraId="0349519A" w14:textId="77777777">
            <w:trPr>
              <w:trHeight w:val="271"/>
              <w:jc w:val="center"/>
            </w:trPr>
            <w:tc>
              <w:tcPr>
                <w:tcW w:w="7725" w:type="dxa"/>
                <w:tcBorders>
                  <w:top w:val="single" w:sz="4" w:space="0" w:color="000000"/>
                  <w:left w:val="single" w:sz="4" w:space="0" w:color="000000"/>
                  <w:bottom w:val="single" w:sz="4" w:space="0" w:color="808080"/>
                  <w:right w:val="single" w:sz="4" w:space="0" w:color="000000"/>
                </w:tcBorders>
                <w:shd w:val="clear" w:color="auto" w:fill="D9D9D9"/>
                <w:vAlign w:val="center"/>
              </w:tcPr>
              <w:p w14:paraId="48FF5BAF" w14:textId="77777777" w:rsidR="0054038E" w:rsidRDefault="00FE5951">
                <w:pPr>
                  <w:spacing w:before="120" w:after="120" w:line="240" w:lineRule="auto"/>
                  <w:ind w:right="114"/>
                  <w:jc w:val="both"/>
                  <w:rPr>
                    <w:rFonts w:ascii="Tahoma" w:eastAsia="Tahoma" w:hAnsi="Tahoma" w:cs="Tahoma"/>
                    <w:b/>
                    <w:bCs/>
                    <w:sz w:val="20"/>
                    <w:szCs w:val="20"/>
                  </w:rPr>
                </w:pPr>
                <w:r>
                  <w:rPr>
                    <w:rFonts w:ascii="Tahoma" w:eastAsia="Tahoma" w:hAnsi="Tahoma" w:cs="Tahoma"/>
                    <w:b/>
                    <w:bCs/>
                    <w:sz w:val="20"/>
                    <w:szCs w:val="20"/>
                  </w:rPr>
                  <w:t>B.3.2. Uso de vehículos 100% eléctricos o vehículos mecánicos no motorizados (bicicletas, triciclos, etc) para la realización de la totalidad de los desplazamientos a llevar a cabo en la ejecución del presente contrato</w:t>
                </w:r>
              </w:p>
            </w:tc>
            <w:tc>
              <w:tcPr>
                <w:tcW w:w="2010" w:type="dxa"/>
                <w:tcBorders>
                  <w:top w:val="single" w:sz="4" w:space="0" w:color="000000"/>
                  <w:left w:val="single" w:sz="4" w:space="0" w:color="000000"/>
                  <w:bottom w:val="single" w:sz="4" w:space="0" w:color="808080"/>
                  <w:right w:val="single" w:sz="4" w:space="0" w:color="000000"/>
                </w:tcBorders>
                <w:vAlign w:val="center"/>
              </w:tcPr>
              <w:p w14:paraId="076D32FA" w14:textId="77777777" w:rsidR="0054038E" w:rsidRDefault="00FE5951">
                <w:pPr>
                  <w:spacing w:before="120" w:after="120" w:line="240" w:lineRule="auto"/>
                  <w:ind w:right="-145"/>
                  <w:jc w:val="center"/>
                  <w:rPr>
                    <w:rFonts w:ascii="Tahoma" w:eastAsia="Tahoma" w:hAnsi="Tahoma" w:cs="Tahoma"/>
                    <w:b/>
                    <w:bCs/>
                    <w:sz w:val="20"/>
                    <w:szCs w:val="20"/>
                  </w:rPr>
                </w:pPr>
                <w:r>
                  <w:rPr>
                    <w:rFonts w:ascii="Tahoma" w:eastAsia="Tahoma" w:hAnsi="Tahoma" w:cs="Tahoma"/>
                    <w:b/>
                    <w:bCs/>
                    <w:sz w:val="20"/>
                    <w:szCs w:val="20"/>
                  </w:rPr>
                  <w:t>SI / NO</w:t>
                </w:r>
                <w:r>
                  <w:rPr>
                    <w:rFonts w:ascii="Tahoma" w:eastAsia="Tahoma" w:hAnsi="Tahoma" w:cs="Tahoma"/>
                    <w:sz w:val="20"/>
                    <w:szCs w:val="20"/>
                  </w:rPr>
                  <w:t xml:space="preserve"> </w:t>
                </w:r>
                <w:r>
                  <w:rPr>
                    <w:rFonts w:ascii="Tahoma" w:eastAsia="Tahoma" w:hAnsi="Tahoma" w:cs="Tahoma"/>
                    <w:b/>
                    <w:bCs/>
                    <w:sz w:val="20"/>
                    <w:szCs w:val="20"/>
                    <w:vertAlign w:val="superscript"/>
                  </w:rPr>
                  <w:t>(</w:t>
                </w:r>
                <w:r>
                  <w:rPr>
                    <w:rFonts w:ascii="Tahoma" w:eastAsia="Tahoma" w:hAnsi="Tahoma" w:cs="Tahoma"/>
                    <w:b/>
                    <w:bCs/>
                    <w:sz w:val="20"/>
                    <w:szCs w:val="20"/>
                    <w:vertAlign w:val="superscript"/>
                  </w:rPr>
                  <w:footnoteReference w:id="4"/>
                </w:r>
                <w:r>
                  <w:rPr>
                    <w:rFonts w:ascii="Tahoma" w:eastAsia="Tahoma" w:hAnsi="Tahoma" w:cs="Tahoma"/>
                    <w:b/>
                    <w:bCs/>
                    <w:sz w:val="20"/>
                    <w:szCs w:val="20"/>
                    <w:vertAlign w:val="superscript"/>
                  </w:rPr>
                  <w:t>)</w:t>
                </w:r>
              </w:p>
            </w:tc>
          </w:tr>
          <w:tr w:rsidR="0054038E" w14:paraId="446010CA" w14:textId="77777777">
            <w:trPr>
              <w:trHeight w:val="271"/>
              <w:jc w:val="center"/>
            </w:trPr>
            <w:tc>
              <w:tcPr>
                <w:tcW w:w="7725" w:type="dxa"/>
                <w:tcBorders>
                  <w:top w:val="single" w:sz="4" w:space="0" w:color="808080"/>
                  <w:left w:val="single" w:sz="4" w:space="0" w:color="000000"/>
                  <w:bottom w:val="single" w:sz="4" w:space="0" w:color="000000"/>
                  <w:right w:val="single" w:sz="4" w:space="0" w:color="000000"/>
                </w:tcBorders>
                <w:shd w:val="clear" w:color="auto" w:fill="D9D9D9"/>
                <w:vAlign w:val="center"/>
              </w:tcPr>
              <w:p w14:paraId="2ECC3DF0" w14:textId="77777777" w:rsidR="0054038E" w:rsidRDefault="00FE5951">
                <w:pPr>
                  <w:spacing w:before="120" w:after="120" w:line="240" w:lineRule="auto"/>
                  <w:ind w:right="114"/>
                  <w:jc w:val="both"/>
                  <w:rPr>
                    <w:rFonts w:ascii="Tahoma" w:eastAsia="Tahoma" w:hAnsi="Tahoma" w:cs="Tahoma"/>
                    <w:b/>
                    <w:bCs/>
                    <w:sz w:val="20"/>
                    <w:szCs w:val="20"/>
                  </w:rPr>
                </w:pPr>
                <w:r>
                  <w:rPr>
                    <w:rFonts w:ascii="Tahoma" w:eastAsia="Tahoma" w:hAnsi="Tahoma" w:cs="Tahoma"/>
                    <w:b/>
                    <w:bCs/>
                    <w:sz w:val="20"/>
                    <w:szCs w:val="20"/>
                  </w:rPr>
                  <w:t>B.3.2. Uso de vehículos con otra tecnología de propulsión diferente a las convencionales (gasolina o diésel): híbridos, gas (GNL, GNC, GLP, biometano, etc.) o el uso combinado de los anteriores con vehículos 100% eléctricos o vehículos mecánicos no motoriz</w:t>
                </w:r>
                <w:r>
                  <w:rPr>
                    <w:rFonts w:ascii="Tahoma" w:eastAsia="Tahoma" w:hAnsi="Tahoma" w:cs="Tahoma"/>
                    <w:b/>
                    <w:bCs/>
                    <w:sz w:val="20"/>
                    <w:szCs w:val="20"/>
                  </w:rPr>
                  <w:t>ados (bicicletas, triciclos, etc), para la realización de la totalidad de los desplazamientos a llevar a cabo en la ejecución del presente contrato.</w:t>
                </w:r>
              </w:p>
            </w:tc>
            <w:tc>
              <w:tcPr>
                <w:tcW w:w="2010" w:type="dxa"/>
                <w:tcBorders>
                  <w:top w:val="single" w:sz="4" w:space="0" w:color="808080"/>
                  <w:left w:val="single" w:sz="4" w:space="0" w:color="000000"/>
                  <w:bottom w:val="single" w:sz="4" w:space="0" w:color="000000"/>
                  <w:right w:val="single" w:sz="4" w:space="0" w:color="000000"/>
                </w:tcBorders>
                <w:vAlign w:val="center"/>
              </w:tcPr>
              <w:p w14:paraId="6C70F47B" w14:textId="77777777" w:rsidR="0054038E" w:rsidRDefault="00FE5951">
                <w:pPr>
                  <w:spacing w:before="120" w:after="120" w:line="240" w:lineRule="auto"/>
                  <w:ind w:right="-145"/>
                  <w:jc w:val="center"/>
                  <w:rPr>
                    <w:rFonts w:ascii="Tahoma" w:eastAsia="Tahoma" w:hAnsi="Tahoma" w:cs="Tahoma"/>
                    <w:b/>
                    <w:bCs/>
                    <w:sz w:val="20"/>
                    <w:szCs w:val="20"/>
                  </w:rPr>
                </w:pPr>
                <w:r>
                  <w:rPr>
                    <w:rFonts w:ascii="Tahoma" w:eastAsia="Tahoma" w:hAnsi="Tahoma" w:cs="Tahoma"/>
                    <w:b/>
                    <w:bCs/>
                    <w:sz w:val="20"/>
                    <w:szCs w:val="20"/>
                  </w:rPr>
                  <w:t>SI / NO</w:t>
                </w:r>
              </w:p>
            </w:tc>
          </w:tr>
        </w:tbl>
      </w:sdtContent>
    </w:sdt>
    <w:p w14:paraId="3470E3D5" w14:textId="77777777" w:rsidR="0054038E" w:rsidRDefault="0054038E">
      <w:pPr>
        <w:spacing w:after="0" w:line="276" w:lineRule="auto"/>
        <w:ind w:right="-145"/>
        <w:jc w:val="both"/>
        <w:rPr>
          <w:rFonts w:ascii="Tahoma" w:eastAsia="Tahoma" w:hAnsi="Tahoma" w:cs="Tahoma"/>
          <w:b/>
          <w:bCs/>
          <w:sz w:val="20"/>
          <w:szCs w:val="20"/>
        </w:rPr>
      </w:pPr>
    </w:p>
    <w:p w14:paraId="69E14309"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Y a los efectos oportunos, se firma la presente, en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 de [</w:t>
      </w:r>
      <w:r>
        <w:rPr>
          <w:rFonts w:ascii="Tahoma" w:eastAsia="Tahoma" w:hAnsi="Tahoma" w:cs="Tahoma"/>
          <w:sz w:val="20"/>
          <w:szCs w:val="20"/>
        </w:rPr>
        <w:t>·</w:t>
      </w:r>
      <w:r>
        <w:rPr>
          <w:rFonts w:ascii="Tahoma" w:eastAsia="Tahoma" w:hAnsi="Tahoma" w:cs="Tahoma"/>
          <w:sz w:val="20"/>
          <w:szCs w:val="20"/>
        </w:rPr>
        <w:t>].</w:t>
      </w:r>
    </w:p>
    <w:p w14:paraId="01D5964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Firma: (Nombre del representante) [</w:t>
      </w:r>
      <w:r>
        <w:rPr>
          <w:rFonts w:ascii="Tahoma" w:eastAsia="Tahoma" w:hAnsi="Tahoma" w:cs="Tahoma"/>
          <w:sz w:val="20"/>
          <w:szCs w:val="20"/>
        </w:rPr>
        <w:t>·</w:t>
      </w:r>
      <w:r>
        <w:rPr>
          <w:rFonts w:ascii="Tahoma" w:eastAsia="Tahoma" w:hAnsi="Tahoma" w:cs="Tahoma"/>
          <w:sz w:val="20"/>
          <w:szCs w:val="20"/>
        </w:rPr>
        <w:t>]</w:t>
      </w:r>
    </w:p>
    <w:p w14:paraId="79F1D0E4" w14:textId="77777777" w:rsidR="0054038E" w:rsidRDefault="0054038E">
      <w:pPr>
        <w:spacing w:after="120" w:line="276" w:lineRule="auto"/>
        <w:ind w:right="-145"/>
        <w:jc w:val="both"/>
        <w:rPr>
          <w:rFonts w:ascii="Tahoma" w:eastAsia="Tahoma" w:hAnsi="Tahoma" w:cs="Tahoma"/>
          <w:sz w:val="20"/>
          <w:szCs w:val="20"/>
        </w:rPr>
      </w:pPr>
    </w:p>
    <w:p w14:paraId="4CE7AB26" w14:textId="77777777" w:rsidR="0054038E" w:rsidRDefault="0054038E">
      <w:pPr>
        <w:pBdr>
          <w:bottom w:val="single" w:sz="4" w:space="1" w:color="A6A6A6"/>
        </w:pBdr>
        <w:spacing w:after="120" w:line="276" w:lineRule="auto"/>
        <w:ind w:right="-145"/>
        <w:jc w:val="center"/>
        <w:rPr>
          <w:rFonts w:ascii="Tahoma" w:eastAsia="Tahoma" w:hAnsi="Tahoma" w:cs="Tahoma"/>
          <w:i/>
          <w:iCs/>
          <w:sz w:val="18"/>
          <w:szCs w:val="18"/>
        </w:rPr>
      </w:pPr>
    </w:p>
    <w:p w14:paraId="6E9DA5FF" w14:textId="77777777" w:rsidR="0054038E" w:rsidRDefault="00FE5951">
      <w:pPr>
        <w:spacing w:after="120" w:line="276" w:lineRule="auto"/>
        <w:ind w:right="-145"/>
        <w:jc w:val="both"/>
        <w:rPr>
          <w:rFonts w:ascii="Tahoma" w:eastAsia="Tahoma" w:hAnsi="Tahoma" w:cs="Tahoma"/>
          <w:i/>
          <w:iCs/>
          <w:color w:val="767171"/>
          <w:sz w:val="18"/>
          <w:szCs w:val="18"/>
        </w:rPr>
      </w:pPr>
      <w:r>
        <w:rPr>
          <w:rFonts w:ascii="Tahoma" w:eastAsia="Tahoma" w:hAnsi="Tahoma" w:cs="Tahoma"/>
          <w:i/>
          <w:iCs/>
          <w:color w:val="767171"/>
          <w:sz w:val="18"/>
          <w:szCs w:val="18"/>
        </w:rPr>
        <w:t xml:space="preserve">NOTAS: </w:t>
      </w:r>
    </w:p>
    <w:p w14:paraId="30F615A2" w14:textId="6D9D3367" w:rsidR="0054038E" w:rsidRDefault="00FE5951">
      <w:pPr>
        <w:spacing w:after="120" w:line="276" w:lineRule="auto"/>
        <w:ind w:right="-145"/>
        <w:jc w:val="both"/>
        <w:rPr>
          <w:rFonts w:ascii="Tahoma" w:eastAsia="Tahoma" w:hAnsi="Tahoma" w:cs="Tahoma"/>
          <w:b/>
          <w:bCs/>
          <w:color w:val="000000"/>
          <w:sz w:val="20"/>
          <w:szCs w:val="20"/>
        </w:rPr>
      </w:pPr>
      <w:r>
        <w:rPr>
          <w:rFonts w:ascii="Tahoma" w:eastAsia="Tahoma" w:hAnsi="Tahoma" w:cs="Tahoma"/>
          <w:i/>
          <w:iCs/>
          <w:color w:val="767171"/>
          <w:sz w:val="18"/>
          <w:szCs w:val="18"/>
        </w:rPr>
        <w:t>Con independencia de si se ofertan los mencionados aspectos de</w:t>
      </w:r>
      <w:r w:rsidR="008F78FF">
        <w:rPr>
          <w:rFonts w:ascii="Tahoma" w:eastAsia="Tahoma" w:hAnsi="Tahoma" w:cs="Tahoma"/>
          <w:i/>
          <w:iCs/>
          <w:color w:val="767171"/>
          <w:sz w:val="18"/>
          <w:szCs w:val="18"/>
        </w:rPr>
        <w:t xml:space="preserve"> acción climática</w:t>
      </w:r>
      <w:r>
        <w:rPr>
          <w:rFonts w:ascii="Tahoma" w:eastAsia="Tahoma" w:hAnsi="Tahoma" w:cs="Tahoma"/>
          <w:i/>
          <w:iCs/>
          <w:color w:val="767171"/>
          <w:sz w:val="18"/>
          <w:szCs w:val="18"/>
        </w:rPr>
        <w:t xml:space="preserve">, el operador económico deberá aportar el </w:t>
      </w:r>
      <w:r>
        <w:rPr>
          <w:rFonts w:ascii="Tahoma" w:eastAsia="Tahoma" w:hAnsi="Tahoma" w:cs="Tahoma"/>
          <w:i/>
          <w:iCs/>
          <w:color w:val="767171"/>
          <w:sz w:val="18"/>
          <w:szCs w:val="18"/>
        </w:rPr>
        <w:t xml:space="preserve">presente Anexo </w:t>
      </w:r>
      <w:r>
        <w:rPr>
          <w:rFonts w:ascii="Tahoma" w:eastAsia="Tahoma" w:hAnsi="Tahoma" w:cs="Tahoma"/>
          <w:i/>
          <w:iCs/>
          <w:color w:val="767171"/>
          <w:sz w:val="18"/>
          <w:szCs w:val="18"/>
        </w:rPr>
        <w:t>debidamente cumplimentado, indicando la opción que corresponda y habiéndose de respetar en todo caso el contenido ínte</w:t>
      </w:r>
      <w:r>
        <w:rPr>
          <w:rFonts w:ascii="Tahoma" w:eastAsia="Tahoma" w:hAnsi="Tahoma" w:cs="Tahoma"/>
          <w:i/>
          <w:iCs/>
          <w:color w:val="767171"/>
          <w:sz w:val="18"/>
          <w:szCs w:val="18"/>
        </w:rPr>
        <w:t>gro del mismo.</w:t>
      </w:r>
    </w:p>
    <w:p w14:paraId="6BA8B433"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35" w:name="_heading=h.r9z7yq9rr466" w:colFirst="0" w:colLast="0"/>
      <w:bookmarkEnd w:id="35"/>
      <w:r>
        <w:rPr>
          <w:rFonts w:ascii="Tahoma" w:eastAsia="Tahoma" w:hAnsi="Tahoma" w:cs="Tahoma"/>
          <w:b/>
          <w:bCs/>
          <w:color w:val="000000"/>
          <w:sz w:val="20"/>
          <w:szCs w:val="20"/>
          <w:u w:val="single"/>
        </w:rPr>
        <w:lastRenderedPageBreak/>
        <w:t>ANEXO Nº 11</w:t>
      </w:r>
    </w:p>
    <w:p w14:paraId="42160C40"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CRITERIOS DE ADJUDICACIÓN – LOTE Nº 1, 2, 3, 4, 5, 6, 7 y 8</w:t>
      </w:r>
    </w:p>
    <w:p w14:paraId="62E0D9AD"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670BA74C"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p w14:paraId="451E0C90"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Los criterios de adjudicación que se tendrán en cuenta para determinar la oferta con la mejor relación calidad-precio, respecto al Lote Nº 1, 2, 3, 4, 5, 6, 7 y 8, son los siguientes:</w:t>
      </w:r>
    </w:p>
    <w:p w14:paraId="2CD4D71E" w14:textId="77777777" w:rsidR="0054038E" w:rsidRDefault="0054038E">
      <w:pPr>
        <w:ind w:right="-145"/>
        <w:jc w:val="both"/>
        <w:rPr>
          <w:rFonts w:ascii="Tahoma" w:eastAsia="Tahoma" w:hAnsi="Tahoma" w:cs="Tahoma"/>
          <w:sz w:val="20"/>
          <w:szCs w:val="20"/>
        </w:rPr>
      </w:pPr>
    </w:p>
    <w:sdt>
      <w:sdtPr>
        <w:rPr>
          <w:rFonts w:ascii="Calibri" w:eastAsia="Calibri" w:hAnsi="Calibri" w:cs="Calibri"/>
        </w:rPr>
        <w:tag w:val="goog_rdk_5"/>
        <w:id w:val="-1922879189"/>
        <w:lock w:val="contentLocked"/>
      </w:sdtPr>
      <w:sdtEndPr>
        <w:rPr>
          <w:b w:val="0"/>
          <w:bCs w:val="0"/>
        </w:rPr>
      </w:sdtEndPr>
      <w:sdtContent>
        <w:tbl>
          <w:tblPr>
            <w:tblStyle w:val="a6"/>
            <w:tblW w:w="9450" w:type="dxa"/>
            <w:jc w:val="cente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6270"/>
            <w:gridCol w:w="1680"/>
            <w:gridCol w:w="1500"/>
          </w:tblGrid>
          <w:tr w:rsidR="0054038E" w14:paraId="527A541D" w14:textId="77777777" w:rsidTr="0054038E">
            <w:trPr>
              <w:cnfStyle w:val="100000000000" w:firstRow="1" w:lastRow="0" w:firstColumn="0" w:lastColumn="0" w:oddVBand="0" w:evenVBand="0" w:oddHBand="0" w:evenHBand="0" w:firstRowFirstColumn="0" w:firstRowLastColumn="0" w:lastRowFirstColumn="0" w:lastRowLastColumn="0"/>
              <w:trHeight w:val="337"/>
              <w:jc w:val="center"/>
            </w:trPr>
            <w:tc>
              <w:tcPr>
                <w:cnfStyle w:val="001000000000" w:firstRow="0" w:lastRow="0" w:firstColumn="1" w:lastColumn="0" w:oddVBand="0" w:evenVBand="0" w:oddHBand="0" w:evenHBand="0" w:firstRowFirstColumn="0" w:firstRowLastColumn="0" w:lastRowFirstColumn="0" w:lastRowLastColumn="0"/>
                <w:tcW w:w="6270" w:type="dxa"/>
                <w:vMerge w:val="restart"/>
                <w:vAlign w:val="center"/>
              </w:tcPr>
              <w:p w14:paraId="7C4D5577" w14:textId="77777777" w:rsidR="0054038E" w:rsidRDefault="0054038E">
                <w:pPr>
                  <w:ind w:right="-145"/>
                  <w:rPr>
                    <w:rFonts w:ascii="Tahoma" w:eastAsia="Tahoma" w:hAnsi="Tahoma" w:cs="Tahoma"/>
                    <w:sz w:val="20"/>
                    <w:szCs w:val="20"/>
                  </w:rPr>
                </w:pPr>
              </w:p>
              <w:p w14:paraId="3DD49F95" w14:textId="77777777" w:rsidR="0054038E" w:rsidRDefault="0054038E">
                <w:pPr>
                  <w:ind w:right="-145"/>
                  <w:rPr>
                    <w:rFonts w:ascii="Tahoma" w:eastAsia="Tahoma" w:hAnsi="Tahoma" w:cs="Tahoma"/>
                    <w:sz w:val="20"/>
                    <w:szCs w:val="20"/>
                  </w:rPr>
                </w:pPr>
              </w:p>
            </w:tc>
            <w:tc>
              <w:tcPr>
                <w:tcW w:w="3180" w:type="dxa"/>
                <w:gridSpan w:val="2"/>
                <w:tcBorders>
                  <w:bottom w:val="single" w:sz="8" w:space="0" w:color="4F81BD"/>
                </w:tcBorders>
                <w:vAlign w:val="center"/>
              </w:tcPr>
              <w:p w14:paraId="20FAD998" w14:textId="77777777" w:rsidR="0054038E" w:rsidRDefault="00FE5951">
                <w:pPr>
                  <w:ind w:right="-145"/>
                  <w:jc w:val="center"/>
                  <w:cnfStyle w:val="100000000000" w:firstRow="1" w:lastRow="0" w:firstColumn="0" w:lastColumn="0" w:oddVBand="0" w:evenVBand="0" w:oddHBand="0" w:evenHBand="0" w:firstRowFirstColumn="0" w:firstRowLastColumn="0" w:lastRowFirstColumn="0" w:lastRowLastColumn="0"/>
                  <w:rPr>
                    <w:rFonts w:ascii="Tahoma" w:eastAsia="Tahoma" w:hAnsi="Tahoma" w:cs="Tahoma"/>
                    <w:sz w:val="20"/>
                    <w:szCs w:val="20"/>
                  </w:rPr>
                </w:pPr>
                <w:r>
                  <w:rPr>
                    <w:rFonts w:ascii="Tahoma" w:eastAsia="Tahoma" w:hAnsi="Tahoma" w:cs="Tahoma"/>
                    <w:sz w:val="20"/>
                    <w:szCs w:val="20"/>
                  </w:rPr>
                  <w:t>Puntos</w:t>
                </w:r>
              </w:p>
            </w:tc>
          </w:tr>
          <w:tr w:rsidR="0054038E" w14:paraId="32919FCA" w14:textId="77777777" w:rsidTr="0054038E">
            <w:trPr>
              <w:cnfStyle w:val="000000100000" w:firstRow="0" w:lastRow="0" w:firstColumn="0" w:lastColumn="0" w:oddVBand="0" w:evenVBand="0" w:oddHBand="1"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6270" w:type="dxa"/>
                <w:vMerge/>
                <w:vAlign w:val="center"/>
              </w:tcPr>
              <w:p w14:paraId="39F9C9B5" w14:textId="77777777" w:rsidR="0054038E" w:rsidRDefault="0054038E">
                <w:pPr>
                  <w:widowControl w:val="0"/>
                  <w:pBdr>
                    <w:top w:val="nil"/>
                    <w:left w:val="nil"/>
                    <w:bottom w:val="nil"/>
                    <w:right w:val="nil"/>
                    <w:between w:val="nil"/>
                  </w:pBdr>
                  <w:spacing w:after="0" w:line="276" w:lineRule="auto"/>
                  <w:rPr>
                    <w:rFonts w:ascii="Tahoma" w:eastAsia="Tahoma" w:hAnsi="Tahoma" w:cs="Tahoma"/>
                    <w:sz w:val="20"/>
                    <w:szCs w:val="20"/>
                  </w:rPr>
                </w:pPr>
              </w:p>
            </w:tc>
            <w:tc>
              <w:tcPr>
                <w:tcW w:w="1680" w:type="dxa"/>
                <w:vAlign w:val="center"/>
              </w:tcPr>
              <w:p w14:paraId="3EBBF12E" w14:textId="77777777" w:rsidR="0054038E" w:rsidRDefault="00FE5951">
                <w:pPr>
                  <w:spacing w:after="0" w:line="240" w:lineRule="auto"/>
                  <w:ind w:right="-145"/>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L1, L3 y L4</w:t>
                </w:r>
              </w:p>
            </w:tc>
            <w:tc>
              <w:tcPr>
                <w:tcW w:w="1500" w:type="dxa"/>
                <w:vAlign w:val="center"/>
              </w:tcPr>
              <w:p w14:paraId="4B20560A" w14:textId="77777777" w:rsidR="0054038E" w:rsidRDefault="00FE5951">
                <w:pPr>
                  <w:spacing w:after="0" w:line="240" w:lineRule="auto"/>
                  <w:ind w:right="-145"/>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Resto lotes</w:t>
                </w:r>
              </w:p>
            </w:tc>
          </w:tr>
          <w:tr w:rsidR="0054038E" w14:paraId="042D7F79" w14:textId="77777777" w:rsidTr="0054038E">
            <w:trPr>
              <w:cnfStyle w:val="000000010000" w:firstRow="0" w:lastRow="0" w:firstColumn="0" w:lastColumn="0" w:oddVBand="0" w:evenVBand="0" w:oddHBand="0" w:evenHBand="1" w:firstRowFirstColumn="0" w:firstRowLastColumn="0" w:lastRowFirstColumn="0" w:lastRowLastColumn="0"/>
              <w:trHeight w:val="468"/>
              <w:jc w:val="center"/>
            </w:trPr>
            <w:tc>
              <w:tcPr>
                <w:cnfStyle w:val="001000000000" w:firstRow="0" w:lastRow="0" w:firstColumn="1" w:lastColumn="0" w:oddVBand="0" w:evenVBand="0" w:oddHBand="0" w:evenHBand="0" w:firstRowFirstColumn="0" w:firstRowLastColumn="0" w:lastRowFirstColumn="0" w:lastRowLastColumn="0"/>
                <w:tcW w:w="6270" w:type="dxa"/>
                <w:vAlign w:val="center"/>
              </w:tcPr>
              <w:p w14:paraId="17ABE047" w14:textId="77777777" w:rsidR="0054038E" w:rsidRDefault="00FE5951">
                <w:pPr>
                  <w:spacing w:after="0" w:line="240" w:lineRule="auto"/>
                  <w:ind w:right="77"/>
                  <w:rPr>
                    <w:rFonts w:ascii="Tahoma" w:eastAsia="Tahoma" w:hAnsi="Tahoma" w:cs="Tahoma"/>
                    <w:sz w:val="20"/>
                    <w:szCs w:val="20"/>
                  </w:rPr>
                </w:pPr>
                <w:r>
                  <w:rPr>
                    <w:rFonts w:ascii="Tahoma" w:eastAsia="Tahoma" w:hAnsi="Tahoma" w:cs="Tahoma"/>
                    <w:sz w:val="20"/>
                    <w:szCs w:val="20"/>
                  </w:rPr>
                  <w:t>B. CRITERIOS OBJETIVOS DE APLICACIÓN AUTOMÁTICA O MATEMÁTICA</w:t>
                </w:r>
              </w:p>
            </w:tc>
            <w:tc>
              <w:tcPr>
                <w:tcW w:w="3180" w:type="dxa"/>
                <w:gridSpan w:val="2"/>
                <w:vAlign w:val="center"/>
              </w:tcPr>
              <w:p w14:paraId="37C7B9BE" w14:textId="77777777" w:rsidR="0054038E" w:rsidRDefault="00FE5951">
                <w:pPr>
                  <w:spacing w:after="0" w:line="240" w:lineRule="auto"/>
                  <w:ind w:right="-145"/>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100</w:t>
                </w:r>
              </w:p>
            </w:tc>
          </w:tr>
          <w:tr w:rsidR="0054038E" w14:paraId="62F97434" w14:textId="77777777" w:rsidTr="0054038E">
            <w:trPr>
              <w:cnfStyle w:val="000000100000" w:firstRow="0" w:lastRow="0" w:firstColumn="0" w:lastColumn="0" w:oddVBand="0" w:evenVBand="0" w:oddHBand="1" w:evenHBand="0" w:firstRowFirstColumn="0" w:firstRowLastColumn="0" w:lastRowFirstColumn="0" w:lastRowLastColumn="0"/>
              <w:trHeight w:val="378"/>
              <w:jc w:val="center"/>
            </w:trPr>
            <w:tc>
              <w:tcPr>
                <w:cnfStyle w:val="001000000000" w:firstRow="0" w:lastRow="0" w:firstColumn="1" w:lastColumn="0" w:oddVBand="0" w:evenVBand="0" w:oddHBand="0" w:evenHBand="0" w:firstRowFirstColumn="0" w:firstRowLastColumn="0" w:lastRowFirstColumn="0" w:lastRowLastColumn="0"/>
                <w:tcW w:w="6270" w:type="dxa"/>
                <w:vAlign w:val="center"/>
              </w:tcPr>
              <w:p w14:paraId="60800971" w14:textId="77777777" w:rsidR="0054038E" w:rsidRDefault="00FE5951">
                <w:pPr>
                  <w:spacing w:before="20" w:after="20" w:line="240" w:lineRule="auto"/>
                  <w:ind w:right="77"/>
                  <w:rPr>
                    <w:rFonts w:ascii="Tahoma" w:eastAsia="Tahoma" w:hAnsi="Tahoma" w:cs="Tahoma"/>
                    <w:sz w:val="20"/>
                    <w:szCs w:val="20"/>
                  </w:rPr>
                </w:pPr>
                <w:r>
                  <w:rPr>
                    <w:rFonts w:ascii="Tahoma" w:eastAsia="Tahoma" w:hAnsi="Tahoma" w:cs="Tahoma"/>
                    <w:sz w:val="20"/>
                    <w:szCs w:val="20"/>
                  </w:rPr>
                  <w:t xml:space="preserve">B.1. </w:t>
                </w:r>
                <w:r>
                  <w:rPr>
                    <w:rFonts w:ascii="Tahoma" w:eastAsia="Tahoma" w:hAnsi="Tahoma" w:cs="Tahoma"/>
                    <w:i/>
                    <w:iCs/>
                    <w:sz w:val="20"/>
                    <w:szCs w:val="20"/>
                  </w:rPr>
                  <w:t>(Obligatorio)</w:t>
                </w:r>
                <w:r>
                  <w:rPr>
                    <w:rFonts w:ascii="Tahoma" w:eastAsia="Tahoma" w:hAnsi="Tahoma" w:cs="Tahoma"/>
                    <w:sz w:val="20"/>
                    <w:szCs w:val="20"/>
                  </w:rPr>
                  <w:t xml:space="preserve"> Proposición económica</w:t>
                </w:r>
              </w:p>
            </w:tc>
            <w:tc>
              <w:tcPr>
                <w:tcW w:w="3180" w:type="dxa"/>
                <w:gridSpan w:val="2"/>
                <w:vAlign w:val="center"/>
              </w:tcPr>
              <w:p w14:paraId="2AF70EA4" w14:textId="77777777" w:rsidR="0054038E" w:rsidRDefault="00FE5951">
                <w:pPr>
                  <w:spacing w:after="0" w:line="240" w:lineRule="auto"/>
                  <w:ind w:right="-145"/>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90</w:t>
                </w:r>
              </w:p>
            </w:tc>
          </w:tr>
          <w:tr w:rsidR="0054038E" w14:paraId="3B3DDE39" w14:textId="77777777" w:rsidTr="0054038E">
            <w:trPr>
              <w:cnfStyle w:val="000000010000" w:firstRow="0" w:lastRow="0" w:firstColumn="0" w:lastColumn="0" w:oddVBand="0" w:evenVBand="0" w:oddHBand="0" w:evenHBand="1" w:firstRowFirstColumn="0" w:firstRowLastColumn="0" w:lastRowFirstColumn="0" w:lastRowLastColumn="0"/>
              <w:trHeight w:val="363"/>
              <w:jc w:val="center"/>
            </w:trPr>
            <w:tc>
              <w:tcPr>
                <w:cnfStyle w:val="001000000000" w:firstRow="0" w:lastRow="0" w:firstColumn="1" w:lastColumn="0" w:oddVBand="0" w:evenVBand="0" w:oddHBand="0" w:evenHBand="0" w:firstRowFirstColumn="0" w:firstRowLastColumn="0" w:lastRowFirstColumn="0" w:lastRowLastColumn="0"/>
                <w:tcW w:w="6270" w:type="dxa"/>
                <w:vAlign w:val="center"/>
              </w:tcPr>
              <w:p w14:paraId="16EBEBCD" w14:textId="77777777" w:rsidR="0054038E" w:rsidRDefault="00FE5951">
                <w:pPr>
                  <w:spacing w:before="20" w:after="20" w:line="240" w:lineRule="auto"/>
                  <w:ind w:right="77"/>
                  <w:rPr>
                    <w:rFonts w:ascii="Tahoma" w:eastAsia="Tahoma" w:hAnsi="Tahoma" w:cs="Tahoma"/>
                    <w:sz w:val="20"/>
                    <w:szCs w:val="20"/>
                  </w:rPr>
                </w:pPr>
                <w:r>
                  <w:rPr>
                    <w:rFonts w:ascii="Tahoma" w:eastAsia="Tahoma" w:hAnsi="Tahoma" w:cs="Tahoma"/>
                    <w:sz w:val="20"/>
                    <w:szCs w:val="20"/>
                  </w:rPr>
                  <w:t xml:space="preserve">B.2. </w:t>
                </w:r>
                <w:r>
                  <w:rPr>
                    <w:rFonts w:ascii="Tahoma" w:eastAsia="Tahoma" w:hAnsi="Tahoma" w:cs="Tahoma"/>
                    <w:i/>
                    <w:iCs/>
                    <w:sz w:val="20"/>
                    <w:szCs w:val="20"/>
                  </w:rPr>
                  <w:t>(Obligatorio)</w:t>
                </w:r>
                <w:r>
                  <w:rPr>
                    <w:rFonts w:ascii="Tahoma" w:eastAsia="Tahoma" w:hAnsi="Tahoma" w:cs="Tahoma"/>
                    <w:sz w:val="20"/>
                    <w:szCs w:val="20"/>
                  </w:rPr>
                  <w:t xml:space="preserve"> Aspectos operativos / Digitalización</w:t>
                </w:r>
              </w:p>
            </w:tc>
            <w:tc>
              <w:tcPr>
                <w:tcW w:w="1680" w:type="dxa"/>
                <w:vAlign w:val="center"/>
              </w:tcPr>
              <w:p w14:paraId="73C1C314" w14:textId="77777777" w:rsidR="0054038E" w:rsidRDefault="00FE5951">
                <w:pPr>
                  <w:spacing w:after="0" w:line="240" w:lineRule="auto"/>
                  <w:ind w:right="-145"/>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6</w:t>
                </w:r>
              </w:p>
            </w:tc>
            <w:tc>
              <w:tcPr>
                <w:tcW w:w="1500" w:type="dxa"/>
                <w:vAlign w:val="center"/>
              </w:tcPr>
              <w:p w14:paraId="6B65CB87" w14:textId="77777777" w:rsidR="0054038E" w:rsidRDefault="00FE5951">
                <w:pPr>
                  <w:spacing w:after="0" w:line="240" w:lineRule="auto"/>
                  <w:ind w:right="-145"/>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4</w:t>
                </w:r>
              </w:p>
            </w:tc>
          </w:tr>
          <w:tr w:rsidR="0054038E" w14:paraId="114EA168" w14:textId="77777777" w:rsidTr="0054038E">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6270" w:type="dxa"/>
                <w:shd w:val="clear" w:color="auto" w:fill="auto"/>
                <w:vAlign w:val="center"/>
              </w:tcPr>
              <w:p w14:paraId="4F830500" w14:textId="77777777" w:rsidR="0054038E" w:rsidRDefault="00FE5951">
                <w:pPr>
                  <w:spacing w:before="20" w:after="20" w:line="240" w:lineRule="auto"/>
                  <w:ind w:right="77"/>
                  <w:jc w:val="both"/>
                  <w:rPr>
                    <w:rFonts w:ascii="Tahoma" w:eastAsia="Tahoma" w:hAnsi="Tahoma" w:cs="Tahoma"/>
                    <w:sz w:val="20"/>
                    <w:szCs w:val="20"/>
                  </w:rPr>
                </w:pPr>
                <w:r>
                  <w:rPr>
                    <w:rFonts w:ascii="Tahoma" w:eastAsia="Tahoma" w:hAnsi="Tahoma" w:cs="Tahoma"/>
                    <w:sz w:val="20"/>
                    <w:szCs w:val="20"/>
                  </w:rPr>
                  <w:t xml:space="preserve">B.2.1 </w:t>
                </w:r>
                <w:r>
                  <w:rPr>
                    <w:rFonts w:ascii="Tahoma" w:eastAsia="Tahoma" w:hAnsi="Tahoma" w:cs="Tahoma"/>
                    <w:i/>
                    <w:iCs/>
                    <w:sz w:val="20"/>
                    <w:szCs w:val="20"/>
                  </w:rPr>
                  <w:t>(Opcional)</w:t>
                </w:r>
                <w:r>
                  <w:rPr>
                    <w:rFonts w:ascii="Tahoma" w:eastAsia="Tahoma" w:hAnsi="Tahoma" w:cs="Tahoma"/>
                    <w:sz w:val="20"/>
                    <w:szCs w:val="20"/>
                  </w:rPr>
                  <w:t xml:space="preserve"> Disposición de una herramienta informática</w:t>
                </w:r>
              </w:p>
            </w:tc>
            <w:tc>
              <w:tcPr>
                <w:tcW w:w="1680" w:type="dxa"/>
                <w:shd w:val="clear" w:color="auto" w:fill="auto"/>
                <w:vAlign w:val="center"/>
              </w:tcPr>
              <w:p w14:paraId="7063B819" w14:textId="77777777" w:rsidR="0054038E" w:rsidRDefault="00FE5951">
                <w:pPr>
                  <w:spacing w:after="0" w:line="240" w:lineRule="auto"/>
                  <w:ind w:right="-145"/>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3</w:t>
                </w:r>
              </w:p>
            </w:tc>
            <w:tc>
              <w:tcPr>
                <w:tcW w:w="1500" w:type="dxa"/>
                <w:shd w:val="clear" w:color="auto" w:fill="auto"/>
                <w:vAlign w:val="center"/>
              </w:tcPr>
              <w:p w14:paraId="3C9A94E3" w14:textId="77777777" w:rsidR="0054038E" w:rsidRDefault="00FE5951">
                <w:pPr>
                  <w:spacing w:after="0" w:line="240" w:lineRule="auto"/>
                  <w:ind w:right="-145"/>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4</w:t>
                </w:r>
              </w:p>
            </w:tc>
          </w:tr>
          <w:tr w:rsidR="0054038E" w14:paraId="560A19F3" w14:textId="77777777" w:rsidTr="0054038E">
            <w:trPr>
              <w:cnfStyle w:val="000000010000" w:firstRow="0" w:lastRow="0" w:firstColumn="0" w:lastColumn="0" w:oddVBand="0" w:evenVBand="0" w:oddHBand="0" w:evenHBand="1" w:firstRowFirstColumn="0" w:firstRowLastColumn="0" w:lastRowFirstColumn="0" w:lastRowLastColumn="0"/>
              <w:trHeight w:val="450"/>
              <w:jc w:val="center"/>
            </w:trPr>
            <w:tc>
              <w:tcPr>
                <w:cnfStyle w:val="001000000000" w:firstRow="0" w:lastRow="0" w:firstColumn="1" w:lastColumn="0" w:oddVBand="0" w:evenVBand="0" w:oddHBand="0" w:evenHBand="0" w:firstRowFirstColumn="0" w:firstRowLastColumn="0" w:lastRowFirstColumn="0" w:lastRowLastColumn="0"/>
                <w:tcW w:w="6270" w:type="dxa"/>
                <w:shd w:val="clear" w:color="auto" w:fill="auto"/>
                <w:vAlign w:val="center"/>
              </w:tcPr>
              <w:p w14:paraId="1092DD90" w14:textId="77777777" w:rsidR="0054038E" w:rsidRDefault="00FE5951">
                <w:pPr>
                  <w:spacing w:before="20" w:after="20" w:line="240" w:lineRule="auto"/>
                  <w:ind w:right="77"/>
                  <w:jc w:val="both"/>
                  <w:rPr>
                    <w:rFonts w:ascii="Tahoma" w:eastAsia="Tahoma" w:hAnsi="Tahoma" w:cs="Tahoma"/>
                    <w:sz w:val="20"/>
                    <w:szCs w:val="20"/>
                  </w:rPr>
                </w:pPr>
                <w:r>
                  <w:rPr>
                    <w:rFonts w:ascii="Tahoma" w:eastAsia="Tahoma" w:hAnsi="Tahoma" w:cs="Tahoma"/>
                    <w:sz w:val="20"/>
                    <w:szCs w:val="20"/>
                  </w:rPr>
                  <w:t xml:space="preserve">B.2.2 </w:t>
                </w:r>
                <w:r>
                  <w:rPr>
                    <w:rFonts w:ascii="Tahoma" w:eastAsia="Tahoma" w:hAnsi="Tahoma" w:cs="Tahoma"/>
                    <w:i/>
                    <w:iCs/>
                    <w:sz w:val="20"/>
                    <w:szCs w:val="20"/>
                  </w:rPr>
                  <w:t>(Opcional)</w:t>
                </w:r>
                <w:r>
                  <w:rPr>
                    <w:rFonts w:ascii="Tahoma" w:eastAsia="Tahoma" w:hAnsi="Tahoma" w:cs="Tahoma"/>
                    <w:sz w:val="20"/>
                    <w:szCs w:val="20"/>
                  </w:rPr>
                  <w:t xml:space="preserve"> Puesta a disposición de un stock de seguridad</w:t>
                </w:r>
              </w:p>
            </w:tc>
            <w:tc>
              <w:tcPr>
                <w:tcW w:w="1680" w:type="dxa"/>
                <w:shd w:val="clear" w:color="auto" w:fill="auto"/>
                <w:vAlign w:val="center"/>
              </w:tcPr>
              <w:p w14:paraId="6D4A9B6D" w14:textId="77777777" w:rsidR="0054038E" w:rsidRDefault="00FE5951">
                <w:pPr>
                  <w:spacing w:after="0" w:line="240" w:lineRule="auto"/>
                  <w:ind w:right="-145"/>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3</w:t>
                </w:r>
              </w:p>
            </w:tc>
            <w:tc>
              <w:tcPr>
                <w:tcW w:w="1500" w:type="dxa"/>
                <w:shd w:val="clear" w:color="auto" w:fill="auto"/>
                <w:vAlign w:val="center"/>
              </w:tcPr>
              <w:p w14:paraId="623994B0" w14:textId="77777777" w:rsidR="0054038E" w:rsidRDefault="00FE5951">
                <w:pPr>
                  <w:spacing w:after="0" w:line="240" w:lineRule="auto"/>
                  <w:ind w:right="-145"/>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w:t>
                </w:r>
              </w:p>
            </w:tc>
          </w:tr>
          <w:tr w:rsidR="0054038E" w14:paraId="6433E1E7" w14:textId="77777777" w:rsidTr="0054038E">
            <w:trPr>
              <w:cnfStyle w:val="000000100000" w:firstRow="0" w:lastRow="0" w:firstColumn="0" w:lastColumn="0" w:oddVBand="0" w:evenVBand="0" w:oddHBand="1" w:evenHBand="0" w:firstRowFirstColumn="0" w:firstRowLastColumn="0" w:lastRowFirstColumn="0" w:lastRowLastColumn="0"/>
              <w:trHeight w:val="420"/>
              <w:jc w:val="center"/>
            </w:trPr>
            <w:tc>
              <w:tcPr>
                <w:cnfStyle w:val="001000000000" w:firstRow="0" w:lastRow="0" w:firstColumn="1" w:lastColumn="0" w:oddVBand="0" w:evenVBand="0" w:oddHBand="0" w:evenHBand="0" w:firstRowFirstColumn="0" w:firstRowLastColumn="0" w:lastRowFirstColumn="0" w:lastRowLastColumn="0"/>
                <w:tcW w:w="6270" w:type="dxa"/>
                <w:vAlign w:val="center"/>
              </w:tcPr>
              <w:p w14:paraId="5C925C56" w14:textId="77777777" w:rsidR="0054038E" w:rsidRDefault="00FE5951">
                <w:pPr>
                  <w:spacing w:before="20" w:after="20" w:line="240" w:lineRule="auto"/>
                  <w:ind w:right="77"/>
                  <w:rPr>
                    <w:rFonts w:ascii="Tahoma" w:eastAsia="Tahoma" w:hAnsi="Tahoma" w:cs="Tahoma"/>
                    <w:sz w:val="20"/>
                    <w:szCs w:val="20"/>
                  </w:rPr>
                </w:pPr>
                <w:r>
                  <w:rPr>
                    <w:rFonts w:ascii="Tahoma" w:eastAsia="Tahoma" w:hAnsi="Tahoma" w:cs="Tahoma"/>
                    <w:sz w:val="20"/>
                    <w:szCs w:val="20"/>
                  </w:rPr>
                  <w:t xml:space="preserve">B.3. </w:t>
                </w:r>
                <w:r>
                  <w:rPr>
                    <w:rFonts w:ascii="Tahoma" w:eastAsia="Tahoma" w:hAnsi="Tahoma" w:cs="Tahoma"/>
                    <w:i/>
                    <w:iCs/>
                    <w:sz w:val="20"/>
                    <w:szCs w:val="20"/>
                  </w:rPr>
                  <w:t>(Obligatorio)</w:t>
                </w:r>
                <w:r>
                  <w:rPr>
                    <w:rFonts w:ascii="Tahoma" w:eastAsia="Tahoma" w:hAnsi="Tahoma" w:cs="Tahoma"/>
                    <w:sz w:val="20"/>
                    <w:szCs w:val="20"/>
                  </w:rPr>
                  <w:t xml:space="preserve"> Aspectos de acción climática</w:t>
                </w:r>
              </w:p>
            </w:tc>
            <w:tc>
              <w:tcPr>
                <w:tcW w:w="1680" w:type="dxa"/>
                <w:vAlign w:val="center"/>
              </w:tcPr>
              <w:p w14:paraId="75ED4002" w14:textId="77777777" w:rsidR="0054038E" w:rsidRDefault="00FE5951">
                <w:pPr>
                  <w:spacing w:after="0" w:line="240" w:lineRule="auto"/>
                  <w:ind w:right="-145"/>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4</w:t>
                </w:r>
              </w:p>
            </w:tc>
            <w:tc>
              <w:tcPr>
                <w:tcW w:w="1500" w:type="dxa"/>
                <w:vAlign w:val="center"/>
              </w:tcPr>
              <w:p w14:paraId="29BD74BB" w14:textId="77777777" w:rsidR="0054038E" w:rsidRDefault="00FE5951">
                <w:pPr>
                  <w:spacing w:after="0" w:line="240" w:lineRule="auto"/>
                  <w:ind w:right="-145"/>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6</w:t>
                </w:r>
              </w:p>
            </w:tc>
          </w:tr>
          <w:tr w:rsidR="0054038E" w14:paraId="1413CA90" w14:textId="77777777" w:rsidTr="0054038E">
            <w:trPr>
              <w:cnfStyle w:val="000000010000" w:firstRow="0" w:lastRow="0" w:firstColumn="0" w:lastColumn="0" w:oddVBand="0" w:evenVBand="0" w:oddHBand="0" w:evenHBand="1"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6270" w:type="dxa"/>
                <w:shd w:val="clear" w:color="auto" w:fill="auto"/>
                <w:vAlign w:val="center"/>
              </w:tcPr>
              <w:p w14:paraId="356E4F0F" w14:textId="77777777" w:rsidR="0054038E" w:rsidRDefault="00FE5951">
                <w:pPr>
                  <w:spacing w:before="20" w:after="20" w:line="240" w:lineRule="auto"/>
                  <w:ind w:right="77"/>
                  <w:jc w:val="both"/>
                  <w:rPr>
                    <w:rFonts w:ascii="Tahoma" w:eastAsia="Tahoma" w:hAnsi="Tahoma" w:cs="Tahoma"/>
                    <w:sz w:val="20"/>
                    <w:szCs w:val="20"/>
                  </w:rPr>
                </w:pPr>
                <w:r>
                  <w:rPr>
                    <w:rFonts w:ascii="Tahoma" w:eastAsia="Tahoma" w:hAnsi="Tahoma" w:cs="Tahoma"/>
                    <w:sz w:val="20"/>
                    <w:szCs w:val="20"/>
                  </w:rPr>
                  <w:t xml:space="preserve">B.3.1 </w:t>
                </w:r>
                <w:r>
                  <w:rPr>
                    <w:rFonts w:ascii="Tahoma" w:eastAsia="Tahoma" w:hAnsi="Tahoma" w:cs="Tahoma"/>
                    <w:i/>
                    <w:iCs/>
                    <w:sz w:val="20"/>
                    <w:szCs w:val="20"/>
                  </w:rPr>
                  <w:t>(Opcional)</w:t>
                </w:r>
                <w:r>
                  <w:rPr>
                    <w:rFonts w:ascii="Tahoma" w:eastAsia="Tahoma" w:hAnsi="Tahoma" w:cs="Tahoma"/>
                    <w:sz w:val="20"/>
                    <w:szCs w:val="20"/>
                  </w:rPr>
                  <w:t xml:space="preserve"> Cálculo de la huella de carbono</w:t>
                </w:r>
              </w:p>
            </w:tc>
            <w:tc>
              <w:tcPr>
                <w:tcW w:w="1680" w:type="dxa"/>
                <w:shd w:val="clear" w:color="auto" w:fill="auto"/>
                <w:vAlign w:val="center"/>
              </w:tcPr>
              <w:p w14:paraId="63DBBAC1" w14:textId="77777777" w:rsidR="0054038E" w:rsidRDefault="00FE5951">
                <w:pPr>
                  <w:spacing w:after="0" w:line="240" w:lineRule="auto"/>
                  <w:ind w:right="-145"/>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2</w:t>
                </w:r>
              </w:p>
            </w:tc>
            <w:tc>
              <w:tcPr>
                <w:tcW w:w="1500" w:type="dxa"/>
                <w:shd w:val="clear" w:color="auto" w:fill="auto"/>
                <w:vAlign w:val="center"/>
              </w:tcPr>
              <w:p w14:paraId="7F9862D0" w14:textId="77777777" w:rsidR="0054038E" w:rsidRDefault="00FE5951">
                <w:pPr>
                  <w:spacing w:after="0" w:line="240" w:lineRule="auto"/>
                  <w:ind w:right="-145"/>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3</w:t>
                </w:r>
              </w:p>
            </w:tc>
          </w:tr>
          <w:tr w:rsidR="0054038E" w14:paraId="1F0CC789" w14:textId="77777777" w:rsidTr="0054038E">
            <w:trPr>
              <w:cnfStyle w:val="000000100000" w:firstRow="0" w:lastRow="0" w:firstColumn="0" w:lastColumn="0" w:oddVBand="0" w:evenVBand="0" w:oddHBand="1" w:evenHBand="0" w:firstRowFirstColumn="0" w:firstRowLastColumn="0" w:lastRowFirstColumn="0" w:lastRowLastColumn="0"/>
              <w:trHeight w:val="514"/>
              <w:jc w:val="center"/>
            </w:trPr>
            <w:tc>
              <w:tcPr>
                <w:cnfStyle w:val="001000000000" w:firstRow="0" w:lastRow="0" w:firstColumn="1" w:lastColumn="0" w:oddVBand="0" w:evenVBand="0" w:oddHBand="0" w:evenHBand="0" w:firstRowFirstColumn="0" w:firstRowLastColumn="0" w:lastRowFirstColumn="0" w:lastRowLastColumn="0"/>
                <w:tcW w:w="6270" w:type="dxa"/>
                <w:shd w:val="clear" w:color="auto" w:fill="auto"/>
                <w:vAlign w:val="center"/>
              </w:tcPr>
              <w:p w14:paraId="564EB9AC" w14:textId="77777777" w:rsidR="0054038E" w:rsidRDefault="00FE5951">
                <w:pPr>
                  <w:spacing w:before="20" w:after="20" w:line="240" w:lineRule="auto"/>
                  <w:ind w:right="77"/>
                  <w:jc w:val="both"/>
                  <w:rPr>
                    <w:rFonts w:ascii="Tahoma" w:eastAsia="Tahoma" w:hAnsi="Tahoma" w:cs="Tahoma"/>
                    <w:sz w:val="20"/>
                    <w:szCs w:val="20"/>
                  </w:rPr>
                </w:pPr>
                <w:r>
                  <w:rPr>
                    <w:rFonts w:ascii="Tahoma" w:eastAsia="Tahoma" w:hAnsi="Tahoma" w:cs="Tahoma"/>
                    <w:sz w:val="20"/>
                    <w:szCs w:val="20"/>
                  </w:rPr>
                  <w:t xml:space="preserve">B.3.2 </w:t>
                </w:r>
                <w:r>
                  <w:rPr>
                    <w:rFonts w:ascii="Tahoma" w:eastAsia="Tahoma" w:hAnsi="Tahoma" w:cs="Tahoma"/>
                    <w:i/>
                    <w:iCs/>
                    <w:sz w:val="20"/>
                    <w:szCs w:val="20"/>
                  </w:rPr>
                  <w:t>(Opcional)</w:t>
                </w:r>
                <w:r>
                  <w:rPr>
                    <w:rFonts w:ascii="Tahoma" w:eastAsia="Tahoma" w:hAnsi="Tahoma" w:cs="Tahoma"/>
                    <w:sz w:val="20"/>
                    <w:szCs w:val="20"/>
                  </w:rPr>
                  <w:t xml:space="preserve"> Movilidad sostenible</w:t>
                </w:r>
              </w:p>
            </w:tc>
            <w:tc>
              <w:tcPr>
                <w:tcW w:w="1680" w:type="dxa"/>
                <w:shd w:val="clear" w:color="auto" w:fill="auto"/>
                <w:vAlign w:val="center"/>
              </w:tcPr>
              <w:p w14:paraId="2535E0A4" w14:textId="77777777" w:rsidR="0054038E" w:rsidRDefault="00FE5951">
                <w:pPr>
                  <w:spacing w:after="0" w:line="240" w:lineRule="auto"/>
                  <w:ind w:right="-145"/>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2</w:t>
                </w:r>
              </w:p>
            </w:tc>
            <w:tc>
              <w:tcPr>
                <w:tcW w:w="1500" w:type="dxa"/>
                <w:shd w:val="clear" w:color="auto" w:fill="auto"/>
                <w:vAlign w:val="center"/>
              </w:tcPr>
              <w:p w14:paraId="1EF7AF4C" w14:textId="77777777" w:rsidR="0054038E" w:rsidRDefault="00FE5951">
                <w:pPr>
                  <w:spacing w:after="0" w:line="240" w:lineRule="auto"/>
                  <w:ind w:right="-145"/>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sz w:val="20"/>
                    <w:szCs w:val="20"/>
                  </w:rPr>
                </w:pPr>
                <w:r>
                  <w:rPr>
                    <w:rFonts w:ascii="Tahoma" w:eastAsia="Tahoma" w:hAnsi="Tahoma" w:cs="Tahoma"/>
                    <w:b/>
                    <w:bCs/>
                    <w:sz w:val="20"/>
                    <w:szCs w:val="20"/>
                  </w:rPr>
                  <w:t>3</w:t>
                </w:r>
              </w:p>
            </w:tc>
          </w:tr>
        </w:tbl>
      </w:sdtContent>
    </w:sdt>
    <w:p w14:paraId="484F8CD7" w14:textId="77777777" w:rsidR="0054038E" w:rsidRDefault="0054038E">
      <w:pPr>
        <w:spacing w:before="20" w:after="20" w:line="240" w:lineRule="auto"/>
        <w:ind w:right="-145"/>
        <w:jc w:val="both"/>
        <w:rPr>
          <w:rFonts w:ascii="Tahoma" w:eastAsia="Tahoma" w:hAnsi="Tahoma" w:cs="Tahoma"/>
          <w:b/>
          <w:bCs/>
          <w:color w:val="FF0000"/>
          <w:sz w:val="20"/>
          <w:szCs w:val="20"/>
        </w:rPr>
      </w:pPr>
    </w:p>
    <w:p w14:paraId="2EDAE52E" w14:textId="77777777" w:rsidR="0054038E" w:rsidRDefault="00FE5951">
      <w:pPr>
        <w:spacing w:before="240" w:after="120" w:line="276" w:lineRule="auto"/>
        <w:ind w:right="-145"/>
        <w:jc w:val="both"/>
        <w:rPr>
          <w:rFonts w:ascii="Tahoma" w:eastAsia="Tahoma" w:hAnsi="Tahoma" w:cs="Tahoma"/>
          <w:b/>
          <w:bCs/>
          <w:color w:val="000000"/>
          <w:sz w:val="20"/>
          <w:szCs w:val="20"/>
        </w:rPr>
      </w:pPr>
      <w:r>
        <w:rPr>
          <w:rFonts w:ascii="Tahoma" w:eastAsia="Tahoma" w:hAnsi="Tahoma" w:cs="Tahoma"/>
          <w:b/>
          <w:bCs/>
          <w:sz w:val="20"/>
          <w:szCs w:val="20"/>
          <w:u w:val="single"/>
        </w:rPr>
        <w:t>B</w:t>
      </w:r>
      <w:r>
        <w:rPr>
          <w:rFonts w:ascii="Tahoma" w:eastAsia="Tahoma" w:hAnsi="Tahoma" w:cs="Tahoma"/>
          <w:b/>
          <w:bCs/>
          <w:sz w:val="20"/>
          <w:szCs w:val="20"/>
          <w:u w:val="single"/>
        </w:rPr>
        <w:t>) DOCUMENTACIÓN CUYA VALORACIÓN SE EFECTUARÁ A PARTIR DE FÓRMULAS AUTOMÁTICAS O MATEMÁTICAS: hasta 100 puntos, desglosados de la siguiente manera:</w:t>
      </w:r>
    </w:p>
    <w:p w14:paraId="1E96DDB8" w14:textId="77777777" w:rsidR="0054038E" w:rsidRDefault="00FE5951">
      <w:pPr>
        <w:spacing w:after="120" w:line="276" w:lineRule="auto"/>
        <w:ind w:right="-145"/>
        <w:jc w:val="both"/>
        <w:rPr>
          <w:rFonts w:ascii="Tahoma" w:eastAsia="Tahoma" w:hAnsi="Tahoma" w:cs="Tahoma"/>
          <w:b/>
          <w:bCs/>
          <w:sz w:val="20"/>
          <w:szCs w:val="20"/>
        </w:rPr>
      </w:pPr>
      <w:r>
        <w:rPr>
          <w:rFonts w:ascii="Tahoma" w:eastAsia="Tahoma" w:hAnsi="Tahoma" w:cs="Tahoma"/>
          <w:b/>
          <w:bCs/>
          <w:sz w:val="20"/>
          <w:szCs w:val="20"/>
        </w:rPr>
        <w:t>B</w:t>
      </w:r>
      <w:r>
        <w:rPr>
          <w:rFonts w:ascii="Tahoma" w:eastAsia="Tahoma" w:hAnsi="Tahoma" w:cs="Tahoma"/>
          <w:b/>
          <w:bCs/>
          <w:sz w:val="20"/>
          <w:szCs w:val="20"/>
        </w:rPr>
        <w:t xml:space="preserve">.1) </w:t>
      </w:r>
      <w:r>
        <w:rPr>
          <w:rFonts w:ascii="Tahoma" w:eastAsia="Tahoma" w:hAnsi="Tahoma" w:cs="Tahoma"/>
          <w:b/>
          <w:bCs/>
          <w:i/>
          <w:iCs/>
          <w:sz w:val="20"/>
          <w:szCs w:val="20"/>
        </w:rPr>
        <w:t>(Obligatorio)</w:t>
      </w:r>
      <w:r>
        <w:rPr>
          <w:rFonts w:ascii="Tahoma" w:eastAsia="Tahoma" w:hAnsi="Tahoma" w:cs="Tahoma"/>
          <w:b/>
          <w:bCs/>
          <w:sz w:val="20"/>
          <w:szCs w:val="20"/>
        </w:rPr>
        <w:t xml:space="preserve"> Proposición Económica: hasta 90 puntos.</w:t>
      </w:r>
    </w:p>
    <w:p w14:paraId="1CC4A4AD"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La proposición económica será valorada </w:t>
      </w:r>
      <w:proofErr w:type="gramStart"/>
      <w:r>
        <w:rPr>
          <w:rFonts w:ascii="Tahoma" w:eastAsia="Tahoma" w:hAnsi="Tahoma" w:cs="Tahoma"/>
          <w:sz w:val="20"/>
          <w:szCs w:val="20"/>
        </w:rPr>
        <w:t>de acuerdo a</w:t>
      </w:r>
      <w:proofErr w:type="gramEnd"/>
      <w:r>
        <w:rPr>
          <w:rFonts w:ascii="Tahoma" w:eastAsia="Tahoma" w:hAnsi="Tahoma" w:cs="Tahoma"/>
          <w:sz w:val="20"/>
          <w:szCs w:val="20"/>
        </w:rPr>
        <w:t xml:space="preserve"> la siguiente fórmula:</w:t>
      </w:r>
    </w:p>
    <w:p w14:paraId="3EEE499A" w14:textId="77777777" w:rsidR="0054038E" w:rsidRDefault="00FE5951">
      <w:pPr>
        <w:spacing w:after="120" w:line="276" w:lineRule="auto"/>
        <w:ind w:right="-145"/>
        <w:jc w:val="center"/>
        <w:rPr>
          <w:rFonts w:ascii="Tahoma" w:eastAsia="Tahoma" w:hAnsi="Tahoma" w:cs="Tahoma"/>
          <w:sz w:val="20"/>
          <w:szCs w:val="20"/>
        </w:rPr>
      </w:pPr>
      <m:oMath>
        <m:r>
          <w:rPr>
            <w:rFonts w:ascii="Tahoma" w:eastAsia="Tahoma" w:hAnsi="Tahoma" w:cs="Tahoma"/>
            <w:sz w:val="20"/>
            <w:szCs w:val="20"/>
          </w:rPr>
          <m:t>Puntuaci</m:t>
        </m:r>
        <m:r>
          <w:rPr>
            <w:rFonts w:ascii="Tahoma" w:eastAsia="Tahoma" w:hAnsi="Tahoma" w:cs="Tahoma"/>
            <w:sz w:val="20"/>
            <w:szCs w:val="20"/>
          </w:rPr>
          <m:t>ó</m:t>
        </m:r>
        <m:r>
          <w:rPr>
            <w:rFonts w:ascii="Tahoma" w:eastAsia="Tahoma" w:hAnsi="Tahoma" w:cs="Tahoma"/>
            <w:sz w:val="20"/>
            <w:szCs w:val="20"/>
          </w:rPr>
          <m:t>n</m:t>
        </m:r>
        <m:r>
          <w:rPr>
            <w:rFonts w:ascii="Tahoma" w:eastAsia="Tahoma" w:hAnsi="Tahoma" w:cs="Tahoma"/>
            <w:sz w:val="20"/>
            <w:szCs w:val="20"/>
          </w:rPr>
          <m:t xml:space="preserve"> </m:t>
        </m:r>
        <m:r>
          <w:rPr>
            <w:rFonts w:ascii="Tahoma" w:eastAsia="Tahoma" w:hAnsi="Tahoma" w:cs="Tahoma"/>
            <w:sz w:val="20"/>
            <w:szCs w:val="20"/>
          </w:rPr>
          <m:t>econ</m:t>
        </m:r>
        <m:r>
          <w:rPr>
            <w:rFonts w:ascii="Tahoma" w:eastAsia="Tahoma" w:hAnsi="Tahoma" w:cs="Tahoma"/>
            <w:sz w:val="20"/>
            <w:szCs w:val="20"/>
          </w:rPr>
          <m:t>ó</m:t>
        </m:r>
        <m:r>
          <w:rPr>
            <w:rFonts w:ascii="Tahoma" w:eastAsia="Tahoma" w:hAnsi="Tahoma" w:cs="Tahoma"/>
            <w:sz w:val="20"/>
            <w:szCs w:val="20"/>
          </w:rPr>
          <m:t>mica</m:t>
        </m:r>
        <m:r>
          <w:rPr>
            <w:rFonts w:ascii="Tahoma" w:eastAsia="Tahoma" w:hAnsi="Tahoma" w:cs="Tahoma"/>
            <w:sz w:val="20"/>
            <w:szCs w:val="20"/>
          </w:rPr>
          <m:t xml:space="preserve">=90 </m:t>
        </m:r>
        <m:r>
          <w:rPr>
            <w:rFonts w:ascii="Tahoma" w:eastAsia="Tahoma" w:hAnsi="Tahoma" w:cs="Tahoma"/>
            <w:sz w:val="20"/>
            <w:szCs w:val="20"/>
          </w:rPr>
          <m:t>x</m:t>
        </m:r>
        <m:r>
          <w:rPr>
            <w:rFonts w:ascii="Tahoma" w:eastAsia="Tahoma" w:hAnsi="Tahoma" w:cs="Tahoma"/>
            <w:sz w:val="20"/>
            <w:szCs w:val="20"/>
          </w:rPr>
          <m:t xml:space="preserve"> </m:t>
        </m:r>
        <m:f>
          <m:fPr>
            <m:ctrlPr>
              <w:rPr>
                <w:rFonts w:ascii="Tahoma" w:eastAsia="Tahoma" w:hAnsi="Tahoma" w:cs="Tahoma"/>
                <w:sz w:val="20"/>
                <w:szCs w:val="20"/>
              </w:rPr>
            </m:ctrlPr>
          </m:fPr>
          <m:num>
            <m:r>
              <w:rPr>
                <w:rFonts w:ascii="Tahoma" w:eastAsia="Tahoma" w:hAnsi="Tahoma" w:cs="Tahoma"/>
                <w:sz w:val="20"/>
                <w:szCs w:val="20"/>
              </w:rPr>
              <m:t xml:space="preserve"> </m:t>
            </m:r>
            <m:sSub>
              <m:sSubPr>
                <m:ctrlPr>
                  <w:rPr>
                    <w:rFonts w:ascii="Tahoma" w:eastAsia="Tahoma" w:hAnsi="Tahoma" w:cs="Tahoma"/>
                    <w:sz w:val="20"/>
                    <w:szCs w:val="20"/>
                  </w:rPr>
                </m:ctrlPr>
              </m:sSubPr>
              <m:e>
                <m:r>
                  <w:rPr>
                    <w:rFonts w:ascii="Tahoma" w:eastAsia="Tahoma" w:hAnsi="Tahoma" w:cs="Tahoma"/>
                    <w:sz w:val="20"/>
                    <w:szCs w:val="20"/>
                  </w:rPr>
                  <m:t>PE</m:t>
                </m:r>
              </m:e>
              <m:sub>
                <m:r>
                  <w:rPr>
                    <w:rFonts w:ascii="Tahoma" w:eastAsia="Tahoma" w:hAnsi="Tahoma" w:cs="Tahoma"/>
                    <w:sz w:val="20"/>
                    <w:szCs w:val="20"/>
                  </w:rPr>
                  <m:t>min</m:t>
                </m:r>
              </m:sub>
            </m:sSub>
          </m:num>
          <m:den>
            <m:sSub>
              <m:sSubPr>
                <m:ctrlPr>
                  <w:rPr>
                    <w:rFonts w:ascii="Tahoma" w:eastAsia="Tahoma" w:hAnsi="Tahoma" w:cs="Tahoma"/>
                    <w:sz w:val="20"/>
                    <w:szCs w:val="20"/>
                  </w:rPr>
                </m:ctrlPr>
              </m:sSubPr>
              <m:e>
                <m:r>
                  <w:rPr>
                    <w:rFonts w:ascii="Tahoma" w:eastAsia="Tahoma" w:hAnsi="Tahoma" w:cs="Tahoma"/>
                    <w:sz w:val="20"/>
                    <w:szCs w:val="20"/>
                  </w:rPr>
                  <m:t>PE</m:t>
                </m:r>
              </m:e>
              <m:sub>
                <m:r>
                  <w:rPr>
                    <w:rFonts w:ascii="Tahoma" w:eastAsia="Tahoma" w:hAnsi="Tahoma" w:cs="Tahoma"/>
                    <w:sz w:val="20"/>
                    <w:szCs w:val="20"/>
                  </w:rPr>
                  <m:t>i</m:t>
                </m:r>
              </m:sub>
            </m:sSub>
          </m:den>
        </m:f>
      </m:oMath>
      <w:r>
        <w:rPr>
          <w:rFonts w:ascii="Tahoma" w:eastAsia="Tahoma" w:hAnsi="Tahoma" w:cs="Tahoma"/>
        </w:rPr>
        <w:t xml:space="preserve">     </w:t>
      </w:r>
    </w:p>
    <w:p w14:paraId="568A8118"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 xml:space="preserve">Dónde: </w:t>
      </w:r>
    </w:p>
    <w:p w14:paraId="1A8761FE" w14:textId="77777777" w:rsidR="0054038E" w:rsidRDefault="00FE5951">
      <w:pPr>
        <w:numPr>
          <w:ilvl w:val="0"/>
          <w:numId w:val="4"/>
        </w:numPr>
        <w:spacing w:after="120" w:line="276" w:lineRule="auto"/>
        <w:ind w:left="0" w:right="-145" w:firstLine="0"/>
        <w:jc w:val="both"/>
        <w:rPr>
          <w:rFonts w:ascii="Tahoma" w:eastAsia="Tahoma" w:hAnsi="Tahoma" w:cs="Tahoma"/>
          <w:sz w:val="20"/>
          <w:szCs w:val="20"/>
        </w:rPr>
      </w:pPr>
      <w:proofErr w:type="spellStart"/>
      <w:r>
        <w:rPr>
          <w:rFonts w:ascii="Tahoma" w:eastAsia="Tahoma" w:hAnsi="Tahoma" w:cs="Tahoma"/>
          <w:i/>
          <w:iCs/>
          <w:sz w:val="20"/>
          <w:szCs w:val="20"/>
        </w:rPr>
        <w:t>PE</w:t>
      </w:r>
      <w:r>
        <w:rPr>
          <w:rFonts w:ascii="Tahoma" w:eastAsia="Tahoma" w:hAnsi="Tahoma" w:cs="Tahoma"/>
          <w:i/>
          <w:iCs/>
          <w:sz w:val="20"/>
          <w:szCs w:val="20"/>
          <w:vertAlign w:val="subscript"/>
        </w:rPr>
        <w:t>min</w:t>
      </w:r>
      <w:proofErr w:type="spellEnd"/>
      <w:r>
        <w:rPr>
          <w:rFonts w:ascii="Tahoma" w:eastAsia="Tahoma" w:hAnsi="Tahoma" w:cs="Tahoma"/>
          <w:sz w:val="20"/>
          <w:szCs w:val="20"/>
          <w:vertAlign w:val="subscript"/>
        </w:rPr>
        <w:t xml:space="preserve"> </w:t>
      </w:r>
      <w:r>
        <w:rPr>
          <w:rFonts w:ascii="Tahoma" w:eastAsia="Tahoma" w:hAnsi="Tahoma" w:cs="Tahoma"/>
          <w:sz w:val="20"/>
          <w:szCs w:val="20"/>
        </w:rPr>
        <w:t>es el importe</w:t>
      </w:r>
      <w:r>
        <w:rPr>
          <w:rFonts w:ascii="Tahoma" w:eastAsia="Tahoma" w:hAnsi="Tahoma" w:cs="Tahoma"/>
          <w:sz w:val="20"/>
          <w:szCs w:val="20"/>
        </w:rPr>
        <w:t xml:space="preserve"> anual </w:t>
      </w:r>
      <w:r>
        <w:rPr>
          <w:rFonts w:ascii="Tahoma" w:eastAsia="Tahoma" w:hAnsi="Tahoma" w:cs="Tahoma"/>
          <w:sz w:val="20"/>
          <w:szCs w:val="20"/>
        </w:rPr>
        <w:t>de la proposición económica más baja (IVA no incluido).</w:t>
      </w:r>
    </w:p>
    <w:p w14:paraId="56C712CE" w14:textId="77777777" w:rsidR="0054038E" w:rsidRDefault="00FE5951">
      <w:pPr>
        <w:numPr>
          <w:ilvl w:val="0"/>
          <w:numId w:val="4"/>
        </w:numPr>
        <w:spacing w:after="120" w:line="276" w:lineRule="auto"/>
        <w:ind w:left="0" w:right="-145" w:firstLine="0"/>
        <w:jc w:val="both"/>
        <w:rPr>
          <w:rFonts w:ascii="Tahoma" w:eastAsia="Tahoma" w:hAnsi="Tahoma" w:cs="Tahoma"/>
          <w:sz w:val="20"/>
          <w:szCs w:val="20"/>
        </w:rPr>
      </w:pPr>
      <w:proofErr w:type="spellStart"/>
      <w:r>
        <w:rPr>
          <w:rFonts w:ascii="Tahoma" w:eastAsia="Tahoma" w:hAnsi="Tahoma" w:cs="Tahoma"/>
          <w:i/>
          <w:iCs/>
          <w:sz w:val="20"/>
          <w:szCs w:val="20"/>
        </w:rPr>
        <w:t>PE</w:t>
      </w:r>
      <w:r>
        <w:rPr>
          <w:rFonts w:ascii="Tahoma" w:eastAsia="Tahoma" w:hAnsi="Tahoma" w:cs="Tahoma"/>
          <w:i/>
          <w:iCs/>
          <w:sz w:val="20"/>
          <w:szCs w:val="20"/>
          <w:vertAlign w:val="subscript"/>
        </w:rPr>
        <w:t>i</w:t>
      </w:r>
      <w:proofErr w:type="spellEnd"/>
      <w:r>
        <w:rPr>
          <w:rFonts w:ascii="Tahoma" w:eastAsia="Tahoma" w:hAnsi="Tahoma" w:cs="Tahoma"/>
          <w:sz w:val="20"/>
          <w:szCs w:val="20"/>
        </w:rPr>
        <w:t xml:space="preserve"> es el importe anual de la proposición económica del licitador objeto de valoración (IVA no incluido). </w:t>
      </w:r>
    </w:p>
    <w:p w14:paraId="2E295841"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b/>
          <w:bCs/>
          <w:sz w:val="20"/>
          <w:szCs w:val="20"/>
        </w:rPr>
        <w:t>NOTAS</w:t>
      </w:r>
      <w:r>
        <w:rPr>
          <w:rFonts w:ascii="Tahoma" w:eastAsia="Tahoma" w:hAnsi="Tahoma" w:cs="Tahoma"/>
          <w:sz w:val="20"/>
          <w:szCs w:val="20"/>
        </w:rPr>
        <w:t>:</w:t>
      </w:r>
    </w:p>
    <w:p w14:paraId="032B9347" w14:textId="77777777" w:rsidR="0054038E" w:rsidRDefault="00FE5951">
      <w:pPr>
        <w:numPr>
          <w:ilvl w:val="0"/>
          <w:numId w:val="2"/>
        </w:numPr>
        <w:spacing w:after="120" w:line="276" w:lineRule="auto"/>
        <w:ind w:left="0" w:right="-145" w:firstLine="0"/>
        <w:jc w:val="both"/>
        <w:rPr>
          <w:rFonts w:ascii="Tahoma" w:eastAsia="Tahoma" w:hAnsi="Tahoma" w:cs="Tahoma"/>
          <w:color w:val="000000"/>
          <w:sz w:val="20"/>
          <w:szCs w:val="20"/>
        </w:rPr>
      </w:pPr>
      <w:r>
        <w:rPr>
          <w:rFonts w:ascii="Tahoma" w:eastAsia="Tahoma" w:hAnsi="Tahoma" w:cs="Tahoma"/>
          <w:sz w:val="20"/>
          <w:szCs w:val="20"/>
        </w:rPr>
        <w:t xml:space="preserve">Aigües de Barcelona considerará que el </w:t>
      </w:r>
      <w:r>
        <w:rPr>
          <w:rFonts w:ascii="Tahoma" w:eastAsia="Tahoma" w:hAnsi="Tahoma" w:cs="Tahoma"/>
          <w:b/>
          <w:bCs/>
          <w:sz w:val="20"/>
          <w:szCs w:val="20"/>
        </w:rPr>
        <w:t xml:space="preserve">importe </w:t>
      </w:r>
      <w:r>
        <w:rPr>
          <w:rFonts w:ascii="Tahoma" w:eastAsia="Tahoma" w:hAnsi="Tahoma" w:cs="Tahoma"/>
          <w:b/>
          <w:bCs/>
          <w:sz w:val="20"/>
          <w:szCs w:val="20"/>
        </w:rPr>
        <w:t xml:space="preserve">anual </w:t>
      </w:r>
      <w:r>
        <w:rPr>
          <w:rFonts w:ascii="Tahoma" w:eastAsia="Tahoma" w:hAnsi="Tahoma" w:cs="Tahoma"/>
          <w:b/>
          <w:bCs/>
          <w:sz w:val="20"/>
          <w:szCs w:val="20"/>
        </w:rPr>
        <w:t>ofertado (IVA no incluido)</w:t>
      </w:r>
      <w:r>
        <w:rPr>
          <w:rFonts w:ascii="Tahoma" w:eastAsia="Tahoma" w:hAnsi="Tahoma" w:cs="Tahoma"/>
          <w:sz w:val="20"/>
          <w:szCs w:val="20"/>
        </w:rPr>
        <w:t xml:space="preserve"> contie</w:t>
      </w:r>
      <w:r>
        <w:rPr>
          <w:rFonts w:ascii="Tahoma" w:eastAsia="Tahoma" w:hAnsi="Tahoma" w:cs="Tahoma"/>
          <w:sz w:val="20"/>
          <w:szCs w:val="20"/>
        </w:rPr>
        <w:t>ne valores presuntamente anormales o desproporcionados cuando se encuentre en alguno de los siguientes supuestos:</w:t>
      </w:r>
    </w:p>
    <w:p w14:paraId="39BDC038" w14:textId="77777777" w:rsidR="0054038E" w:rsidRDefault="00FE5951">
      <w:pPr>
        <w:numPr>
          <w:ilvl w:val="1"/>
          <w:numId w:val="5"/>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Cuando, sólo concurre un único licitador, sea inferior presupuesto máximo de licitación en más de 25,00 %.</w:t>
      </w:r>
    </w:p>
    <w:p w14:paraId="3F83EB61" w14:textId="77777777" w:rsidR="0054038E" w:rsidRDefault="00FE5951">
      <w:pPr>
        <w:numPr>
          <w:ilvl w:val="1"/>
          <w:numId w:val="5"/>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lastRenderedPageBreak/>
        <w:t>Cuando concurren dos licitadores, s</w:t>
      </w:r>
      <w:r>
        <w:rPr>
          <w:rFonts w:ascii="Tahoma" w:eastAsia="Tahoma" w:hAnsi="Tahoma" w:cs="Tahoma"/>
          <w:sz w:val="20"/>
          <w:szCs w:val="20"/>
        </w:rPr>
        <w:t>ea inferior en más de 20,00 % a la otra oferta admitida.</w:t>
      </w:r>
    </w:p>
    <w:p w14:paraId="42E9BA36" w14:textId="77777777" w:rsidR="0054038E" w:rsidRDefault="00FE5951">
      <w:pPr>
        <w:numPr>
          <w:ilvl w:val="1"/>
          <w:numId w:val="5"/>
        </w:numPr>
        <w:spacing w:after="120" w:line="276" w:lineRule="auto"/>
        <w:ind w:left="0" w:right="-145" w:firstLine="0"/>
        <w:jc w:val="both"/>
        <w:rPr>
          <w:rFonts w:ascii="Tahoma" w:eastAsia="Tahoma" w:hAnsi="Tahoma" w:cs="Tahoma"/>
          <w:sz w:val="20"/>
          <w:szCs w:val="20"/>
        </w:rPr>
      </w:pPr>
      <w:r>
        <w:rPr>
          <w:rFonts w:ascii="Tahoma" w:eastAsia="Tahoma" w:hAnsi="Tahoma" w:cs="Tahoma"/>
          <w:sz w:val="20"/>
          <w:szCs w:val="20"/>
        </w:rPr>
        <w:t>Cuando concurren tres o más licitadores, sea inferior en más de 10,00 % de la media aritmética de las ofertas admitidas.</w:t>
      </w:r>
    </w:p>
    <w:p w14:paraId="1B997885" w14:textId="77777777" w:rsidR="0054038E" w:rsidRDefault="00FE5951">
      <w:pPr>
        <w:numPr>
          <w:ilvl w:val="0"/>
          <w:numId w:val="5"/>
        </w:numPr>
        <w:spacing w:after="240" w:line="276" w:lineRule="auto"/>
        <w:ind w:left="0" w:right="-145" w:firstLine="0"/>
        <w:jc w:val="both"/>
        <w:rPr>
          <w:rFonts w:ascii="Tahoma" w:eastAsia="Tahoma" w:hAnsi="Tahoma" w:cs="Tahoma"/>
          <w:color w:val="000000"/>
          <w:sz w:val="20"/>
          <w:szCs w:val="20"/>
        </w:rPr>
      </w:pPr>
      <w:r>
        <w:rPr>
          <w:rFonts w:ascii="Tahoma" w:eastAsia="Tahoma" w:hAnsi="Tahoma" w:cs="Tahoma"/>
          <w:sz w:val="20"/>
          <w:szCs w:val="20"/>
        </w:rPr>
        <w:t xml:space="preserve">Si alguna proposición no guarda concordancia con el resto de la documentación </w:t>
      </w:r>
      <w:r>
        <w:rPr>
          <w:rFonts w:ascii="Tahoma" w:eastAsia="Tahoma" w:hAnsi="Tahoma" w:cs="Tahoma"/>
          <w:sz w:val="20"/>
          <w:szCs w:val="20"/>
        </w:rPr>
        <w:t>examinada y admitida, excede del presupuesto máximo de licitación, varía sustancialmente el modelo establecido o comporta error manifiesto en el importe de la proposición, o existe reconocimiento por parte del licitador de que sufre de error o inconsistenc</w:t>
      </w:r>
      <w:r>
        <w:rPr>
          <w:rFonts w:ascii="Tahoma" w:eastAsia="Tahoma" w:hAnsi="Tahoma" w:cs="Tahoma"/>
          <w:sz w:val="20"/>
          <w:szCs w:val="20"/>
        </w:rPr>
        <w:t>ia que la hacen inviable, será EXCLUIDA por la Unidad Técnica mediante resolución motivada.</w:t>
      </w:r>
    </w:p>
    <w:p w14:paraId="69B1440E" w14:textId="77777777" w:rsidR="0054038E" w:rsidRDefault="00FE5951">
      <w:pPr>
        <w:keepNext/>
        <w:keepLines/>
        <w:spacing w:after="120" w:line="276" w:lineRule="auto"/>
        <w:ind w:right="-145"/>
        <w:rPr>
          <w:rFonts w:ascii="Tahoma" w:eastAsia="Tahoma" w:hAnsi="Tahoma" w:cs="Tahoma"/>
          <w:b/>
          <w:bCs/>
          <w:sz w:val="20"/>
          <w:szCs w:val="20"/>
        </w:rPr>
      </w:pPr>
      <w:bookmarkStart w:id="36" w:name="_heading=h.ry98hmyd815x" w:colFirst="0" w:colLast="0"/>
      <w:bookmarkEnd w:id="36"/>
      <w:r>
        <w:rPr>
          <w:rFonts w:ascii="Tahoma" w:eastAsia="Tahoma" w:hAnsi="Tahoma" w:cs="Tahoma"/>
          <w:b/>
          <w:bCs/>
          <w:sz w:val="20"/>
          <w:szCs w:val="20"/>
        </w:rPr>
        <w:t xml:space="preserve">B.2) </w:t>
      </w:r>
      <w:r>
        <w:rPr>
          <w:rFonts w:ascii="Tahoma" w:eastAsia="Tahoma" w:hAnsi="Tahoma" w:cs="Tahoma"/>
          <w:b/>
          <w:bCs/>
          <w:i/>
          <w:iCs/>
          <w:sz w:val="20"/>
          <w:szCs w:val="20"/>
        </w:rPr>
        <w:t>(Obligatorio)</w:t>
      </w:r>
      <w:r>
        <w:rPr>
          <w:rFonts w:ascii="Tahoma" w:eastAsia="Tahoma" w:hAnsi="Tahoma" w:cs="Tahoma"/>
          <w:b/>
          <w:bCs/>
          <w:sz w:val="20"/>
          <w:szCs w:val="20"/>
        </w:rPr>
        <w:t xml:space="preserve"> “Aspectos operativos / Digitalización”: hasta 6 puntos, para los lotes 1, 3 y 4. Hasta 4 puntos para el resto de lotes</w:t>
      </w:r>
    </w:p>
    <w:p w14:paraId="508CC0B3" w14:textId="77777777" w:rsidR="0054038E" w:rsidRDefault="00FE5951">
      <w:pPr>
        <w:keepNext/>
        <w:keepLines/>
        <w:pBdr>
          <w:top w:val="nil"/>
          <w:left w:val="nil"/>
          <w:bottom w:val="nil"/>
          <w:right w:val="nil"/>
          <w:between w:val="nil"/>
        </w:pBdr>
        <w:spacing w:after="120" w:line="276" w:lineRule="auto"/>
        <w:ind w:right="-145"/>
        <w:rPr>
          <w:rFonts w:ascii="Tahoma" w:eastAsia="Tahoma" w:hAnsi="Tahoma" w:cs="Tahoma"/>
          <w:b/>
          <w:bCs/>
          <w:sz w:val="20"/>
          <w:szCs w:val="20"/>
        </w:rPr>
      </w:pPr>
      <w:bookmarkStart w:id="37" w:name="_heading=h.4jgm838m2eg2" w:colFirst="0" w:colLast="0"/>
      <w:bookmarkEnd w:id="37"/>
      <w:r>
        <w:rPr>
          <w:rFonts w:ascii="Tahoma" w:eastAsia="Tahoma" w:hAnsi="Tahoma" w:cs="Tahoma"/>
          <w:b/>
          <w:bCs/>
          <w:sz w:val="20"/>
          <w:szCs w:val="20"/>
        </w:rPr>
        <w:t xml:space="preserve">B.2.1) </w:t>
      </w:r>
      <w:r>
        <w:rPr>
          <w:rFonts w:ascii="Tahoma" w:eastAsia="Tahoma" w:hAnsi="Tahoma" w:cs="Tahoma"/>
          <w:b/>
          <w:bCs/>
          <w:i/>
          <w:iCs/>
          <w:sz w:val="20"/>
          <w:szCs w:val="20"/>
        </w:rPr>
        <w:t>(Opcional)</w:t>
      </w:r>
      <w:r>
        <w:rPr>
          <w:rFonts w:ascii="Tahoma" w:eastAsia="Tahoma" w:hAnsi="Tahoma" w:cs="Tahoma"/>
          <w:b/>
          <w:bCs/>
          <w:sz w:val="20"/>
          <w:szCs w:val="20"/>
        </w:rPr>
        <w:t xml:space="preserve"> Disposición de una herramienta informática: hasta 3 puntos, para los lotes 1, 3 y 4.; hasta 4 puntos para el resto de lotes</w:t>
      </w:r>
    </w:p>
    <w:p w14:paraId="42C97748" w14:textId="77777777" w:rsidR="0054038E" w:rsidRDefault="00FE5951">
      <w:pPr>
        <w:spacing w:after="0" w:line="276" w:lineRule="auto"/>
        <w:jc w:val="both"/>
        <w:rPr>
          <w:rFonts w:ascii="Tahoma" w:eastAsia="Tahoma" w:hAnsi="Tahoma" w:cs="Tahoma"/>
          <w:sz w:val="20"/>
          <w:szCs w:val="20"/>
        </w:rPr>
      </w:pPr>
      <w:r>
        <w:rPr>
          <w:rFonts w:ascii="Tahoma" w:eastAsia="Tahoma" w:hAnsi="Tahoma" w:cs="Tahoma"/>
          <w:sz w:val="20"/>
          <w:szCs w:val="20"/>
        </w:rPr>
        <w:t xml:space="preserve">Se otorgarán </w:t>
      </w:r>
      <w:r>
        <w:rPr>
          <w:rFonts w:ascii="Tahoma" w:eastAsia="Tahoma" w:hAnsi="Tahoma" w:cs="Tahoma"/>
          <w:b/>
          <w:bCs/>
          <w:sz w:val="20"/>
          <w:szCs w:val="20"/>
        </w:rPr>
        <w:t xml:space="preserve">3 puntos, </w:t>
      </w:r>
      <w:r>
        <w:rPr>
          <w:rFonts w:ascii="Tahoma" w:eastAsia="Tahoma" w:hAnsi="Tahoma" w:cs="Tahoma"/>
          <w:sz w:val="20"/>
          <w:szCs w:val="20"/>
        </w:rPr>
        <w:t>a los lotes 1, 3 y 4</w:t>
      </w:r>
      <w:r>
        <w:rPr>
          <w:rFonts w:ascii="Tahoma" w:eastAsia="Tahoma" w:hAnsi="Tahoma" w:cs="Tahoma"/>
          <w:b/>
          <w:bCs/>
          <w:sz w:val="20"/>
          <w:szCs w:val="20"/>
        </w:rPr>
        <w:t xml:space="preserve"> y 4 puntos </w:t>
      </w:r>
      <w:r>
        <w:rPr>
          <w:rFonts w:ascii="Tahoma" w:eastAsia="Tahoma" w:hAnsi="Tahoma" w:cs="Tahoma"/>
          <w:sz w:val="20"/>
          <w:szCs w:val="20"/>
        </w:rPr>
        <w:t>al resto de lotes,</w:t>
      </w:r>
      <w:r>
        <w:rPr>
          <w:rFonts w:ascii="Tahoma" w:eastAsia="Tahoma" w:hAnsi="Tahoma" w:cs="Tahoma"/>
          <w:b/>
          <w:bCs/>
          <w:sz w:val="20"/>
          <w:szCs w:val="20"/>
        </w:rPr>
        <w:t xml:space="preserve"> </w:t>
      </w:r>
      <w:r>
        <w:rPr>
          <w:rFonts w:ascii="Tahoma" w:eastAsia="Tahoma" w:hAnsi="Tahoma" w:cs="Tahoma"/>
          <w:sz w:val="20"/>
          <w:szCs w:val="20"/>
        </w:rPr>
        <w:t xml:space="preserve"> a la propuesta que se comprometa a poner en di</w:t>
      </w:r>
      <w:r>
        <w:rPr>
          <w:rFonts w:ascii="Tahoma" w:eastAsia="Tahoma" w:hAnsi="Tahoma" w:cs="Tahoma"/>
          <w:sz w:val="20"/>
          <w:szCs w:val="20"/>
        </w:rPr>
        <w:t xml:space="preserve">sposición de una herramienta informática, de acuerdo con lo especificado en </w:t>
      </w:r>
      <w:proofErr w:type="spellStart"/>
      <w:r>
        <w:rPr>
          <w:rFonts w:ascii="Tahoma" w:eastAsia="Tahoma" w:hAnsi="Tahoma" w:cs="Tahoma"/>
          <w:sz w:val="20"/>
          <w:szCs w:val="20"/>
        </w:rPr>
        <w:t>en</w:t>
      </w:r>
      <w:proofErr w:type="spellEnd"/>
      <w:r>
        <w:rPr>
          <w:rFonts w:ascii="Tahoma" w:eastAsia="Tahoma" w:hAnsi="Tahoma" w:cs="Tahoma"/>
          <w:sz w:val="20"/>
          <w:szCs w:val="20"/>
        </w:rPr>
        <w:t xml:space="preserve"> la cláusula 10, apartado B.2.1), </w:t>
      </w:r>
    </w:p>
    <w:p w14:paraId="45F1E058" w14:textId="77777777" w:rsidR="0054038E" w:rsidRDefault="0054038E">
      <w:pPr>
        <w:spacing w:after="0" w:line="276" w:lineRule="auto"/>
        <w:jc w:val="both"/>
        <w:rPr>
          <w:rFonts w:ascii="Tahoma" w:eastAsia="Tahoma" w:hAnsi="Tahoma" w:cs="Tahoma"/>
          <w:sz w:val="20"/>
          <w:szCs w:val="20"/>
        </w:rPr>
      </w:pPr>
    </w:p>
    <w:p w14:paraId="6B386BFA" w14:textId="77777777" w:rsidR="0054038E" w:rsidRDefault="00FE5951">
      <w:pPr>
        <w:keepNext/>
        <w:keepLines/>
        <w:spacing w:after="120" w:line="276" w:lineRule="auto"/>
        <w:ind w:right="-145"/>
        <w:rPr>
          <w:rFonts w:ascii="Tahoma" w:eastAsia="Tahoma" w:hAnsi="Tahoma" w:cs="Tahoma"/>
          <w:b/>
          <w:bCs/>
          <w:sz w:val="20"/>
          <w:szCs w:val="20"/>
        </w:rPr>
      </w:pPr>
      <w:r>
        <w:rPr>
          <w:rFonts w:ascii="Tahoma" w:eastAsia="Tahoma" w:hAnsi="Tahoma" w:cs="Tahoma"/>
          <w:b/>
          <w:bCs/>
          <w:sz w:val="20"/>
          <w:szCs w:val="20"/>
        </w:rPr>
        <w:t xml:space="preserve">B.2.2) </w:t>
      </w:r>
      <w:r>
        <w:rPr>
          <w:rFonts w:ascii="Tahoma" w:eastAsia="Tahoma" w:hAnsi="Tahoma" w:cs="Tahoma"/>
          <w:b/>
          <w:bCs/>
          <w:i/>
          <w:iCs/>
          <w:sz w:val="20"/>
          <w:szCs w:val="20"/>
        </w:rPr>
        <w:t>(Opcional)</w:t>
      </w:r>
      <w:r>
        <w:rPr>
          <w:rFonts w:ascii="Tahoma" w:eastAsia="Tahoma" w:hAnsi="Tahoma" w:cs="Tahoma"/>
          <w:b/>
          <w:bCs/>
          <w:sz w:val="20"/>
          <w:szCs w:val="20"/>
        </w:rPr>
        <w:t xml:space="preserve"> Puesta a disposición de un stock de seguridad. Para los lotes 1, 3 y 4 y 8:</w:t>
      </w:r>
    </w:p>
    <w:p w14:paraId="6E93581E" w14:textId="77777777" w:rsidR="0054038E" w:rsidRDefault="00FE5951">
      <w:pPr>
        <w:spacing w:after="0" w:line="276" w:lineRule="auto"/>
        <w:jc w:val="both"/>
        <w:rPr>
          <w:rFonts w:ascii="Tahoma" w:eastAsia="Tahoma" w:hAnsi="Tahoma" w:cs="Tahoma"/>
          <w:b/>
          <w:bCs/>
          <w:sz w:val="20"/>
          <w:szCs w:val="20"/>
        </w:rPr>
      </w:pPr>
      <w:r>
        <w:rPr>
          <w:rFonts w:ascii="Tahoma" w:eastAsia="Tahoma" w:hAnsi="Tahoma" w:cs="Tahoma"/>
          <w:sz w:val="20"/>
          <w:szCs w:val="20"/>
        </w:rPr>
        <w:t xml:space="preserve">Se otorgarán </w:t>
      </w:r>
      <w:r>
        <w:rPr>
          <w:rFonts w:ascii="Tahoma" w:eastAsia="Tahoma" w:hAnsi="Tahoma" w:cs="Tahoma"/>
          <w:b/>
          <w:bCs/>
          <w:sz w:val="20"/>
          <w:szCs w:val="20"/>
        </w:rPr>
        <w:t xml:space="preserve">3 puntos </w:t>
      </w:r>
      <w:r>
        <w:rPr>
          <w:rFonts w:ascii="Tahoma" w:eastAsia="Tahoma" w:hAnsi="Tahoma" w:cs="Tahoma"/>
          <w:sz w:val="20"/>
          <w:szCs w:val="20"/>
        </w:rPr>
        <w:t>a los lotes 1, 3 y 4, a la</w:t>
      </w:r>
      <w:r>
        <w:rPr>
          <w:rFonts w:ascii="Tahoma" w:eastAsia="Tahoma" w:hAnsi="Tahoma" w:cs="Tahoma"/>
          <w:sz w:val="20"/>
          <w:szCs w:val="20"/>
        </w:rPr>
        <w:t xml:space="preserve"> propuesta que se comprometa a poner en disposición el </w:t>
      </w:r>
      <w:r>
        <w:rPr>
          <w:rFonts w:ascii="Tahoma" w:eastAsia="Tahoma" w:hAnsi="Tahoma" w:cs="Tahoma"/>
          <w:b/>
          <w:bCs/>
          <w:sz w:val="20"/>
          <w:szCs w:val="20"/>
        </w:rPr>
        <w:t>stock de seguridad</w:t>
      </w:r>
      <w:r>
        <w:rPr>
          <w:rFonts w:ascii="Tahoma" w:eastAsia="Tahoma" w:hAnsi="Tahoma" w:cs="Tahoma"/>
          <w:sz w:val="20"/>
          <w:szCs w:val="20"/>
        </w:rPr>
        <w:t xml:space="preserve"> de los productos indicados al efecto en el Anexo 1 - Lista de materiales del PPT de forma íntegra y mantenerlo durante la ejecución del contrato. </w:t>
      </w:r>
    </w:p>
    <w:p w14:paraId="25A8724F" w14:textId="77777777" w:rsidR="0054038E" w:rsidRDefault="0054038E">
      <w:pPr>
        <w:keepNext/>
        <w:keepLines/>
        <w:pBdr>
          <w:top w:val="nil"/>
          <w:left w:val="nil"/>
          <w:bottom w:val="nil"/>
          <w:right w:val="nil"/>
          <w:between w:val="nil"/>
        </w:pBdr>
        <w:spacing w:after="120" w:line="276" w:lineRule="auto"/>
        <w:ind w:right="-145"/>
        <w:rPr>
          <w:rFonts w:ascii="Tahoma" w:eastAsia="Tahoma" w:hAnsi="Tahoma" w:cs="Tahoma"/>
          <w:b/>
          <w:bCs/>
          <w:sz w:val="20"/>
          <w:szCs w:val="20"/>
        </w:rPr>
      </w:pPr>
      <w:bookmarkStart w:id="38" w:name="_heading=h.rpsj2wvizqkr" w:colFirst="0" w:colLast="0"/>
      <w:bookmarkEnd w:id="38"/>
    </w:p>
    <w:p w14:paraId="4A35FA78" w14:textId="77777777" w:rsidR="0054038E" w:rsidRDefault="00FE5951">
      <w:pPr>
        <w:keepNext/>
        <w:keepLines/>
        <w:pBdr>
          <w:top w:val="nil"/>
          <w:left w:val="nil"/>
          <w:bottom w:val="nil"/>
          <w:right w:val="nil"/>
          <w:between w:val="nil"/>
        </w:pBdr>
        <w:spacing w:after="120" w:line="276" w:lineRule="auto"/>
        <w:ind w:right="-145"/>
        <w:rPr>
          <w:rFonts w:ascii="Tahoma" w:eastAsia="Tahoma" w:hAnsi="Tahoma" w:cs="Tahoma"/>
          <w:b/>
          <w:bCs/>
          <w:sz w:val="20"/>
          <w:szCs w:val="20"/>
        </w:rPr>
      </w:pPr>
      <w:bookmarkStart w:id="39" w:name="_heading=h.ed2ndbfheicb" w:colFirst="0" w:colLast="0"/>
      <w:bookmarkEnd w:id="39"/>
      <w:r>
        <w:rPr>
          <w:rFonts w:ascii="Tahoma" w:eastAsia="Tahoma" w:hAnsi="Tahoma" w:cs="Tahoma"/>
          <w:b/>
          <w:bCs/>
          <w:sz w:val="20"/>
          <w:szCs w:val="20"/>
        </w:rPr>
        <w:t>B</w:t>
      </w:r>
      <w:r>
        <w:rPr>
          <w:rFonts w:ascii="Tahoma" w:eastAsia="Tahoma" w:hAnsi="Tahoma" w:cs="Tahoma"/>
          <w:b/>
          <w:bCs/>
          <w:color w:val="000000"/>
          <w:sz w:val="20"/>
          <w:szCs w:val="20"/>
        </w:rPr>
        <w:t>.</w:t>
      </w:r>
      <w:r>
        <w:rPr>
          <w:rFonts w:ascii="Tahoma" w:eastAsia="Tahoma" w:hAnsi="Tahoma" w:cs="Tahoma"/>
          <w:b/>
          <w:bCs/>
          <w:sz w:val="20"/>
          <w:szCs w:val="20"/>
        </w:rPr>
        <w:t>3</w:t>
      </w:r>
      <w:r>
        <w:rPr>
          <w:rFonts w:ascii="Tahoma" w:eastAsia="Tahoma" w:hAnsi="Tahoma" w:cs="Tahoma"/>
          <w:b/>
          <w:bCs/>
          <w:color w:val="000000"/>
          <w:sz w:val="20"/>
          <w:szCs w:val="20"/>
        </w:rPr>
        <w:t xml:space="preserve">) </w:t>
      </w:r>
      <w:r>
        <w:rPr>
          <w:rFonts w:ascii="Tahoma" w:eastAsia="Tahoma" w:hAnsi="Tahoma" w:cs="Tahoma"/>
          <w:b/>
          <w:bCs/>
          <w:i/>
          <w:iCs/>
          <w:color w:val="000000"/>
          <w:sz w:val="20"/>
          <w:szCs w:val="20"/>
        </w:rPr>
        <w:t>(</w:t>
      </w:r>
      <w:r>
        <w:rPr>
          <w:rFonts w:ascii="Tahoma" w:eastAsia="Tahoma" w:hAnsi="Tahoma" w:cs="Tahoma"/>
          <w:b/>
          <w:bCs/>
          <w:i/>
          <w:iCs/>
          <w:sz w:val="20"/>
          <w:szCs w:val="20"/>
        </w:rPr>
        <w:t>Obligatorio</w:t>
      </w:r>
      <w:r>
        <w:rPr>
          <w:rFonts w:ascii="Tahoma" w:eastAsia="Tahoma" w:hAnsi="Tahoma" w:cs="Tahoma"/>
          <w:b/>
          <w:bCs/>
          <w:i/>
          <w:iCs/>
          <w:color w:val="000000"/>
          <w:sz w:val="20"/>
          <w:szCs w:val="20"/>
        </w:rPr>
        <w:t>)</w:t>
      </w:r>
      <w:r>
        <w:rPr>
          <w:rFonts w:ascii="Tahoma" w:eastAsia="Tahoma" w:hAnsi="Tahoma" w:cs="Tahoma"/>
          <w:b/>
          <w:bCs/>
          <w:color w:val="000000"/>
          <w:sz w:val="20"/>
          <w:szCs w:val="20"/>
        </w:rPr>
        <w:t xml:space="preserve"> Aspectos de acc</w:t>
      </w:r>
      <w:r>
        <w:rPr>
          <w:rFonts w:ascii="Tahoma" w:eastAsia="Tahoma" w:hAnsi="Tahoma" w:cs="Tahoma"/>
          <w:b/>
          <w:bCs/>
          <w:color w:val="000000"/>
          <w:sz w:val="20"/>
          <w:szCs w:val="20"/>
        </w:rPr>
        <w:t xml:space="preserve">ión climática: </w:t>
      </w:r>
      <w:r>
        <w:rPr>
          <w:rFonts w:ascii="Tahoma" w:eastAsia="Tahoma" w:hAnsi="Tahoma" w:cs="Tahoma"/>
          <w:b/>
          <w:bCs/>
          <w:sz w:val="20"/>
          <w:szCs w:val="20"/>
        </w:rPr>
        <w:t>hasta 4 puntos, para los lotes 1, 3 y 4; hasta 6 puntos para el resto de lotes.</w:t>
      </w:r>
    </w:p>
    <w:p w14:paraId="13D6A929" w14:textId="77777777" w:rsidR="0054038E" w:rsidRDefault="00FE5951">
      <w:pPr>
        <w:keepNext/>
        <w:keepLines/>
        <w:pBdr>
          <w:top w:val="nil"/>
          <w:left w:val="nil"/>
          <w:bottom w:val="nil"/>
          <w:right w:val="nil"/>
          <w:between w:val="nil"/>
        </w:pBdr>
        <w:spacing w:after="120" w:line="276" w:lineRule="auto"/>
        <w:ind w:right="-145"/>
        <w:rPr>
          <w:rFonts w:ascii="Tahoma" w:eastAsia="Tahoma" w:hAnsi="Tahoma" w:cs="Tahoma"/>
          <w:b/>
          <w:bCs/>
          <w:sz w:val="20"/>
          <w:szCs w:val="20"/>
        </w:rPr>
      </w:pPr>
      <w:bookmarkStart w:id="40" w:name="_heading=h.mut72wmy23mb" w:colFirst="0" w:colLast="0"/>
      <w:bookmarkEnd w:id="40"/>
      <w:r>
        <w:rPr>
          <w:rFonts w:ascii="Tahoma" w:eastAsia="Tahoma" w:hAnsi="Tahoma" w:cs="Tahoma"/>
          <w:b/>
          <w:bCs/>
          <w:sz w:val="20"/>
          <w:szCs w:val="20"/>
        </w:rPr>
        <w:t>B.3</w:t>
      </w:r>
      <w:r>
        <w:rPr>
          <w:rFonts w:ascii="Tahoma" w:eastAsia="Tahoma" w:hAnsi="Tahoma" w:cs="Tahoma"/>
          <w:b/>
          <w:bCs/>
          <w:sz w:val="20"/>
          <w:szCs w:val="20"/>
        </w:rPr>
        <w:t xml:space="preserve">.1) </w:t>
      </w:r>
      <w:r>
        <w:rPr>
          <w:rFonts w:ascii="Tahoma" w:eastAsia="Tahoma" w:hAnsi="Tahoma" w:cs="Tahoma"/>
          <w:b/>
          <w:bCs/>
          <w:i/>
          <w:iCs/>
          <w:sz w:val="20"/>
          <w:szCs w:val="20"/>
        </w:rPr>
        <w:t xml:space="preserve">(Opcional) </w:t>
      </w:r>
      <w:r>
        <w:rPr>
          <w:rFonts w:ascii="Tahoma" w:eastAsia="Tahoma" w:hAnsi="Tahoma" w:cs="Tahoma"/>
          <w:b/>
          <w:bCs/>
          <w:sz w:val="20"/>
          <w:szCs w:val="20"/>
        </w:rPr>
        <w:t>Cálculo de la huella de carbono</w:t>
      </w:r>
      <w:r>
        <w:rPr>
          <w:rFonts w:ascii="Tahoma" w:eastAsia="Tahoma" w:hAnsi="Tahoma" w:cs="Tahoma"/>
          <w:b/>
          <w:bCs/>
          <w:sz w:val="20"/>
          <w:szCs w:val="20"/>
        </w:rPr>
        <w:t xml:space="preserve">: </w:t>
      </w:r>
      <w:r>
        <w:rPr>
          <w:rFonts w:ascii="Tahoma" w:eastAsia="Tahoma" w:hAnsi="Tahoma" w:cs="Tahoma"/>
          <w:b/>
          <w:bCs/>
          <w:sz w:val="20"/>
          <w:szCs w:val="20"/>
        </w:rPr>
        <w:t>hasta 2 puntos, para los lotes 1, 3 y 4; hasta 3 puntos para el resto de lotes.</w:t>
      </w:r>
    </w:p>
    <w:p w14:paraId="2D243C06"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Se otorgará la máxima puntuación al licitador que realice el cálculo anual de la huella de gases de efecto invernadero asociado a la ejecución del contrato, según los estándare</w:t>
      </w:r>
      <w:r>
        <w:rPr>
          <w:rFonts w:ascii="Tahoma" w:eastAsia="Tahoma" w:hAnsi="Tahoma" w:cs="Tahoma"/>
          <w:sz w:val="20"/>
          <w:szCs w:val="20"/>
        </w:rPr>
        <w:t>s y alcance descritos en el pliego.</w:t>
      </w:r>
    </w:p>
    <w:p w14:paraId="621F7982" w14:textId="77777777" w:rsidR="0054038E" w:rsidRDefault="00FE5951">
      <w:pPr>
        <w:spacing w:after="120" w:line="276" w:lineRule="auto"/>
        <w:ind w:right="-145"/>
        <w:jc w:val="both"/>
        <w:rPr>
          <w:rFonts w:ascii="Tahoma" w:eastAsia="Tahoma" w:hAnsi="Tahoma" w:cs="Tahoma"/>
          <w:b/>
          <w:bCs/>
          <w:sz w:val="20"/>
          <w:szCs w:val="20"/>
        </w:rPr>
      </w:pPr>
      <w:r>
        <w:rPr>
          <w:rFonts w:ascii="Tahoma" w:eastAsia="Tahoma" w:hAnsi="Tahoma" w:cs="Tahoma"/>
          <w:b/>
          <w:bCs/>
          <w:sz w:val="20"/>
          <w:szCs w:val="20"/>
        </w:rPr>
        <w:t>B.3.</w:t>
      </w:r>
      <w:r>
        <w:rPr>
          <w:rFonts w:ascii="Tahoma" w:eastAsia="Tahoma" w:hAnsi="Tahoma" w:cs="Tahoma"/>
          <w:b/>
          <w:bCs/>
          <w:sz w:val="20"/>
          <w:szCs w:val="20"/>
        </w:rPr>
        <w:t xml:space="preserve">2) </w:t>
      </w:r>
      <w:r>
        <w:rPr>
          <w:rFonts w:ascii="Tahoma" w:eastAsia="Tahoma" w:hAnsi="Tahoma" w:cs="Tahoma"/>
          <w:b/>
          <w:bCs/>
          <w:i/>
          <w:iCs/>
          <w:sz w:val="20"/>
          <w:szCs w:val="20"/>
        </w:rPr>
        <w:t xml:space="preserve">(Opcional) </w:t>
      </w:r>
      <w:r>
        <w:rPr>
          <w:rFonts w:ascii="Tahoma" w:eastAsia="Tahoma" w:hAnsi="Tahoma" w:cs="Tahoma"/>
          <w:b/>
          <w:bCs/>
          <w:sz w:val="20"/>
          <w:szCs w:val="20"/>
        </w:rPr>
        <w:t>Movilidad</w:t>
      </w:r>
      <w:r>
        <w:rPr>
          <w:rFonts w:ascii="Tahoma" w:eastAsia="Tahoma" w:hAnsi="Tahoma" w:cs="Tahoma"/>
          <w:b/>
          <w:bCs/>
          <w:sz w:val="20"/>
          <w:szCs w:val="20"/>
        </w:rPr>
        <w:t xml:space="preserve"> </w:t>
      </w:r>
      <w:r>
        <w:rPr>
          <w:rFonts w:ascii="Tahoma" w:eastAsia="Tahoma" w:hAnsi="Tahoma" w:cs="Tahoma"/>
          <w:b/>
          <w:bCs/>
          <w:sz w:val="20"/>
          <w:szCs w:val="20"/>
        </w:rPr>
        <w:t>sostenible</w:t>
      </w:r>
      <w:r>
        <w:rPr>
          <w:rFonts w:ascii="Tahoma" w:eastAsia="Tahoma" w:hAnsi="Tahoma" w:cs="Tahoma"/>
          <w:b/>
          <w:bCs/>
          <w:sz w:val="20"/>
          <w:szCs w:val="20"/>
        </w:rPr>
        <w:t xml:space="preserve">: </w:t>
      </w:r>
      <w:r>
        <w:rPr>
          <w:rFonts w:ascii="Tahoma" w:eastAsia="Tahoma" w:hAnsi="Tahoma" w:cs="Tahoma"/>
          <w:b/>
          <w:bCs/>
          <w:sz w:val="20"/>
          <w:szCs w:val="20"/>
        </w:rPr>
        <w:t>hasta 2 puntos, para los lotes 1, 3 y 4; hasta 3 puntos para el resto de lotes.</w:t>
      </w:r>
    </w:p>
    <w:p w14:paraId="6C856D6E" w14:textId="77777777" w:rsidR="0054038E" w:rsidRDefault="00FE5951">
      <w:pPr>
        <w:spacing w:after="120" w:line="276" w:lineRule="auto"/>
        <w:ind w:right="-145"/>
        <w:jc w:val="both"/>
        <w:rPr>
          <w:rFonts w:ascii="Tahoma" w:eastAsia="Tahoma" w:hAnsi="Tahoma" w:cs="Tahoma"/>
          <w:sz w:val="20"/>
          <w:szCs w:val="20"/>
        </w:rPr>
      </w:pPr>
      <w:r>
        <w:rPr>
          <w:rFonts w:ascii="Tahoma" w:eastAsia="Tahoma" w:hAnsi="Tahoma" w:cs="Tahoma"/>
          <w:sz w:val="20"/>
          <w:szCs w:val="20"/>
        </w:rPr>
        <w:t>Se otorgará la máxima puntuación al operador económico que ofrezca el uso de vehículos 100% eléctric</w:t>
      </w:r>
      <w:r>
        <w:rPr>
          <w:rFonts w:ascii="Tahoma" w:eastAsia="Tahoma" w:hAnsi="Tahoma" w:cs="Tahoma"/>
          <w:sz w:val="20"/>
          <w:szCs w:val="20"/>
        </w:rPr>
        <w:t xml:space="preserve">os o vehículos mecánicos no motorizados (bicicletas, triciclos, </w:t>
      </w:r>
      <w:proofErr w:type="spellStart"/>
      <w:r>
        <w:rPr>
          <w:rFonts w:ascii="Tahoma" w:eastAsia="Tahoma" w:hAnsi="Tahoma" w:cs="Tahoma"/>
          <w:sz w:val="20"/>
          <w:szCs w:val="20"/>
        </w:rPr>
        <w:t>etc</w:t>
      </w:r>
      <w:proofErr w:type="spellEnd"/>
      <w:r>
        <w:rPr>
          <w:rFonts w:ascii="Tahoma" w:eastAsia="Tahoma" w:hAnsi="Tahoma" w:cs="Tahoma"/>
          <w:sz w:val="20"/>
          <w:szCs w:val="20"/>
        </w:rPr>
        <w:t>) para la realización de la totalidad de los desplazamientos a llevar a cabo en la ejecución del presente contrato. Es decir, cuando la flota de vehículos a utilizar en la prestación del se</w:t>
      </w:r>
      <w:r>
        <w:rPr>
          <w:rFonts w:ascii="Tahoma" w:eastAsia="Tahoma" w:hAnsi="Tahoma" w:cs="Tahoma"/>
          <w:sz w:val="20"/>
          <w:szCs w:val="20"/>
        </w:rPr>
        <w:t>rvicio objeto del presente contrato esté constituida en su totalidad por vehículos 100% eléctricos o vehículos mecánicos no motorizados.</w:t>
      </w:r>
    </w:p>
    <w:p w14:paraId="55C402CE" w14:textId="77777777" w:rsidR="0054038E" w:rsidRDefault="00FE5951">
      <w:pPr>
        <w:spacing w:after="120" w:line="276" w:lineRule="auto"/>
        <w:ind w:right="-145"/>
        <w:jc w:val="both"/>
        <w:rPr>
          <w:rFonts w:ascii="Tahoma" w:eastAsia="Tahoma" w:hAnsi="Tahoma" w:cs="Tahoma"/>
          <w:b/>
          <w:bCs/>
          <w:sz w:val="20"/>
          <w:szCs w:val="20"/>
        </w:rPr>
      </w:pPr>
      <w:r>
        <w:rPr>
          <w:rFonts w:ascii="Tahoma" w:eastAsia="Tahoma" w:hAnsi="Tahoma" w:cs="Tahoma"/>
          <w:sz w:val="20"/>
          <w:szCs w:val="20"/>
        </w:rPr>
        <w:t>Se otorgará la mitad de la puntuación al operador económico que ofrezca el uso de vehículos con otra tecnología de prop</w:t>
      </w:r>
      <w:r>
        <w:rPr>
          <w:rFonts w:ascii="Tahoma" w:eastAsia="Tahoma" w:hAnsi="Tahoma" w:cs="Tahoma"/>
          <w:sz w:val="20"/>
          <w:szCs w:val="20"/>
        </w:rPr>
        <w:t xml:space="preserve">ulsión diferente a las convencionales (gasolina o diésel): híbridos, gas (GNL, GNC, GLP, biometano, etc.), o el uso combinado de los anteriores con vehículos 100% eléctricos o vehículos mecánicos no motorizados (bicicletas, triciclos, </w:t>
      </w:r>
      <w:proofErr w:type="spellStart"/>
      <w:r>
        <w:rPr>
          <w:rFonts w:ascii="Tahoma" w:eastAsia="Tahoma" w:hAnsi="Tahoma" w:cs="Tahoma"/>
          <w:sz w:val="20"/>
          <w:szCs w:val="20"/>
        </w:rPr>
        <w:t>etc</w:t>
      </w:r>
      <w:proofErr w:type="spellEnd"/>
      <w:r>
        <w:rPr>
          <w:rFonts w:ascii="Tahoma" w:eastAsia="Tahoma" w:hAnsi="Tahoma" w:cs="Tahoma"/>
          <w:sz w:val="20"/>
          <w:szCs w:val="20"/>
        </w:rPr>
        <w:t>), para la realiza</w:t>
      </w:r>
      <w:r>
        <w:rPr>
          <w:rFonts w:ascii="Tahoma" w:eastAsia="Tahoma" w:hAnsi="Tahoma" w:cs="Tahoma"/>
          <w:sz w:val="20"/>
          <w:szCs w:val="20"/>
        </w:rPr>
        <w:t>ción de la totalidad de los desplazamientos a llevar a cabo en la ejecución del presente contrato.</w:t>
      </w:r>
    </w:p>
    <w:p w14:paraId="5BAC7DC3" w14:textId="77777777" w:rsidR="0054038E" w:rsidRDefault="00FE5951">
      <w:pPr>
        <w:keepNext/>
        <w:keepLines/>
        <w:pBdr>
          <w:top w:val="nil"/>
          <w:left w:val="nil"/>
          <w:bottom w:val="nil"/>
          <w:right w:val="nil"/>
          <w:between w:val="nil"/>
        </w:pBdr>
        <w:spacing w:after="120" w:line="276" w:lineRule="auto"/>
        <w:ind w:right="-145"/>
        <w:jc w:val="center"/>
        <w:rPr>
          <w:rFonts w:ascii="Tahoma" w:eastAsia="Tahoma" w:hAnsi="Tahoma" w:cs="Tahoma"/>
          <w:b/>
          <w:bCs/>
          <w:color w:val="000000"/>
          <w:sz w:val="20"/>
          <w:szCs w:val="20"/>
        </w:rPr>
      </w:pPr>
      <w:bookmarkStart w:id="41" w:name="_heading=h.o3yo2eco8a2r" w:colFirst="0" w:colLast="0"/>
      <w:bookmarkEnd w:id="41"/>
      <w:r>
        <w:br w:type="page"/>
      </w:r>
    </w:p>
    <w:p w14:paraId="03619562" w14:textId="77777777" w:rsidR="0054038E" w:rsidRDefault="00FE5951">
      <w:pPr>
        <w:pStyle w:val="Ttulo1"/>
        <w:pBdr>
          <w:top w:val="nil"/>
          <w:left w:val="nil"/>
          <w:bottom w:val="nil"/>
          <w:right w:val="nil"/>
          <w:between w:val="nil"/>
        </w:pBdr>
        <w:spacing w:after="120" w:line="276" w:lineRule="auto"/>
        <w:ind w:right="-145"/>
        <w:jc w:val="center"/>
        <w:rPr>
          <w:rFonts w:ascii="Tahoma" w:eastAsia="Tahoma" w:hAnsi="Tahoma" w:cs="Tahoma"/>
          <w:b/>
          <w:bCs/>
          <w:color w:val="000000"/>
          <w:sz w:val="20"/>
          <w:szCs w:val="20"/>
          <w:u w:val="single"/>
        </w:rPr>
      </w:pPr>
      <w:bookmarkStart w:id="42" w:name="_heading=h.h1m6qlgd8ha3" w:colFirst="0" w:colLast="0"/>
      <w:bookmarkEnd w:id="42"/>
      <w:r>
        <w:rPr>
          <w:rFonts w:ascii="Tahoma" w:eastAsia="Tahoma" w:hAnsi="Tahoma" w:cs="Tahoma"/>
          <w:b/>
          <w:bCs/>
          <w:color w:val="000000"/>
          <w:sz w:val="20"/>
          <w:szCs w:val="20"/>
          <w:u w:val="single"/>
        </w:rPr>
        <w:lastRenderedPageBreak/>
        <w:t>ANEXO Nº 12</w:t>
      </w:r>
    </w:p>
    <w:p w14:paraId="51AC8786" w14:textId="77777777" w:rsidR="0054038E" w:rsidRDefault="00FE5951">
      <w:pPr>
        <w:spacing w:after="120" w:line="276" w:lineRule="auto"/>
        <w:ind w:right="-145"/>
        <w:jc w:val="center"/>
        <w:rPr>
          <w:rFonts w:ascii="Tahoma" w:eastAsia="Tahoma" w:hAnsi="Tahoma" w:cs="Tahoma"/>
          <w:b/>
          <w:bCs/>
          <w:sz w:val="20"/>
          <w:szCs w:val="20"/>
          <w:u w:val="single"/>
        </w:rPr>
      </w:pPr>
      <w:r>
        <w:rPr>
          <w:rFonts w:ascii="Tahoma" w:eastAsia="Tahoma" w:hAnsi="Tahoma" w:cs="Tahoma"/>
          <w:b/>
          <w:bCs/>
          <w:sz w:val="20"/>
          <w:szCs w:val="20"/>
          <w:u w:val="single"/>
        </w:rPr>
        <w:t>CONTRATO TIPO</w:t>
      </w:r>
    </w:p>
    <w:p w14:paraId="62D7FEFD" w14:textId="77777777" w:rsidR="0054038E" w:rsidRDefault="00FE5951">
      <w:pPr>
        <w:spacing w:after="120" w:line="276" w:lineRule="auto"/>
        <w:ind w:right="-145"/>
        <w:jc w:val="center"/>
        <w:rPr>
          <w:rFonts w:ascii="Tahoma" w:eastAsia="Tahoma" w:hAnsi="Tahoma" w:cs="Tahoma"/>
          <w:b/>
          <w:bCs/>
          <w:sz w:val="20"/>
          <w:szCs w:val="20"/>
        </w:rPr>
      </w:pPr>
      <w:r>
        <w:rPr>
          <w:rFonts w:ascii="Tahoma" w:eastAsia="Tahoma" w:hAnsi="Tahoma" w:cs="Tahoma"/>
          <w:b/>
          <w:bCs/>
          <w:sz w:val="20"/>
          <w:szCs w:val="20"/>
        </w:rPr>
        <w:t>SUMINISTRO DE MATERIAL DE LABORATORIO PARA AIGÜES DE BARCELONA</w:t>
      </w:r>
    </w:p>
    <w:p w14:paraId="135E0B8D" w14:textId="77777777" w:rsidR="0054038E" w:rsidRDefault="00FE5951">
      <w:pPr>
        <w:spacing w:after="240" w:line="276" w:lineRule="auto"/>
        <w:ind w:right="-145"/>
        <w:jc w:val="center"/>
        <w:rPr>
          <w:rFonts w:ascii="Tahoma" w:eastAsia="Tahoma" w:hAnsi="Tahoma" w:cs="Tahoma"/>
          <w:b/>
          <w:bCs/>
          <w:sz w:val="20"/>
          <w:szCs w:val="20"/>
        </w:rPr>
      </w:pPr>
      <w:r>
        <w:rPr>
          <w:rFonts w:ascii="Tahoma" w:eastAsia="Tahoma" w:hAnsi="Tahoma" w:cs="Tahoma"/>
          <w:b/>
          <w:bCs/>
          <w:sz w:val="20"/>
          <w:szCs w:val="20"/>
        </w:rPr>
        <w:t>(Nº EXP.: AB/2026/027)</w:t>
      </w:r>
    </w:p>
    <w:sectPr w:rsidR="0054038E">
      <w:pgSz w:w="11906" w:h="16838"/>
      <w:pgMar w:top="1417" w:right="1701" w:bottom="1417" w:left="1701" w:header="426" w:footer="69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64812" w14:textId="77777777" w:rsidR="00FE5951" w:rsidRDefault="00FE5951">
      <w:pPr>
        <w:spacing w:after="0" w:line="240" w:lineRule="auto"/>
      </w:pPr>
      <w:r>
        <w:separator/>
      </w:r>
    </w:p>
  </w:endnote>
  <w:endnote w:type="continuationSeparator" w:id="0">
    <w:p w14:paraId="161BB4C6" w14:textId="77777777" w:rsidR="00FE5951" w:rsidRDefault="00FE5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D9752EE-C6F2-4D4B-8688-80FA74CE891E}"/>
    <w:embedBold r:id="rId2" w:fontKey="{4258EEA4-99C2-4D4C-8BF9-C679C5AA11DF}"/>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1B7C19AD-452C-46E6-AC18-006D5AE911FB}"/>
    <w:embedBoldItalic r:id="rId4" w:fontKey="{01C8F16B-8511-4531-93F8-A3CB54C937BE}"/>
  </w:font>
  <w:font w:name="Georgia">
    <w:panose1 w:val="02040502050405020303"/>
    <w:charset w:val="00"/>
    <w:family w:val="roman"/>
    <w:pitch w:val="variable"/>
    <w:sig w:usb0="00000287" w:usb1="00000000" w:usb2="00000000" w:usb3="00000000" w:csb0="0000009F" w:csb1="00000000"/>
    <w:embedRegular r:id="rId5" w:fontKey="{9F8A6948-35A5-4863-8ED1-4F4E0C746D9E}"/>
    <w:embedItalic r:id="rId6" w:fontKey="{EC6A55A5-468F-4FE4-9E91-C3D1CACB7CAF}"/>
  </w:font>
  <w:font w:name="Gill Sans">
    <w:charset w:val="00"/>
    <w:family w:val="auto"/>
    <w:pitch w:val="default"/>
    <w:embedBold r:id="rId7" w:fontKey="{25D37050-D636-42B6-8B23-9B574C94AAF7}"/>
  </w:font>
  <w:font w:name="Tahoma">
    <w:panose1 w:val="020B0604030504040204"/>
    <w:charset w:val="00"/>
    <w:family w:val="swiss"/>
    <w:pitch w:val="variable"/>
    <w:sig w:usb0="E1002EFF" w:usb1="C000605B" w:usb2="00000029" w:usb3="00000000" w:csb0="000101FF" w:csb1="00000000"/>
    <w:embedRegular r:id="rId8" w:fontKey="{D355F735-0F61-4EEB-857A-4EAE32215663}"/>
    <w:embedBold r:id="rId9" w:fontKey="{4D344611-4F50-40BD-9CB0-96A3036B048D}"/>
    <w:embedItalic r:id="rId10" w:fontKey="{5B83C907-5403-4393-A59E-FB9C8F23BA76}"/>
    <w:embedBoldItalic r:id="rId11" w:fontKey="{5AA66D1D-DEE1-4931-B11D-6F6E27AE0DA6}"/>
  </w:font>
  <w:font w:name="Arial Unicode MS">
    <w:altName w:val="Arial"/>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81B60" w14:textId="77777777" w:rsidR="00FE5951" w:rsidRDefault="00FE5951">
      <w:pPr>
        <w:spacing w:after="0" w:line="240" w:lineRule="auto"/>
      </w:pPr>
      <w:r>
        <w:separator/>
      </w:r>
    </w:p>
  </w:footnote>
  <w:footnote w:type="continuationSeparator" w:id="0">
    <w:p w14:paraId="1167EB41" w14:textId="77777777" w:rsidR="00FE5951" w:rsidRDefault="00FE5951">
      <w:pPr>
        <w:spacing w:after="0" w:line="240" w:lineRule="auto"/>
      </w:pPr>
      <w:r>
        <w:continuationSeparator/>
      </w:r>
    </w:p>
  </w:footnote>
  <w:footnote w:id="1">
    <w:p w14:paraId="2EAE0058" w14:textId="7C026E0E" w:rsidR="0054038E" w:rsidRDefault="00FE5951">
      <w:pPr>
        <w:spacing w:after="0" w:line="240" w:lineRule="auto"/>
        <w:ind w:left="284"/>
        <w:rPr>
          <w:rFonts w:ascii="Tahoma" w:eastAsia="Tahoma" w:hAnsi="Tahoma" w:cs="Tahoma"/>
          <w:sz w:val="20"/>
          <w:szCs w:val="20"/>
        </w:rPr>
      </w:pPr>
      <w:r>
        <w:rPr>
          <w:vertAlign w:val="superscript"/>
        </w:rPr>
        <w:footnoteRef/>
      </w:r>
      <w:r>
        <w:rPr>
          <w:rFonts w:ascii="Tahoma" w:eastAsia="Tahoma" w:hAnsi="Tahoma" w:cs="Tahoma"/>
          <w:sz w:val="18"/>
          <w:szCs w:val="18"/>
        </w:rPr>
        <w:t xml:space="preserve"> </w:t>
      </w:r>
      <w:r>
        <w:rPr>
          <w:rFonts w:ascii="Tahoma" w:eastAsia="Tahoma" w:hAnsi="Tahoma" w:cs="Tahoma"/>
          <w:i/>
          <w:iCs/>
          <w:sz w:val="18"/>
          <w:szCs w:val="18"/>
        </w:rPr>
        <w:t xml:space="preserve">Indicar lo que proceda. </w:t>
      </w:r>
      <w:r>
        <w:rPr>
          <w:rFonts w:ascii="Tahoma" w:eastAsia="Tahoma" w:hAnsi="Tahoma" w:cs="Tahoma"/>
          <w:sz w:val="18"/>
          <w:szCs w:val="18"/>
        </w:rPr>
        <w:t xml:space="preserve"> </w:t>
      </w:r>
    </w:p>
  </w:footnote>
  <w:footnote w:id="2">
    <w:p w14:paraId="64500024" w14:textId="65FE575C" w:rsidR="0054038E" w:rsidRDefault="00FE5951">
      <w:pPr>
        <w:spacing w:after="0" w:line="240" w:lineRule="auto"/>
        <w:ind w:left="284"/>
        <w:rPr>
          <w:rFonts w:ascii="Tahoma" w:eastAsia="Tahoma" w:hAnsi="Tahoma" w:cs="Tahoma"/>
          <w:sz w:val="20"/>
          <w:szCs w:val="20"/>
        </w:rPr>
      </w:pPr>
      <w:r>
        <w:rPr>
          <w:vertAlign w:val="superscript"/>
        </w:rPr>
        <w:footnoteRef/>
      </w:r>
      <w:r>
        <w:rPr>
          <w:rFonts w:ascii="Tahoma" w:eastAsia="Tahoma" w:hAnsi="Tahoma" w:cs="Tahoma"/>
          <w:sz w:val="18"/>
          <w:szCs w:val="18"/>
        </w:rPr>
        <w:t xml:space="preserve"> </w:t>
      </w:r>
      <w:r>
        <w:rPr>
          <w:rFonts w:ascii="Tahoma" w:eastAsia="Tahoma" w:hAnsi="Tahoma" w:cs="Tahoma"/>
          <w:i/>
          <w:iCs/>
          <w:sz w:val="18"/>
          <w:szCs w:val="18"/>
        </w:rPr>
        <w:t xml:space="preserve">Indicar lo que proceda. </w:t>
      </w:r>
      <w:r>
        <w:rPr>
          <w:rFonts w:ascii="Tahoma" w:eastAsia="Tahoma" w:hAnsi="Tahoma" w:cs="Tahoma"/>
          <w:sz w:val="18"/>
          <w:szCs w:val="18"/>
        </w:rPr>
        <w:t xml:space="preserve"> </w:t>
      </w:r>
    </w:p>
  </w:footnote>
  <w:footnote w:id="3">
    <w:p w14:paraId="6C224C8D" w14:textId="77777777" w:rsidR="0054038E" w:rsidRDefault="00FE5951">
      <w:pPr>
        <w:spacing w:after="0" w:line="240" w:lineRule="auto"/>
        <w:ind w:left="284"/>
        <w:jc w:val="both"/>
        <w:rPr>
          <w:rFonts w:ascii="Tahoma" w:eastAsia="Tahoma" w:hAnsi="Tahoma" w:cs="Tahoma"/>
          <w:i/>
          <w:iCs/>
          <w:sz w:val="18"/>
          <w:szCs w:val="18"/>
        </w:rPr>
      </w:pPr>
      <w:r>
        <w:rPr>
          <w:vertAlign w:val="superscript"/>
        </w:rPr>
        <w:footnoteRef/>
      </w:r>
      <w:r>
        <w:rPr>
          <w:rFonts w:ascii="Tahoma" w:eastAsia="Tahoma" w:hAnsi="Tahoma" w:cs="Tahoma"/>
          <w:sz w:val="18"/>
          <w:szCs w:val="18"/>
        </w:rPr>
        <w:t xml:space="preserve"> </w:t>
      </w:r>
      <w:r>
        <w:rPr>
          <w:rFonts w:ascii="Tahoma" w:eastAsia="Tahoma" w:hAnsi="Tahoma" w:cs="Tahoma"/>
          <w:i/>
          <w:iCs/>
          <w:sz w:val="18"/>
          <w:szCs w:val="18"/>
        </w:rPr>
        <w:t>Indicar lo que proceda.</w:t>
      </w:r>
    </w:p>
  </w:footnote>
  <w:footnote w:id="4">
    <w:p w14:paraId="7ADFB781" w14:textId="77777777" w:rsidR="0054038E" w:rsidRDefault="00FE5951">
      <w:pPr>
        <w:spacing w:after="0" w:line="240" w:lineRule="auto"/>
        <w:ind w:left="284"/>
        <w:jc w:val="both"/>
        <w:rPr>
          <w:rFonts w:ascii="Tahoma" w:eastAsia="Tahoma" w:hAnsi="Tahoma" w:cs="Tahoma"/>
          <w:i/>
          <w:iCs/>
          <w:sz w:val="18"/>
          <w:szCs w:val="18"/>
        </w:rPr>
      </w:pPr>
      <w:r>
        <w:rPr>
          <w:vertAlign w:val="superscript"/>
        </w:rPr>
        <w:footnoteRef/>
      </w:r>
      <w:r>
        <w:rPr>
          <w:rFonts w:ascii="Tahoma" w:eastAsia="Tahoma" w:hAnsi="Tahoma" w:cs="Tahoma"/>
          <w:i/>
          <w:iCs/>
          <w:sz w:val="18"/>
          <w:szCs w:val="18"/>
        </w:rPr>
        <w:t xml:space="preserve"> Indicar lo que proceda. En el caso de ofrecer aspectos de acción climática (B.3.2.) vinculados con la movilidad sostenible, </w:t>
      </w:r>
      <w:r>
        <w:rPr>
          <w:rFonts w:ascii="Tahoma" w:eastAsia="Tahoma" w:hAnsi="Tahoma" w:cs="Tahoma"/>
          <w:i/>
          <w:iCs/>
          <w:sz w:val="18"/>
          <w:szCs w:val="18"/>
          <w:u w:val="single"/>
        </w:rPr>
        <w:t>se deberá marcar un “SI” en la opción ofrecida d</w:t>
      </w:r>
      <w:r>
        <w:rPr>
          <w:rFonts w:ascii="Tahoma" w:eastAsia="Tahoma" w:hAnsi="Tahoma" w:cs="Tahoma"/>
          <w:i/>
          <w:iCs/>
          <w:sz w:val="18"/>
          <w:szCs w:val="18"/>
          <w:u w:val="single"/>
        </w:rPr>
        <w:t>e entre las dos posibles (A o B) y en la otra un “NO”</w:t>
      </w:r>
      <w:r>
        <w:rPr>
          <w:rFonts w:ascii="Tahoma" w:eastAsia="Tahoma" w:hAnsi="Tahoma" w:cs="Tahoma"/>
          <w:i/>
          <w:iCs/>
          <w:sz w:val="18"/>
          <w:szCs w:val="18"/>
        </w:rPr>
        <w:t xml:space="preserve">. En el caso de no ofrecer aspectos de acción climática (B.3.2.) deberá marcar “NO” en las dos opciones (A y B).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6E33D" w14:textId="77777777" w:rsidR="0054038E" w:rsidRDefault="00FE5951">
    <w:pPr>
      <w:tabs>
        <w:tab w:val="center" w:pos="4252"/>
        <w:tab w:val="right" w:pos="8504"/>
      </w:tabs>
      <w:spacing w:after="0" w:line="240" w:lineRule="auto"/>
      <w:rPr>
        <w:color w:val="000000"/>
      </w:rPr>
    </w:pPr>
    <w:r>
      <w:rPr>
        <w:noProof/>
      </w:rPr>
      <w:drawing>
        <wp:inline distT="0" distB="0" distL="0" distR="0" wp14:anchorId="718691B9" wp14:editId="529163C9">
          <wp:extent cx="1397000" cy="38925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97000" cy="389255"/>
                  </a:xfrm>
                  <a:prstGeom prst="rect">
                    <a:avLst/>
                  </a:prstGeom>
                  <a:ln/>
                </pic:spPr>
              </pic:pic>
            </a:graphicData>
          </a:graphic>
        </wp:inline>
      </w:drawing>
    </w:r>
  </w:p>
  <w:p w14:paraId="55889179" w14:textId="77777777" w:rsidR="0054038E" w:rsidRDefault="0054038E">
    <w:pP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A65196"/>
    <w:multiLevelType w:val="multilevel"/>
    <w:tmpl w:val="7102E00C"/>
    <w:lvl w:ilvl="0">
      <w:numFmt w:val="bullet"/>
      <w:lvlText w:val="-"/>
      <w:lvlJc w:val="left"/>
      <w:pPr>
        <w:ind w:left="720" w:hanging="360"/>
      </w:pPr>
      <w:rPr>
        <w:rFonts w:ascii="Arial" w:eastAsia="Arial" w:hAnsi="Arial" w:cs="Aria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Calibri" w:eastAsia="Calibri" w:hAnsi="Calibri" w:cs="Calibri"/>
      </w:rPr>
    </w:lvl>
    <w:lvl w:ilvl="3">
      <w:numFmt w:val="bullet"/>
      <w:lvlText w:val="●"/>
      <w:lvlJc w:val="left"/>
      <w:pPr>
        <w:ind w:left="2880" w:hanging="360"/>
      </w:pPr>
      <w:rPr>
        <w:rFonts w:ascii="Calibri" w:eastAsia="Calibri" w:hAnsi="Calibri" w:cs="Calibri"/>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Calibri" w:eastAsia="Calibri" w:hAnsi="Calibri" w:cs="Calibri"/>
      </w:rPr>
    </w:lvl>
    <w:lvl w:ilvl="6">
      <w:numFmt w:val="bullet"/>
      <w:lvlText w:val="●"/>
      <w:lvlJc w:val="left"/>
      <w:pPr>
        <w:ind w:left="5040" w:hanging="360"/>
      </w:pPr>
      <w:rPr>
        <w:rFonts w:ascii="Calibri" w:eastAsia="Calibri" w:hAnsi="Calibri" w:cs="Calibri"/>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Calibri" w:eastAsia="Calibri" w:hAnsi="Calibri" w:cs="Calibri"/>
      </w:rPr>
    </w:lvl>
  </w:abstractNum>
  <w:abstractNum w:abstractNumId="1" w15:restartNumberingAfterBreak="0">
    <w:nsid w:val="51614764"/>
    <w:multiLevelType w:val="multilevel"/>
    <w:tmpl w:val="3394FAF4"/>
    <w:lvl w:ilvl="0">
      <w:numFmt w:val="bullet"/>
      <w:lvlText w:val="●"/>
      <w:lvlJc w:val="left"/>
      <w:pPr>
        <w:ind w:left="2142" w:hanging="360"/>
      </w:pPr>
      <w:rPr>
        <w:rFonts w:ascii="Calibri" w:eastAsia="Calibri" w:hAnsi="Calibri" w:cs="Calibri"/>
      </w:rPr>
    </w:lvl>
    <w:lvl w:ilvl="1">
      <w:numFmt w:val="bullet"/>
      <w:lvlText w:val="o"/>
      <w:lvlJc w:val="left"/>
      <w:pPr>
        <w:ind w:left="2862" w:hanging="360"/>
      </w:pPr>
      <w:rPr>
        <w:rFonts w:ascii="Courier New" w:eastAsia="Courier New" w:hAnsi="Courier New" w:cs="Courier New"/>
      </w:rPr>
    </w:lvl>
    <w:lvl w:ilvl="2">
      <w:numFmt w:val="bullet"/>
      <w:lvlText w:val="▪"/>
      <w:lvlJc w:val="left"/>
      <w:pPr>
        <w:ind w:left="3582" w:hanging="360"/>
      </w:pPr>
      <w:rPr>
        <w:rFonts w:ascii="Calibri" w:eastAsia="Calibri" w:hAnsi="Calibri" w:cs="Calibri"/>
      </w:rPr>
    </w:lvl>
    <w:lvl w:ilvl="3">
      <w:numFmt w:val="bullet"/>
      <w:lvlText w:val="●"/>
      <w:lvlJc w:val="left"/>
      <w:pPr>
        <w:ind w:left="4302" w:hanging="360"/>
      </w:pPr>
      <w:rPr>
        <w:rFonts w:ascii="Calibri" w:eastAsia="Calibri" w:hAnsi="Calibri" w:cs="Calibri"/>
      </w:rPr>
    </w:lvl>
    <w:lvl w:ilvl="4">
      <w:numFmt w:val="bullet"/>
      <w:lvlText w:val="o"/>
      <w:lvlJc w:val="left"/>
      <w:pPr>
        <w:ind w:left="5022" w:hanging="360"/>
      </w:pPr>
      <w:rPr>
        <w:rFonts w:ascii="Courier New" w:eastAsia="Courier New" w:hAnsi="Courier New" w:cs="Courier New"/>
      </w:rPr>
    </w:lvl>
    <w:lvl w:ilvl="5">
      <w:numFmt w:val="bullet"/>
      <w:lvlText w:val="▪"/>
      <w:lvlJc w:val="left"/>
      <w:pPr>
        <w:ind w:left="5742" w:hanging="360"/>
      </w:pPr>
      <w:rPr>
        <w:rFonts w:ascii="Calibri" w:eastAsia="Calibri" w:hAnsi="Calibri" w:cs="Calibri"/>
      </w:rPr>
    </w:lvl>
    <w:lvl w:ilvl="6">
      <w:numFmt w:val="bullet"/>
      <w:lvlText w:val="●"/>
      <w:lvlJc w:val="left"/>
      <w:pPr>
        <w:ind w:left="6462" w:hanging="360"/>
      </w:pPr>
      <w:rPr>
        <w:rFonts w:ascii="Calibri" w:eastAsia="Calibri" w:hAnsi="Calibri" w:cs="Calibri"/>
      </w:rPr>
    </w:lvl>
    <w:lvl w:ilvl="7">
      <w:numFmt w:val="bullet"/>
      <w:lvlText w:val="o"/>
      <w:lvlJc w:val="left"/>
      <w:pPr>
        <w:ind w:left="7182" w:hanging="360"/>
      </w:pPr>
      <w:rPr>
        <w:rFonts w:ascii="Courier New" w:eastAsia="Courier New" w:hAnsi="Courier New" w:cs="Courier New"/>
      </w:rPr>
    </w:lvl>
    <w:lvl w:ilvl="8">
      <w:numFmt w:val="bullet"/>
      <w:lvlText w:val="▪"/>
      <w:lvlJc w:val="left"/>
      <w:pPr>
        <w:ind w:left="7902" w:hanging="360"/>
      </w:pPr>
      <w:rPr>
        <w:rFonts w:ascii="Calibri" w:eastAsia="Calibri" w:hAnsi="Calibri" w:cs="Calibri"/>
      </w:rPr>
    </w:lvl>
  </w:abstractNum>
  <w:abstractNum w:abstractNumId="2" w15:restartNumberingAfterBreak="0">
    <w:nsid w:val="531A4A38"/>
    <w:multiLevelType w:val="multilevel"/>
    <w:tmpl w:val="20360B8E"/>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3" w15:restartNumberingAfterBreak="0">
    <w:nsid w:val="58E3534D"/>
    <w:multiLevelType w:val="multilevel"/>
    <w:tmpl w:val="0AA0062A"/>
    <w:lvl w:ilvl="0">
      <w:start w:val="1"/>
      <w:numFmt w:val="decimal"/>
      <w:lvlText w:val="%1."/>
      <w:lvlJc w:val="left"/>
      <w:pPr>
        <w:ind w:left="1440" w:hanging="360"/>
      </w:pPr>
      <w:rPr>
        <w:b w:val="0"/>
        <w:bCs w:val="0"/>
      </w:rPr>
    </w:lvl>
    <w:lvl w:ilvl="1">
      <w:numFmt w:val="bullet"/>
      <w:lvlText w:val="○"/>
      <w:lvlJc w:val="left"/>
      <w:pPr>
        <w:ind w:left="2160" w:hanging="360"/>
      </w:pPr>
    </w:lvl>
    <w:lvl w:ilvl="2">
      <w:numFmt w:val="bullet"/>
      <w:lvlText w:val="■"/>
      <w:lvlJc w:val="left"/>
      <w:pPr>
        <w:ind w:left="2880" w:hanging="180"/>
      </w:pPr>
    </w:lvl>
    <w:lvl w:ilvl="3">
      <w:numFmt w:val="bullet"/>
      <w:lvlText w:val="●"/>
      <w:lvlJc w:val="left"/>
      <w:pPr>
        <w:ind w:left="3600" w:hanging="360"/>
      </w:pPr>
    </w:lvl>
    <w:lvl w:ilvl="4">
      <w:numFmt w:val="bullet"/>
      <w:lvlText w:val="○"/>
      <w:lvlJc w:val="left"/>
      <w:pPr>
        <w:ind w:left="4320" w:hanging="360"/>
      </w:pPr>
    </w:lvl>
    <w:lvl w:ilvl="5">
      <w:numFmt w:val="bullet"/>
      <w:lvlText w:val="■"/>
      <w:lvlJc w:val="left"/>
      <w:pPr>
        <w:ind w:left="5040" w:hanging="180"/>
      </w:pPr>
    </w:lvl>
    <w:lvl w:ilvl="6">
      <w:numFmt w:val="bullet"/>
      <w:lvlText w:val="●"/>
      <w:lvlJc w:val="left"/>
      <w:pPr>
        <w:ind w:left="5760" w:hanging="360"/>
      </w:pPr>
    </w:lvl>
    <w:lvl w:ilvl="7">
      <w:numFmt w:val="bullet"/>
      <w:lvlText w:val="○"/>
      <w:lvlJc w:val="left"/>
      <w:pPr>
        <w:ind w:left="6480" w:hanging="360"/>
      </w:pPr>
    </w:lvl>
    <w:lvl w:ilvl="8">
      <w:numFmt w:val="bullet"/>
      <w:lvlText w:val="■"/>
      <w:lvlJc w:val="left"/>
      <w:pPr>
        <w:ind w:left="7200" w:hanging="180"/>
      </w:pPr>
    </w:lvl>
  </w:abstractNum>
  <w:abstractNum w:abstractNumId="4" w15:restartNumberingAfterBreak="0">
    <w:nsid w:val="6F8B6401"/>
    <w:multiLevelType w:val="multilevel"/>
    <w:tmpl w:val="947A76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 w15:restartNumberingAfterBreak="0">
    <w:nsid w:val="7C994DED"/>
    <w:multiLevelType w:val="multilevel"/>
    <w:tmpl w:val="7520ED78"/>
    <w:lvl w:ilvl="0">
      <w:start w:val="1"/>
      <w:numFmt w:val="decimal"/>
      <w:lvlText w:val="%1."/>
      <w:lvlJc w:val="left"/>
      <w:pPr>
        <w:ind w:left="1440" w:hanging="360"/>
      </w:pPr>
      <w:rPr>
        <w:b w:val="0"/>
        <w:bCs w:val="0"/>
      </w:rPr>
    </w:lvl>
    <w:lvl w:ilvl="1">
      <w:numFmt w:val="bullet"/>
      <w:lvlText w:val="○"/>
      <w:lvlJc w:val="left"/>
      <w:pPr>
        <w:ind w:left="2160" w:hanging="360"/>
      </w:pPr>
    </w:lvl>
    <w:lvl w:ilvl="2">
      <w:numFmt w:val="bullet"/>
      <w:lvlText w:val="■"/>
      <w:lvlJc w:val="left"/>
      <w:pPr>
        <w:ind w:left="2880" w:hanging="180"/>
      </w:pPr>
    </w:lvl>
    <w:lvl w:ilvl="3">
      <w:numFmt w:val="bullet"/>
      <w:lvlText w:val="●"/>
      <w:lvlJc w:val="left"/>
      <w:pPr>
        <w:ind w:left="3600" w:hanging="360"/>
      </w:pPr>
    </w:lvl>
    <w:lvl w:ilvl="4">
      <w:numFmt w:val="bullet"/>
      <w:lvlText w:val="○"/>
      <w:lvlJc w:val="left"/>
      <w:pPr>
        <w:ind w:left="4320" w:hanging="360"/>
      </w:pPr>
    </w:lvl>
    <w:lvl w:ilvl="5">
      <w:numFmt w:val="bullet"/>
      <w:lvlText w:val="■"/>
      <w:lvlJc w:val="left"/>
      <w:pPr>
        <w:ind w:left="5040" w:hanging="180"/>
      </w:pPr>
    </w:lvl>
    <w:lvl w:ilvl="6">
      <w:numFmt w:val="bullet"/>
      <w:lvlText w:val="●"/>
      <w:lvlJc w:val="left"/>
      <w:pPr>
        <w:ind w:left="5760" w:hanging="360"/>
      </w:pPr>
    </w:lvl>
    <w:lvl w:ilvl="7">
      <w:numFmt w:val="bullet"/>
      <w:lvlText w:val="○"/>
      <w:lvlJc w:val="left"/>
      <w:pPr>
        <w:ind w:left="6480" w:hanging="360"/>
      </w:pPr>
    </w:lvl>
    <w:lvl w:ilvl="8">
      <w:numFmt w:val="bullet"/>
      <w:lvlText w:val="■"/>
      <w:lvlJc w:val="left"/>
      <w:pPr>
        <w:ind w:left="7200" w:hanging="180"/>
      </w:p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38E"/>
    <w:rsid w:val="0054038E"/>
    <w:rsid w:val="008F78FF"/>
    <w:rsid w:val="00FE59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636A8"/>
  <w15:docId w15:val="{D2377A80-78EE-459E-B9B8-3D648864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F5496"/>
      <w:sz w:val="32"/>
      <w:szCs w:val="32"/>
    </w:rPr>
  </w:style>
  <w:style w:type="paragraph" w:styleId="Ttulo2">
    <w:name w:val="heading 2"/>
    <w:basedOn w:val="Normal"/>
    <w:next w:val="Normal"/>
    <w:uiPriority w:val="9"/>
    <w:semiHidden/>
    <w:unhideWhenUsed/>
    <w:qFormat/>
    <w:pPr>
      <w:keepNext/>
      <w:tabs>
        <w:tab w:val="left" w:pos="141"/>
        <w:tab w:val="left" w:pos="2551"/>
      </w:tabs>
      <w:spacing w:after="0" w:line="240" w:lineRule="auto"/>
      <w:jc w:val="center"/>
      <w:outlineLvl w:val="1"/>
    </w:pPr>
    <w:rPr>
      <w:rFonts w:ascii="Cambria" w:eastAsia="Cambria" w:hAnsi="Cambria" w:cs="Cambria"/>
      <w:b/>
      <w:bCs/>
      <w:i/>
      <w:iCs/>
      <w:sz w:val="28"/>
      <w:szCs w:val="28"/>
    </w:rPr>
  </w:style>
  <w:style w:type="paragraph" w:styleId="Ttulo3">
    <w:name w:val="heading 3"/>
    <w:basedOn w:val="Normal"/>
    <w:next w:val="Normal"/>
    <w:uiPriority w:val="9"/>
    <w:semiHidden/>
    <w:unhideWhenUsed/>
    <w:qFormat/>
    <w:pPr>
      <w:keepNext/>
      <w:keepLines/>
      <w:spacing w:before="40" w:after="0"/>
      <w:outlineLvl w:val="2"/>
    </w:pPr>
    <w:rPr>
      <w:color w:val="1F3763"/>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4">
    <w:basedOn w:val="TableNormal"/>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5">
    <w:basedOn w:val="TableNormal"/>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style>
  <w:style w:type="table" w:customStyle="1" w:styleId="a6">
    <w:basedOn w:val="TableNormal"/>
    <w:rPr>
      <w:rFonts w:ascii="Georgia" w:eastAsia="Georgia" w:hAnsi="Georgia" w:cs="Georgia"/>
    </w:rPr>
    <w:tblPr>
      <w:tblStyleRowBandSize w:val="1"/>
      <w:tblStyleColBandSize w:val="1"/>
      <w:tblCellMar>
        <w:top w:w="0" w:type="dxa"/>
        <w:left w:w="115" w:type="dxa"/>
        <w:bottom w:w="0" w:type="dxa"/>
        <w:right w:w="115" w:type="dxa"/>
      </w:tblCellMar>
    </w:tblPr>
    <w:tcPr>
      <w:shd w:val="clear" w:color="auto" w:fill="DBE5F1"/>
    </w:tcPr>
    <w:tblStylePr w:type="firstRow">
      <w:pPr>
        <w:spacing w:before="0" w:after="0" w:line="240" w:lineRule="auto"/>
      </w:pPr>
      <w:rPr>
        <w:rFonts w:ascii="Gill Sans" w:eastAsia="Gill Sans" w:hAnsi="Gill Sans" w:cs="Gill Sans"/>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Gill Sans" w:eastAsia="Gill Sans" w:hAnsi="Gill Sans" w:cs="Gill Sans"/>
        <w:b/>
        <w:bCs/>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ill Sans" w:eastAsia="Gill Sans" w:hAnsi="Gill Sans" w:cs="Gill Sans"/>
        <w:b/>
        <w:bCs/>
      </w:rPr>
    </w:tblStylePr>
    <w:tblStylePr w:type="lastCol">
      <w:rPr>
        <w:rFonts w:ascii="Gill Sans" w:eastAsia="Gill Sans" w:hAnsi="Gill Sans" w:cs="Gill Sans"/>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orte.plyca.es/checklis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irmaelectronica.gob.es/Home/Descargas.html)" TargetMode="External"/><Relationship Id="rId5" Type="http://schemas.openxmlformats.org/officeDocument/2006/relationships/webSettings" Target="webSettings.xml"/><Relationship Id="rId10" Type="http://schemas.openxmlformats.org/officeDocument/2006/relationships/hyperlink" Target="https://sedeaplicaciones.minetur.gob.es/Prestadores/" TargetMode="External"/><Relationship Id="rId4" Type="http://schemas.openxmlformats.org/officeDocument/2006/relationships/settings" Target="settings.xml"/><Relationship Id="rId9" Type="http://schemas.openxmlformats.org/officeDocument/2006/relationships/hyperlink" Target="https://sedeaplicaciones.minetur.gob.es/Prestadores/"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70g7OjBt8eF7mqisQRYfvb9KQA==">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7781</Words>
  <Characters>42799</Characters>
  <Application>Microsoft Office Word</Application>
  <DocSecurity>0</DocSecurity>
  <Lines>356</Lines>
  <Paragraphs>100</Paragraphs>
  <ScaleCrop>false</ScaleCrop>
  <Company>Synectic</Company>
  <LinksUpToDate>false</LinksUpToDate>
  <CharactersWithSpaces>50480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Noemi Montes Cuadrado</cp:lastModifiedBy>
  <cp:revision>3</cp:revision>
  <dcterms:created xsi:type="dcterms:W3CDTF">2026-05-20T12:51:00Z</dcterms:created>
  <dcterms:modified xsi:type="dcterms:W3CDTF">2026-05-20T12:55:00Z</dcterms:modified>
</cp:coreProperties>
</file>