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1"/>
        <w:spacing w:after="120" w:line="240"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2">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3">
      <w:pPr>
        <w:spacing w:after="12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004">
      <w:pPr>
        <w:spacing w:after="24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AB/2025/092)</w:t>
      </w:r>
    </w:p>
    <w:p w:rsidR="00000000" w:rsidDel="00000000" w:rsidP="00000000" w:rsidRDefault="00000000" w:rsidRPr="00000000" w14:paraId="00000005">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6">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7">
      <w:pPr>
        <w:spacing w:after="120" w:line="276" w:lineRule="auto"/>
        <w:ind w:right="-570"/>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8">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9">
      <w:pPr>
        <w:spacing w:after="120" w:line="276" w:lineRule="auto"/>
        <w:ind w:right="-570"/>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A">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B">
      <w:pPr>
        <w:spacing w:after="120" w:line="276" w:lineRule="auto"/>
        <w:ind w:right="-570"/>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C">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D">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E">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0F">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0">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1">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2">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3">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4">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5">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6">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7">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8">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9">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A">
      <w:pPr>
        <w:numPr>
          <w:ilvl w:val="0"/>
          <w:numId w:val="4"/>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B">
      <w:pPr>
        <w:numPr>
          <w:ilvl w:val="0"/>
          <w:numId w:val="4"/>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C">
      <w:pPr>
        <w:numPr>
          <w:ilvl w:val="0"/>
          <w:numId w:val="4"/>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D">
      <w:pPr>
        <w:numPr>
          <w:ilvl w:val="0"/>
          <w:numId w:val="4"/>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E">
      <w:pPr>
        <w:numPr>
          <w:ilvl w:val="0"/>
          <w:numId w:val="4"/>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1F">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0">
      <w:pPr>
        <w:spacing w:after="120" w:line="276" w:lineRule="auto"/>
        <w:ind w:right="-57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1">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2">
      <w:pPr>
        <w:numPr>
          <w:ilvl w:val="0"/>
          <w:numId w:val="2"/>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3">
      <w:pPr>
        <w:numPr>
          <w:ilvl w:val="0"/>
          <w:numId w:val="2"/>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4">
      <w:pPr>
        <w:numPr>
          <w:ilvl w:val="0"/>
          <w:numId w:val="2"/>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5">
      <w:pPr>
        <w:numPr>
          <w:ilvl w:val="0"/>
          <w:numId w:val="2"/>
        </w:numPr>
        <w:spacing w:after="120" w:line="276" w:lineRule="auto"/>
        <w:ind w:left="714" w:right="-57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6">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7">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8">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9">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A">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B">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C">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D">
      <w:pPr>
        <w:spacing w:after="120" w:line="276" w:lineRule="auto"/>
        <w:ind w:right="-57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E">
      <w:pPr>
        <w:spacing w:after="120" w:line="276" w:lineRule="auto"/>
        <w:ind w:right="-57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2F">
      <w:pPr>
        <w:spacing w:after="120" w:line="276" w:lineRule="auto"/>
        <w:ind w:right="-57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0">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1">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2">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r w:rsidDel="00000000" w:rsidR="00000000" w:rsidRPr="00000000">
        <w:rPr>
          <w:rtl w:val="0"/>
        </w:rPr>
      </w:r>
    </w:p>
    <w:p w:rsidR="00000000" w:rsidDel="00000000" w:rsidP="00000000" w:rsidRDefault="00000000" w:rsidRPr="00000000" w14:paraId="00000033">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034">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5">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6">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7">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8">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9">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A">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3B">
      <w:pPr>
        <w:spacing w:after="120" w:line="276" w:lineRule="auto"/>
        <w:ind w:right="-57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C">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D">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E">
      <w:pPr>
        <w:spacing w:after="240" w:lineRule="auto"/>
        <w:ind w:right="-570"/>
        <w:rPr>
          <w:rFonts w:ascii="Tahoma" w:cs="Tahoma" w:eastAsia="Tahoma" w:hAnsi="Tahoma"/>
          <w:smallCaps w:val="0"/>
        </w:rPr>
      </w:pPr>
      <w:r w:rsidDel="00000000" w:rsidR="00000000" w:rsidRPr="00000000">
        <w:rPr>
          <w:rtl w:val="0"/>
        </w:rPr>
      </w:r>
    </w:p>
    <w:p w:rsidR="00000000" w:rsidDel="00000000" w:rsidP="00000000" w:rsidRDefault="00000000" w:rsidRPr="00000000" w14:paraId="0000003F">
      <w:pPr>
        <w:spacing w:after="0" w:lineRule="auto"/>
        <w:ind w:right="-57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0">
      <w:pPr>
        <w:spacing w:after="0" w:before="120" w:line="240" w:lineRule="auto"/>
        <w:ind w:right="-57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2">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3">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4">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r w:rsidDel="00000000" w:rsidR="00000000" w:rsidRPr="00000000">
        <w:rPr>
          <w:rtl w:val="0"/>
        </w:rPr>
      </w:r>
    </w:p>
    <w:p w:rsidR="00000000" w:rsidDel="00000000" w:rsidP="00000000" w:rsidRDefault="00000000" w:rsidRPr="00000000" w14:paraId="00000045">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046">
      <w:pPr>
        <w:spacing w:line="276" w:lineRule="auto"/>
        <w:ind w:right="-570"/>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7">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8">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9">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A">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4B">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4C">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D">
      <w:pPr>
        <w:spacing w:after="120" w:line="276" w:lineRule="auto"/>
        <w:ind w:right="-570"/>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4E">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F">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0">
      <w:pPr>
        <w:spacing w:after="0" w:lineRule="auto"/>
        <w:ind w:right="-57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1">
      <w:pPr>
        <w:spacing w:after="0" w:before="120" w:line="276" w:lineRule="auto"/>
        <w:ind w:right="-57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2">
      <w:pPr>
        <w:spacing w:after="0" w:line="276" w:lineRule="auto"/>
        <w:ind w:right="-57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3">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54">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5">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56">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r w:rsidDel="00000000" w:rsidR="00000000" w:rsidRPr="00000000">
        <w:rPr>
          <w:rtl w:val="0"/>
        </w:rPr>
      </w:r>
    </w:p>
    <w:p w:rsidR="00000000" w:rsidDel="00000000" w:rsidP="00000000" w:rsidRDefault="00000000" w:rsidRPr="00000000" w14:paraId="00000057">
      <w:pPr>
        <w:spacing w:after="24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AB/2025/092)</w:t>
      </w:r>
      <w:r w:rsidDel="00000000" w:rsidR="00000000" w:rsidRPr="00000000">
        <w:rPr>
          <w:rtl w:val="0"/>
        </w:rPr>
      </w:r>
    </w:p>
    <w:p w:rsidR="00000000" w:rsidDel="00000000" w:rsidP="00000000" w:rsidRDefault="00000000" w:rsidRPr="00000000" w14:paraId="00000058">
      <w:pPr>
        <w:spacing w:line="276" w:lineRule="auto"/>
        <w:ind w:right="-570"/>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9">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A">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B">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C">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D">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E">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F">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0">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1">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2">
      <w:pPr>
        <w:spacing w:after="0" w:line="240" w:lineRule="auto"/>
        <w:ind w:right="-570"/>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3">
      <w:pPr>
        <w:spacing w:after="0" w:before="120" w:line="276" w:lineRule="auto"/>
        <w:ind w:right="-57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4">
      <w:pPr>
        <w:spacing w:after="0" w:line="276" w:lineRule="auto"/>
        <w:ind w:right="-57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5">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66">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67">
      <w:pPr>
        <w:spacing w:after="12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068">
      <w:pPr>
        <w:spacing w:after="24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AB/2025/092)</w:t>
      </w:r>
    </w:p>
    <w:p w:rsidR="00000000" w:rsidDel="00000000" w:rsidP="00000000" w:rsidRDefault="00000000" w:rsidRPr="00000000" w14:paraId="00000069">
      <w:pPr>
        <w:spacing w:after="24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A">
            <w:pPr>
              <w:spacing w:after="20" w:before="20" w:line="276" w:lineRule="auto"/>
              <w:ind w:right="-57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C">
            <w:pPr>
              <w:spacing w:line="276" w:lineRule="auto"/>
              <w:ind w:right="134.7637795275591"/>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1.650.000 €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before="60" w:line="276" w:lineRule="auto"/>
              <w:ind w:right="-57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6E">
            <w:pPr>
              <w:spacing w:line="276" w:lineRule="auto"/>
              <w:ind w:right="-57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6F">
            <w:pPr>
              <w:spacing w:line="276" w:lineRule="auto"/>
              <w:ind w:right="-57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0">
            <w:pPr>
              <w:spacing w:line="276" w:lineRule="auto"/>
              <w:ind w:right="-57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1">
            <w:pPr>
              <w:spacing w:line="276" w:lineRule="auto"/>
              <w:ind w:right="-57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2">
            <w:pPr>
              <w:spacing w:line="276" w:lineRule="auto"/>
              <w:ind w:right="-57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3">
            <w:pPr>
              <w:spacing w:line="276" w:lineRule="auto"/>
              <w:ind w:right="-570"/>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57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6">
            <w:pPr>
              <w:spacing w:after="0" w:before="40" w:line="276" w:lineRule="auto"/>
              <w:ind w:right="276.4960629921262"/>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20"/>
                <w:szCs w:val="20"/>
                <w:rtl w:val="0"/>
              </w:rPr>
              <w:t xml:space="preserve">servicios de suministro continuo de gases criogénicos, instalaciones para su almacenamiento y su mantenimiento,</w:t>
            </w:r>
            <w:r w:rsidDel="00000000" w:rsidR="00000000" w:rsidRPr="00000000">
              <w:rPr>
                <w:rFonts w:ascii="Tahoma" w:cs="Tahoma" w:eastAsia="Tahoma" w:hAnsi="Tahoma"/>
                <w:b w:val="1"/>
                <w:sz w:val="18"/>
                <w:szCs w:val="18"/>
                <w:rtl w:val="0"/>
              </w:rPr>
              <w:t xml:space="preserve"> similares al objeto del contrato, efectuados en el curso de los TRES (3) últimos años.</w:t>
            </w:r>
          </w:p>
          <w:p w:rsidR="00000000" w:rsidDel="00000000" w:rsidP="00000000" w:rsidRDefault="00000000" w:rsidRPr="00000000" w14:paraId="00000077">
            <w:pPr>
              <w:spacing w:after="0" w:before="40" w:line="276" w:lineRule="auto"/>
              <w:ind w:right="276.4960629921262"/>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78">
            <w:pPr>
              <w:spacing w:after="0" w:before="40" w:line="276" w:lineRule="auto"/>
              <w:ind w:right="276.4960629921262"/>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79">
            <w:pPr>
              <w:spacing w:after="0" w:before="40" w:line="276" w:lineRule="auto"/>
              <w:ind w:right="276.4960629921262"/>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sz w:val="18"/>
                <w:szCs w:val="18"/>
                <w:u w:val="single"/>
                <w:rtl w:val="0"/>
              </w:rPr>
              <w:t xml:space="preserve">importe igual o superior a 770.000 €</w:t>
            </w:r>
            <w:r w:rsidDel="00000000" w:rsidR="00000000" w:rsidRPr="00000000">
              <w:rPr>
                <w:rFonts w:ascii="Tahoma" w:cs="Tahoma" w:eastAsia="Tahoma" w:hAnsi="Tahoma"/>
                <w:i w:val="1"/>
                <w:sz w:val="18"/>
                <w:szCs w:val="18"/>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7B">
            <w:pPr>
              <w:spacing w:after="0" w:line="271" w:lineRule="auto"/>
              <w:ind w:right="-57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C">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7D">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7E">
            <w:pPr>
              <w:spacing w:after="0" w:line="271" w:lineRule="auto"/>
              <w:ind w:right="-57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1">
            <w:pPr>
              <w:spacing w:after="0" w:line="271" w:lineRule="auto"/>
              <w:ind w:right="-57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2">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3">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4">
            <w:pPr>
              <w:spacing w:after="0" w:line="271" w:lineRule="auto"/>
              <w:ind w:right="-57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7">
            <w:pPr>
              <w:spacing w:after="0" w:line="271" w:lineRule="auto"/>
              <w:ind w:right="-57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8">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9">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A">
            <w:pPr>
              <w:spacing w:after="0" w:line="271" w:lineRule="auto"/>
              <w:ind w:right="-57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spacing w:before="60" w:line="276" w:lineRule="auto"/>
              <w:ind w:right="-570"/>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8D">
      <w:pPr>
        <w:spacing w:after="120" w:line="276" w:lineRule="auto"/>
        <w:ind w:right="-570"/>
        <w:jc w:val="both"/>
        <w:rPr>
          <w:rFonts w:ascii="Tahoma" w:cs="Tahoma" w:eastAsia="Tahoma" w:hAnsi="Tahoma"/>
        </w:rPr>
      </w:pPr>
      <w:r w:rsidDel="00000000" w:rsidR="00000000" w:rsidRPr="00000000">
        <w:rPr>
          <w:rtl w:val="0"/>
        </w:rPr>
      </w:r>
    </w:p>
    <w:p w:rsidR="00000000" w:rsidDel="00000000" w:rsidP="00000000" w:rsidRDefault="00000000" w:rsidRPr="00000000" w14:paraId="0000008E">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F">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0">
      <w:pPr>
        <w:spacing w:after="120" w:line="276" w:lineRule="auto"/>
        <w:ind w:right="-570"/>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1">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92">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93">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r w:rsidDel="00000000" w:rsidR="00000000" w:rsidRPr="00000000">
        <w:rPr>
          <w:rtl w:val="0"/>
        </w:rPr>
      </w:r>
    </w:p>
    <w:p w:rsidR="00000000" w:rsidDel="00000000" w:rsidP="00000000" w:rsidRDefault="00000000" w:rsidRPr="00000000" w14:paraId="00000094">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095">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6">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7">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98">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9">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9A">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9B">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9C">
      <w:pPr>
        <w:spacing w:after="120" w:line="276" w:lineRule="auto"/>
        <w:ind w:right="-57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D">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E">
      <w:pPr>
        <w:spacing w:after="120" w:line="276" w:lineRule="auto"/>
        <w:ind w:right="-57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9F">
      <w:pPr>
        <w:spacing w:after="120" w:line="276" w:lineRule="auto"/>
        <w:ind w:right="-570"/>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120" w:line="276" w:lineRule="auto"/>
              <w:ind w:right="208.22834645669332"/>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1">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120" w:line="276" w:lineRule="auto"/>
              <w:ind w:right="66.4960629921262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3">
            <w:pPr>
              <w:spacing w:after="120" w:line="276" w:lineRule="auto"/>
              <w:ind w:right="-570"/>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4">
      <w:pPr>
        <w:tabs>
          <w:tab w:val="center" w:leader="none" w:pos="4252.0001220703125"/>
          <w:tab w:val="right" w:leader="none" w:pos="8504.000244140625"/>
        </w:tabs>
        <w:spacing w:after="120" w:line="276" w:lineRule="auto"/>
        <w:ind w:right="-570"/>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A5">
      <w:pPr>
        <w:tabs>
          <w:tab w:val="center" w:leader="none" w:pos="4252.0001220703125"/>
          <w:tab w:val="right" w:leader="none" w:pos="8504.000244140625"/>
        </w:tabs>
        <w:spacing w:after="120" w:line="276" w:lineRule="auto"/>
        <w:ind w:right="-570"/>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A7">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A8">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r w:rsidDel="00000000" w:rsidR="00000000" w:rsidRPr="00000000">
        <w:rPr>
          <w:rtl w:val="0"/>
        </w:rPr>
      </w:r>
    </w:p>
    <w:p w:rsidR="00000000" w:rsidDel="00000000" w:rsidP="00000000" w:rsidRDefault="00000000" w:rsidRPr="00000000" w14:paraId="000000A9">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0AA">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6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3240"/>
        <w:tblGridChange w:id="0">
          <w:tblGrid>
            <w:gridCol w:w="1815"/>
            <w:gridCol w:w="2970"/>
            <w:gridCol w:w="1650"/>
            <w:gridCol w:w="3240"/>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0AB">
            <w:pPr>
              <w:spacing w:after="120" w:line="276" w:lineRule="auto"/>
              <w:ind w:right="45.9448818897639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0AC">
            <w:pPr>
              <w:spacing w:after="120" w:line="276" w:lineRule="auto"/>
              <w:ind w:right="45.9448818897639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0AD">
            <w:pPr>
              <w:spacing w:after="120" w:line="276" w:lineRule="auto"/>
              <w:ind w:right="45.9448818897639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Importe</w:t>
            </w:r>
          </w:p>
          <w:p w:rsidR="00000000" w:rsidDel="00000000" w:rsidP="00000000" w:rsidRDefault="00000000" w:rsidRPr="00000000" w14:paraId="000000AE">
            <w:pPr>
              <w:spacing w:after="120" w:line="276" w:lineRule="auto"/>
              <w:ind w:right="45.94488188976399"/>
              <w:jc w:val="center"/>
              <w:rPr>
                <w:rFonts w:ascii="Tahoma" w:cs="Tahoma" w:eastAsia="Tahoma" w:hAnsi="Tahoma"/>
                <w:b w:val="1"/>
                <w:i w:val="1"/>
                <w:smallCaps w:val="0"/>
                <w:sz w:val="20"/>
                <w:szCs w:val="20"/>
              </w:rPr>
            </w:pPr>
            <w:r w:rsidDel="00000000" w:rsidR="00000000" w:rsidRPr="00000000">
              <w:rPr>
                <w:rFonts w:ascii="Tahoma" w:cs="Tahoma" w:eastAsia="Tahoma" w:hAnsi="Tahoma"/>
                <w:b w:val="1"/>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0AF">
            <w:pPr>
              <w:spacing w:after="120" w:line="276" w:lineRule="auto"/>
              <w:ind w:right="45.94488188976399"/>
              <w:jc w:val="center"/>
              <w:rPr>
                <w:rFonts w:ascii="Tahoma" w:cs="Tahoma" w:eastAsia="Tahoma" w:hAnsi="Tahoma"/>
                <w:b w:val="1"/>
                <w:smallCaps w:val="0"/>
                <w:sz w:val="20"/>
                <w:szCs w:val="20"/>
                <w:vertAlign w:val="superscript"/>
              </w:rPr>
            </w:pPr>
            <w:r w:rsidDel="00000000" w:rsidR="00000000" w:rsidRPr="00000000">
              <w:rPr>
                <w:rFonts w:ascii="Tahoma" w:cs="Tahoma" w:eastAsia="Tahoma" w:hAnsi="Tahoma"/>
                <w:b w:val="1"/>
                <w:smallCaps w:val="0"/>
                <w:sz w:val="20"/>
                <w:szCs w:val="20"/>
                <w:rtl w:val="0"/>
              </w:rPr>
              <w:t xml:space="preserve">La subcontratación integra la solv</w:t>
            </w:r>
            <w:r w:rsidDel="00000000" w:rsidR="00000000" w:rsidRPr="00000000">
              <w:rPr>
                <w:rFonts w:ascii="Tahoma" w:cs="Tahoma" w:eastAsia="Tahoma" w:hAnsi="Tahoma"/>
                <w:b w:val="1"/>
                <w:sz w:val="20"/>
                <w:szCs w:val="20"/>
                <w:rtl w:val="0"/>
              </w:rPr>
              <w:t xml:space="preserve">e</w:t>
            </w:r>
            <w:r w:rsidDel="00000000" w:rsidR="00000000" w:rsidRPr="00000000">
              <w:rPr>
                <w:rFonts w:ascii="Tahoma" w:cs="Tahoma" w:eastAsia="Tahoma" w:hAnsi="Tahoma"/>
                <w:b w:val="1"/>
                <w:smallCaps w:val="0"/>
                <w:sz w:val="20"/>
                <w:szCs w:val="20"/>
                <w:rtl w:val="0"/>
              </w:rPr>
              <w:t xml:space="preserve">ncia </w:t>
            </w:r>
            <w:r w:rsidDel="00000000" w:rsidR="00000000" w:rsidRPr="00000000">
              <w:rPr>
                <w:rFonts w:ascii="Tahoma" w:cs="Tahoma" w:eastAsia="Tahoma" w:hAnsi="Tahoma"/>
                <w:b w:val="1"/>
                <w:smallCaps w:val="0"/>
                <w:sz w:val="20"/>
                <w:szCs w:val="20"/>
                <w:vertAlign w:val="superscript"/>
                <w:rtl w:val="0"/>
              </w:rPr>
              <w:t xml:space="preserve">1</w:t>
            </w:r>
          </w:p>
          <w:p w:rsidR="00000000" w:rsidDel="00000000" w:rsidP="00000000" w:rsidRDefault="00000000" w:rsidRPr="00000000" w14:paraId="000000B0">
            <w:pPr>
              <w:spacing w:after="120" w:line="276" w:lineRule="auto"/>
              <w:ind w:right="45.9448818897639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1">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B">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57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57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57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570"/>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C9">
      <w:pPr>
        <w:widowControl w:val="0"/>
        <w:spacing w:after="120" w:line="276" w:lineRule="auto"/>
        <w:ind w:right="-570"/>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CA">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C">
      <w:pPr>
        <w:spacing w:after="0" w:lineRule="auto"/>
        <w:ind w:right="-57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CD">
      <w:pPr>
        <w:spacing w:after="0" w:before="120" w:lineRule="auto"/>
        <w:ind w:right="-570"/>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CE">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CF">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D0">
      <w:pPr>
        <w:spacing w:after="12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0D1">
      <w:pPr>
        <w:spacing w:after="240" w:line="276" w:lineRule="auto"/>
        <w:ind w:right="-570"/>
        <w:jc w:val="center"/>
        <w:rPr>
          <w:rFonts w:ascii="Tahoma" w:cs="Tahoma" w:eastAsia="Tahoma" w:hAnsi="Tahoma"/>
        </w:rPr>
      </w:pPr>
      <w:r w:rsidDel="00000000" w:rsidR="00000000" w:rsidRPr="00000000">
        <w:rPr>
          <w:rFonts w:ascii="Tahoma" w:cs="Tahoma" w:eastAsia="Tahoma" w:hAnsi="Tahoma"/>
          <w:b w:val="1"/>
          <w:sz w:val="20"/>
          <w:szCs w:val="20"/>
          <w:rtl w:val="0"/>
        </w:rPr>
        <w:t xml:space="preserve">(Nº EXP.: AB/2025/092)</w:t>
      </w:r>
      <w:r w:rsidDel="00000000" w:rsidR="00000000" w:rsidRPr="00000000">
        <w:rPr>
          <w:rtl w:val="0"/>
        </w:rPr>
      </w:r>
    </w:p>
    <w:p w:rsidR="00000000" w:rsidDel="00000000" w:rsidP="00000000" w:rsidRDefault="00000000" w:rsidRPr="00000000" w14:paraId="000000D2">
      <w:pPr>
        <w:spacing w:after="24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4"/>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830"/>
        <w:gridCol w:w="4200"/>
        <w:tblGridChange w:id="0">
          <w:tblGrid>
            <w:gridCol w:w="4830"/>
            <w:gridCol w:w="4200"/>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0D3">
            <w:pPr>
              <w:spacing w:after="20" w:before="20" w:lineRule="auto"/>
              <w:ind w:right="174.3307086614186"/>
              <w:jc w:val="center"/>
              <w:rPr>
                <w:rFonts w:ascii="Tahoma" w:cs="Tahoma" w:eastAsia="Tahoma" w:hAnsi="Tahoma"/>
                <w:b w:val="1"/>
                <w:i w:val="1"/>
                <w:color w:val="366091"/>
                <w:sz w:val="20"/>
                <w:szCs w:val="20"/>
              </w:rPr>
            </w:pPr>
            <w:r w:rsidDel="00000000" w:rsidR="00000000" w:rsidRPr="00000000">
              <w:rPr>
                <w:rFonts w:ascii="Tahoma" w:cs="Tahoma" w:eastAsia="Tahoma" w:hAnsi="Tahoma"/>
                <w:b w:val="1"/>
                <w:i w:val="1"/>
                <w:sz w:val="20"/>
                <w:szCs w:val="20"/>
                <w:rtl w:val="0"/>
              </w:rPr>
              <w:t xml:space="preserve">Sistemas de aseguramiento de la calidad y de gestión ambiental en relación con el objeto del presente Contrato</w:t>
            </w:r>
            <w:r w:rsidDel="00000000" w:rsidR="00000000" w:rsidRPr="00000000">
              <w:rPr>
                <w:rtl w:val="0"/>
              </w:rPr>
            </w:r>
          </w:p>
        </w:tc>
      </w:tr>
      <w:tr>
        <w:trPr>
          <w:cantSplit w:val="0"/>
          <w:trHeight w:val="1536"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5">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0D6">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D7">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8">
            <w:pPr>
              <w:spacing w:after="20" w:before="20" w:line="276" w:lineRule="auto"/>
              <w:ind w:left="283.4645669291342" w:right="163.22834645669332"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0D9">
            <w:pPr>
              <w:spacing w:after="20" w:before="20" w:line="276" w:lineRule="auto"/>
              <w:ind w:left="283.4645669291342" w:right="163.22834645669332" w:firstLine="0"/>
              <w:jc w:val="both"/>
              <w:rPr>
                <w:rFonts w:ascii="Tahoma" w:cs="Tahoma" w:eastAsia="Tahoma" w:hAnsi="Tahoma"/>
                <w:b w:val="1"/>
                <w:i w:val="1"/>
                <w:sz w:val="18"/>
                <w:szCs w:val="18"/>
                <w:u w:val="single"/>
              </w:rPr>
            </w:pPr>
            <w:sdt>
              <w:sdtPr>
                <w:id w:val="-856705070"/>
                <w:tag w:val="goog_rdk_0"/>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0DA">
            <w:pPr>
              <w:spacing w:after="20" w:before="20" w:line="276" w:lineRule="auto"/>
              <w:ind w:left="283.4645669291342" w:right="163.22834645669332"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DC">
            <w:pPr>
              <w:spacing w:after="20" w:before="20" w:line="276" w:lineRule="auto"/>
              <w:ind w:left="283.4645669291342" w:right="163.22834645669332"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0DD">
            <w:pPr>
              <w:spacing w:after="20" w:before="20" w:line="276" w:lineRule="auto"/>
              <w:ind w:left="283.4645669291342" w:right="163.22834645669332" w:firstLine="0"/>
              <w:jc w:val="both"/>
              <w:rPr>
                <w:rFonts w:ascii="Tahoma" w:cs="Tahoma" w:eastAsia="Tahoma" w:hAnsi="Tahoma"/>
                <w:b w:val="1"/>
                <w:i w:val="1"/>
                <w:sz w:val="18"/>
                <w:szCs w:val="18"/>
                <w:u w:val="single"/>
              </w:rPr>
            </w:pPr>
            <w:sdt>
              <w:sdtPr>
                <w:id w:val="1931628792"/>
                <w:tag w:val="goog_rdk_1"/>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0DE">
            <w:pPr>
              <w:spacing w:after="20" w:before="20" w:line="276" w:lineRule="auto"/>
              <w:ind w:left="283.4645669291342" w:right="163.22834645669332" w:firstLine="0"/>
              <w:jc w:val="both"/>
              <w:rPr>
                <w:rFonts w:ascii="Tahoma" w:cs="Tahoma" w:eastAsia="Tahoma" w:hAnsi="Tahoma"/>
                <w:i w:val="1"/>
                <w:sz w:val="18"/>
                <w:szCs w:val="18"/>
                <w:u w:val="single"/>
              </w:rPr>
            </w:pPr>
            <w:r w:rsidDel="00000000" w:rsidR="00000000" w:rsidRPr="00000000">
              <w:rPr>
                <w:rFonts w:ascii="Tahoma" w:cs="Tahoma" w:eastAsia="Tahoma" w:hAnsi="Tahoma"/>
                <w:i w:val="1"/>
                <w:sz w:val="18"/>
                <w:szCs w:val="18"/>
                <w:u w:val="single"/>
                <w:rtl w:val="0"/>
              </w:rPr>
              <w:t xml:space="preserve">[En su caso, a rellenar por el operador económico]</w:t>
            </w:r>
          </w:p>
          <w:p w:rsidR="00000000" w:rsidDel="00000000" w:rsidP="00000000" w:rsidRDefault="00000000" w:rsidRPr="00000000" w14:paraId="000000DF">
            <w:pPr>
              <w:spacing w:after="20" w:before="20" w:line="276" w:lineRule="auto"/>
              <w:ind w:left="283.4645669291342" w:right="163.22834645669332" w:firstLine="0"/>
              <w:jc w:val="both"/>
              <w:rPr>
                <w:rFonts w:ascii="Tahoma" w:cs="Tahoma" w:eastAsia="Tahoma" w:hAnsi="Tahoma"/>
                <w:i w:val="1"/>
                <w:sz w:val="18"/>
                <w:szCs w:val="18"/>
                <w:u w:val="single"/>
              </w:rPr>
            </w:pPr>
            <w:r w:rsidDel="00000000" w:rsidR="00000000" w:rsidRPr="00000000">
              <w:rPr>
                <w:rtl w:val="0"/>
              </w:rPr>
            </w:r>
          </w:p>
          <w:p w:rsidR="00000000" w:rsidDel="00000000" w:rsidP="00000000" w:rsidRDefault="00000000" w:rsidRPr="00000000" w14:paraId="000000E0">
            <w:pPr>
              <w:spacing w:after="20" w:before="20" w:line="276" w:lineRule="auto"/>
              <w:ind w:left="283.4645669291342" w:right="163.22834645669332" w:firstLine="0"/>
              <w:jc w:val="both"/>
              <w:rPr>
                <w:rFonts w:ascii="Tahoma" w:cs="Tahoma" w:eastAsia="Tahoma" w:hAnsi="Tahoma"/>
                <w:i w:val="1"/>
                <w:sz w:val="18"/>
                <w:szCs w:val="18"/>
                <w:u w:val="single"/>
              </w:rPr>
            </w:pPr>
            <w:r w:rsidDel="00000000" w:rsidR="00000000" w:rsidRPr="00000000">
              <w:rPr>
                <w:rtl w:val="0"/>
              </w:rPr>
            </w:r>
          </w:p>
        </w:tc>
      </w:tr>
      <w:tr>
        <w:trPr>
          <w:cantSplit w:val="0"/>
          <w:trHeight w:val="1522"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1">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0E2">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E3">
            <w:pPr>
              <w:spacing w:after="20" w:before="20" w:line="276" w:lineRule="auto"/>
              <w:ind w:left="283.46456692913375" w:right="84.5669291338586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4">
            <w:pPr>
              <w:spacing w:after="20" w:before="20" w:line="276" w:lineRule="auto"/>
              <w:ind w:left="283.4645669291342" w:right="163.22834645669332"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0E5">
            <w:pPr>
              <w:spacing w:after="20" w:before="20" w:line="276" w:lineRule="auto"/>
              <w:ind w:left="283.4645669291342" w:right="163.22834645669332" w:firstLine="0"/>
              <w:jc w:val="both"/>
              <w:rPr>
                <w:rFonts w:ascii="Tahoma" w:cs="Tahoma" w:eastAsia="Tahoma" w:hAnsi="Tahoma"/>
                <w:b w:val="1"/>
                <w:i w:val="1"/>
                <w:sz w:val="18"/>
                <w:szCs w:val="18"/>
                <w:u w:val="single"/>
              </w:rPr>
            </w:pPr>
            <w:sdt>
              <w:sdtPr>
                <w:id w:val="-1982349952"/>
                <w:tag w:val="goog_rdk_2"/>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0E6">
            <w:pPr>
              <w:spacing w:after="20" w:before="20" w:line="276" w:lineRule="auto"/>
              <w:ind w:left="283.4645669291342" w:right="163.22834645669332"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0E8">
            <w:pPr>
              <w:spacing w:after="20" w:before="20" w:line="276" w:lineRule="auto"/>
              <w:ind w:left="283.4645669291342" w:right="163.22834645669332"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0E9">
            <w:pPr>
              <w:spacing w:after="20" w:before="20" w:line="276" w:lineRule="auto"/>
              <w:ind w:left="283.4645669291342" w:right="163.22834645669332" w:firstLine="0"/>
              <w:jc w:val="both"/>
              <w:rPr>
                <w:rFonts w:ascii="Tahoma" w:cs="Tahoma" w:eastAsia="Tahoma" w:hAnsi="Tahoma"/>
                <w:b w:val="1"/>
                <w:i w:val="1"/>
                <w:sz w:val="18"/>
                <w:szCs w:val="18"/>
                <w:u w:val="single"/>
              </w:rPr>
            </w:pPr>
            <w:sdt>
              <w:sdtPr>
                <w:id w:val="-798655570"/>
                <w:tag w:val="goog_rdk_3"/>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0EA">
            <w:pPr>
              <w:spacing w:after="20" w:before="20" w:line="276" w:lineRule="auto"/>
              <w:ind w:left="283.4645669291342" w:right="163.22834645669332" w:firstLine="0"/>
              <w:jc w:val="both"/>
              <w:rPr>
                <w:rFonts w:ascii="Tahoma" w:cs="Tahoma" w:eastAsia="Tahoma" w:hAnsi="Tahoma"/>
                <w:b w:val="1"/>
                <w:i w:val="1"/>
                <w:sz w:val="44"/>
                <w:szCs w:val="44"/>
              </w:rPr>
            </w:pPr>
            <w:r w:rsidDel="00000000" w:rsidR="00000000" w:rsidRPr="00000000">
              <w:rPr>
                <w:rFonts w:ascii="Tahoma" w:cs="Tahoma" w:eastAsia="Tahoma" w:hAnsi="Tahoma"/>
                <w:i w:val="1"/>
                <w:sz w:val="18"/>
                <w:szCs w:val="18"/>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0EB">
      <w:pPr>
        <w:spacing w:after="240" w:line="276"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spacing w:after="120" w:before="24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D">
      <w:pPr>
        <w:spacing w:after="120" w:line="276" w:lineRule="auto"/>
        <w:ind w:right="-57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E">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0EF">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F0">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F1">
      <w:pPr>
        <w:spacing w:after="12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0F2">
      <w:pPr>
        <w:spacing w:after="24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AB/2025/092)</w:t>
      </w:r>
    </w:p>
    <w:p w:rsidR="00000000" w:rsidDel="00000000" w:rsidP="00000000" w:rsidRDefault="00000000" w:rsidRPr="00000000" w14:paraId="000000F3">
      <w:pPr>
        <w:spacing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4">
      <w:pPr>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b w:val="1"/>
          <w:sz w:val="20"/>
          <w:szCs w:val="20"/>
          <w:rtl w:val="0"/>
        </w:rPr>
        <w:t xml:space="preserve">3.000.000 €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F5">
      <w:pPr>
        <w:spacing w:after="120" w:line="276" w:lineRule="auto"/>
        <w:ind w:right="-57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F6">
      <w:pPr>
        <w:numPr>
          <w:ilvl w:val="0"/>
          <w:numId w:val="1"/>
        </w:numPr>
        <w:spacing w:after="120"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F7">
      <w:pPr>
        <w:numPr>
          <w:ilvl w:val="0"/>
          <w:numId w:val="1"/>
        </w:numPr>
        <w:spacing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1.200.000 €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8">
      <w:pPr>
        <w:numPr>
          <w:ilvl w:val="0"/>
          <w:numId w:val="1"/>
        </w:numPr>
        <w:spacing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 </w:t>
      </w:r>
    </w:p>
    <w:p w:rsidR="00000000" w:rsidDel="00000000" w:rsidP="00000000" w:rsidRDefault="00000000" w:rsidRPr="00000000" w14:paraId="000000F9">
      <w:pPr>
        <w:numPr>
          <w:ilvl w:val="0"/>
          <w:numId w:val="1"/>
        </w:numPr>
        <w:spacing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Transporte de Mercancías Peligrosas.</w:t>
      </w:r>
    </w:p>
    <w:p w:rsidR="00000000" w:rsidDel="00000000" w:rsidP="00000000" w:rsidRDefault="00000000" w:rsidRPr="00000000" w14:paraId="000000FA">
      <w:pPr>
        <w:numPr>
          <w:ilvl w:val="0"/>
          <w:numId w:val="1"/>
        </w:numPr>
        <w:spacing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Productos hasta 12 meses después de la entrega de los Suministros. </w:t>
      </w:r>
    </w:p>
    <w:p w:rsidR="00000000" w:rsidDel="00000000" w:rsidP="00000000" w:rsidRDefault="00000000" w:rsidRPr="00000000" w14:paraId="000000FB">
      <w:pPr>
        <w:numPr>
          <w:ilvl w:val="0"/>
          <w:numId w:val="1"/>
        </w:numPr>
        <w:spacing w:line="276" w:lineRule="auto"/>
        <w:ind w:left="786" w:right="-57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sz w:val="20"/>
          <w:szCs w:val="20"/>
          <w:rtl w:val="0"/>
        </w:rPr>
        <w:t xml:space="preserve">1.000.000 €</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0FC">
      <w:pPr>
        <w:spacing w:after="120" w:before="24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D">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E">
      <w:pPr>
        <w:spacing w:after="120" w:line="276" w:lineRule="auto"/>
        <w:ind w:right="-570"/>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keepLines w:val="0"/>
        <w:spacing w:before="0" w:line="240" w:lineRule="auto"/>
        <w:ind w:right="-570"/>
        <w:jc w:val="center"/>
        <w:rPr>
          <w:rFonts w:ascii="Tahoma" w:cs="Tahoma" w:eastAsia="Tahoma" w:hAnsi="Tahoma"/>
          <w:b w:val="1"/>
          <w:color w:val="000000"/>
          <w:sz w:val="20"/>
          <w:szCs w:val="20"/>
          <w:u w:val="single"/>
        </w:rPr>
      </w:pPr>
      <w:bookmarkStart w:colFirst="0" w:colLast="0" w:name="_heading=h.4iylrwe" w:id="1"/>
      <w:bookmarkEnd w:id="1"/>
      <w:r w:rsidDel="00000000" w:rsidR="00000000" w:rsidRPr="00000000">
        <w:rPr>
          <w:rFonts w:ascii="Tahoma" w:cs="Tahoma" w:eastAsia="Tahoma" w:hAnsi="Tahoma"/>
          <w:b w:val="1"/>
          <w:color w:val="000000"/>
          <w:sz w:val="20"/>
          <w:szCs w:val="20"/>
          <w:u w:val="single"/>
          <w:rtl w:val="0"/>
        </w:rPr>
        <w:t xml:space="preserve">ANEXO Nº 6 - DECLARACIONES RESPONSABLES DE CAPACIDAD PRODUCTIVA</w:t>
      </w:r>
    </w:p>
    <w:p w:rsidR="00000000" w:rsidDel="00000000" w:rsidP="00000000" w:rsidRDefault="00000000" w:rsidRPr="00000000" w14:paraId="00000100">
      <w:pPr>
        <w:spacing w:after="0" w:line="276" w:lineRule="auto"/>
        <w:ind w:right="-57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01">
      <w:pPr>
        <w:spacing w:after="12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02">
      <w:pPr>
        <w:spacing w:after="240" w:line="276" w:lineRule="auto"/>
        <w:ind w:right="-57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AB/2025/092)</w:t>
      </w:r>
    </w:p>
    <w:p w:rsidR="00000000" w:rsidDel="00000000" w:rsidP="00000000" w:rsidRDefault="00000000" w:rsidRPr="00000000" w14:paraId="00000103">
      <w:pPr>
        <w:spacing w:after="0" w:line="240" w:lineRule="auto"/>
        <w:ind w:right="-570"/>
        <w:jc w:val="both"/>
        <w:rPr>
          <w:rFonts w:ascii="Tahoma" w:cs="Tahoma" w:eastAsia="Tahoma" w:hAnsi="Tahoma"/>
          <w:sz w:val="20"/>
          <w:szCs w:val="20"/>
        </w:rPr>
      </w:pPr>
      <w:sdt>
        <w:sdtPr>
          <w:id w:val="747062359"/>
          <w:tag w:val="goog_rdk_4"/>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en representación de la sociedad [●], con NIF [●], actuando en su condición de [●], con relación al presente procedimiento de contratación, DECLARA que la empresa a la cual representa (marcar y rellenar el párrafo correspondiente): </w:t>
          </w:r>
        </w:sdtContent>
      </w:sdt>
    </w:p>
    <w:p w:rsidR="00000000" w:rsidDel="00000000" w:rsidP="00000000" w:rsidRDefault="00000000" w:rsidRPr="00000000" w14:paraId="00000104">
      <w:pPr>
        <w:spacing w:after="0" w:line="240" w:lineRule="auto"/>
        <w:ind w:right="-570"/>
        <w:jc w:val="both"/>
        <w:rPr>
          <w:rFonts w:ascii="Tahoma" w:cs="Tahoma" w:eastAsia="Tahoma" w:hAnsi="Tahoma"/>
          <w:sz w:val="20"/>
          <w:szCs w:val="20"/>
          <w:highlight w:val="yellow"/>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-44448</wp:posOffset>
                </wp:positionH>
                <wp:positionV relativeFrom="paragraph">
                  <wp:posOffset>146050</wp:posOffset>
                </wp:positionV>
                <wp:extent cx="190500" cy="200025"/>
                <wp:effectExtent b="0" l="0" r="0" t="0"/>
                <wp:wrapNone/>
                <wp:docPr id="7" name=""/>
                <a:graphic>
                  <a:graphicData uri="http://schemas.microsoft.com/office/word/2010/wordprocessingShape">
                    <wps:wsp>
                      <wps:cNvSpPr/>
                      <wps:cNvPr id="3" name="Shape 3"/>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-44448</wp:posOffset>
                </wp:positionH>
                <wp:positionV relativeFrom="paragraph">
                  <wp:posOffset>146050</wp:posOffset>
                </wp:positionV>
                <wp:extent cx="190500" cy="200025"/>
                <wp:effectExtent b="0" l="0" r="0" t="0"/>
                <wp:wrapNone/>
                <wp:docPr id="7"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190500" cy="200025"/>
                        </a:xfrm>
                        <a:prstGeom prst="rect"/>
                        <a:ln/>
                      </pic:spPr>
                    </pic:pic>
                  </a:graphicData>
                </a:graphic>
              </wp:anchor>
            </w:drawing>
          </mc:Fallback>
        </mc:AlternateContent>
      </w:r>
    </w:p>
    <w:p w:rsidR="00000000" w:rsidDel="00000000" w:rsidP="00000000" w:rsidRDefault="00000000" w:rsidRPr="00000000" w14:paraId="00000105">
      <w:pPr>
        <w:tabs>
          <w:tab w:val="left" w:leader="none" w:pos="-2268"/>
          <w:tab w:val="left" w:leader="none" w:pos="-1548"/>
          <w:tab w:val="left" w:leader="none" w:pos="-828"/>
          <w:tab w:val="left" w:leader="none" w:pos="426"/>
          <w:tab w:val="left" w:leader="none" w:pos="567"/>
          <w:tab w:val="left" w:leader="none" w:pos="993"/>
        </w:tabs>
        <w:spacing w:after="120" w:line="240" w:lineRule="auto"/>
        <w:ind w:left="425" w:right="-570" w:firstLine="0"/>
        <w:jc w:val="both"/>
        <w:rPr>
          <w:rFonts w:ascii="Tahoma" w:cs="Tahoma" w:eastAsia="Tahoma" w:hAnsi="Tahoma"/>
          <w:b w:val="1"/>
          <w:sz w:val="20"/>
          <w:szCs w:val="20"/>
        </w:rPr>
        <w:sectPr>
          <w:headerReference r:id="rId13" w:type="default"/>
          <w:pgSz w:h="16838" w:w="11906" w:orient="portrait"/>
          <w:pgMar w:bottom="1417" w:top="1417" w:left="1701" w:right="1711.0629921259856" w:header="426" w:footer="369"/>
          <w:pgNumType w:start="1"/>
        </w:sect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sz w:val="20"/>
          <w:szCs w:val="20"/>
          <w:u w:val="single"/>
          <w:rtl w:val="0"/>
        </w:rPr>
        <w:t xml:space="preserve">fabricante,</w:t>
      </w:r>
      <w:r w:rsidDel="00000000" w:rsidR="00000000" w:rsidRPr="00000000">
        <w:rPr>
          <w:rFonts w:ascii="Tahoma" w:cs="Tahoma" w:eastAsia="Tahoma" w:hAnsi="Tahoma"/>
          <w:sz w:val="20"/>
          <w:szCs w:val="20"/>
          <w:rtl w:val="0"/>
        </w:rPr>
        <w:t xml:space="preserve"> que posee una capacidad de producción total de </w:t>
      </w:r>
      <w:sdt>
        <w:sdtPr>
          <w:id w:val="229857240"/>
          <w:tag w:val="goog_rdk_5"/>
        </w:sdtPr>
        <w:sdtContent>
          <w:r w:rsidDel="00000000" w:rsidR="00000000" w:rsidRPr="00000000">
            <w:rPr>
              <w:rFonts w:ascii="Arial Unicode MS" w:cs="Arial Unicode MS" w:eastAsia="Arial Unicode MS" w:hAnsi="Arial Unicode MS"/>
              <w:b w:val="1"/>
              <w:sz w:val="20"/>
              <w:szCs w:val="20"/>
              <w:rtl w:val="0"/>
            </w:rPr>
            <w:t xml:space="preserve">[●] Tm/año</w:t>
          </w:r>
        </w:sdtContent>
      </w:sdt>
      <w:r w:rsidDel="00000000" w:rsidR="00000000" w:rsidRPr="00000000">
        <w:rPr>
          <w:rFonts w:ascii="Tahoma" w:cs="Tahoma" w:eastAsia="Tahoma" w:hAnsi="Tahoma"/>
          <w:sz w:val="20"/>
          <w:szCs w:val="20"/>
          <w:rtl w:val="0"/>
        </w:rPr>
        <w:t xml:space="preserve"> de </w:t>
      </w:r>
      <w:sdt>
        <w:sdtPr>
          <w:id w:val="1875418090"/>
          <w:tag w:val="goog_rdk_6"/>
        </w:sdtPr>
        <w:sdtContent>
          <w:r w:rsidDel="00000000" w:rsidR="00000000" w:rsidRPr="00000000">
            <w:rPr>
              <w:rFonts w:ascii="Arial Unicode MS" w:cs="Arial Unicode MS" w:eastAsia="Arial Unicode MS" w:hAnsi="Arial Unicode MS"/>
              <w:b w:val="1"/>
              <w:sz w:val="20"/>
              <w:szCs w:val="20"/>
              <w:rtl w:val="0"/>
            </w:rPr>
            <w:t xml:space="preserve">[●]</w:t>
          </w:r>
        </w:sdtContent>
      </w:sdt>
    </w:p>
    <w:p w:rsidR="00000000" w:rsidDel="00000000" w:rsidP="00000000" w:rsidRDefault="00000000" w:rsidRPr="00000000" w14:paraId="00000106">
      <w:pPr>
        <w:tabs>
          <w:tab w:val="left" w:leader="none" w:pos="-2268"/>
          <w:tab w:val="left" w:leader="none" w:pos="-1548"/>
          <w:tab w:val="left" w:leader="none" w:pos="-828"/>
          <w:tab w:val="left" w:leader="none" w:pos="426"/>
          <w:tab w:val="left" w:leader="none" w:pos="567"/>
          <w:tab w:val="left" w:leader="none" w:pos="993"/>
        </w:tabs>
        <w:spacing w:after="120" w:line="240" w:lineRule="auto"/>
        <w:ind w:left="425"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los siguientes centros de producción propios:</w:t>
      </w:r>
    </w:p>
    <w:tbl>
      <w:tblPr>
        <w:tblStyle w:val="Table5"/>
        <w:tblW w:w="8022.0" w:type="dxa"/>
        <w:jc w:val="left"/>
        <w:tblInd w:w="704.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7">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Centro de Producción 1</w:t>
            </w:r>
          </w:p>
        </w:tc>
        <w:tc>
          <w:tcPr/>
          <w:p w:rsidR="00000000" w:rsidDel="00000000" w:rsidP="00000000" w:rsidRDefault="00000000" w:rsidRPr="00000000" w14:paraId="00000108">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Capacidad productiva Centro 1</w:t>
            </w:r>
          </w:p>
        </w:tc>
      </w:tr>
      <w:tr>
        <w:trPr>
          <w:cantSplit w:val="0"/>
          <w:tblHeader w:val="0"/>
        </w:trPr>
        <w:tc>
          <w:tcPr/>
          <w:p w:rsidR="00000000" w:rsidDel="00000000" w:rsidP="00000000" w:rsidRDefault="00000000" w:rsidRPr="00000000" w14:paraId="00000109">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Centro de Producción 2</w:t>
            </w:r>
          </w:p>
        </w:tc>
        <w:tc>
          <w:tcPr/>
          <w:p w:rsidR="00000000" w:rsidDel="00000000" w:rsidP="00000000" w:rsidRDefault="00000000" w:rsidRPr="00000000" w14:paraId="0000010A">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Capacidad productiva Centro 2</w:t>
            </w:r>
          </w:p>
        </w:tc>
      </w:tr>
      <w:tr>
        <w:trPr>
          <w:cantSplit w:val="0"/>
          <w:tblHeader w:val="0"/>
        </w:trPr>
        <w:tc>
          <w:tcPr/>
          <w:p w:rsidR="00000000" w:rsidDel="00000000" w:rsidP="00000000" w:rsidRDefault="00000000" w:rsidRPr="00000000" w14:paraId="0000010B">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w:t>
            </w:r>
          </w:p>
        </w:tc>
        <w:tc>
          <w:tcPr/>
          <w:p w:rsidR="00000000" w:rsidDel="00000000" w:rsidP="00000000" w:rsidRDefault="00000000" w:rsidRPr="00000000" w14:paraId="0000010C">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tl w:val="0"/>
              </w:rPr>
            </w:r>
          </w:p>
        </w:tc>
      </w:tr>
    </w:tbl>
    <w:p w:rsidR="00000000" w:rsidDel="00000000" w:rsidP="00000000" w:rsidRDefault="00000000" w:rsidRPr="00000000" w14:paraId="0000010D">
      <w:pPr>
        <w:tabs>
          <w:tab w:val="left" w:leader="none" w:pos="-2268"/>
          <w:tab w:val="left" w:leader="none" w:pos="-1548"/>
          <w:tab w:val="left" w:leader="none" w:pos="-828"/>
          <w:tab w:val="left" w:leader="none" w:pos="-108"/>
          <w:tab w:val="left" w:leader="none" w:pos="432"/>
          <w:tab w:val="left" w:leader="none" w:pos="567"/>
          <w:tab w:val="left" w:leader="none" w:pos="993"/>
        </w:tabs>
        <w:spacing w:after="120" w:line="276"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E">
      <w:pPr>
        <w:tabs>
          <w:tab w:val="left" w:leader="none" w:pos="-2268"/>
          <w:tab w:val="left" w:leader="none" w:pos="-1548"/>
          <w:tab w:val="left" w:leader="none" w:pos="-828"/>
          <w:tab w:val="left" w:leader="none" w:pos="432"/>
          <w:tab w:val="left" w:leader="none" w:pos="567"/>
          <w:tab w:val="left" w:leader="none" w:pos="993"/>
        </w:tabs>
        <w:spacing w:after="120" w:line="240" w:lineRule="auto"/>
        <w:ind w:left="425"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w:t>
      </w:r>
      <w:r w:rsidDel="00000000" w:rsidR="00000000" w:rsidRPr="00000000">
        <w:rPr>
          <w:rFonts w:ascii="Tahoma" w:cs="Tahoma" w:eastAsia="Tahoma" w:hAnsi="Tahoma"/>
          <w:b w:val="1"/>
          <w:sz w:val="20"/>
          <w:szCs w:val="20"/>
          <w:u w:val="single"/>
          <w:rtl w:val="0"/>
        </w:rPr>
        <w:t xml:space="preserve">distribuidor</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(no fabricante), que dispone de compromiso o disponibilidad de adquisición con los siguientes centros de producción (no propios) con una capacidad total de </w:t>
      </w:r>
      <w:sdt>
        <w:sdtPr>
          <w:id w:val="-930962315"/>
          <w:tag w:val="goog_rdk_7"/>
        </w:sdtPr>
        <w:sdtContent>
          <w:r w:rsidDel="00000000" w:rsidR="00000000" w:rsidRPr="00000000">
            <w:rPr>
              <w:rFonts w:ascii="Arial Unicode MS" w:cs="Arial Unicode MS" w:eastAsia="Arial Unicode MS" w:hAnsi="Arial Unicode MS"/>
              <w:b w:val="1"/>
              <w:sz w:val="20"/>
              <w:szCs w:val="20"/>
              <w:rtl w:val="0"/>
            </w:rPr>
            <w:t xml:space="preserve">[●]</w:t>
          </w:r>
        </w:sdtContent>
      </w:sdt>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Tm/año</w:t>
      </w:r>
      <w:r w:rsidDel="00000000" w:rsidR="00000000" w:rsidRPr="00000000">
        <w:rPr>
          <w:rFonts w:ascii="Tahoma" w:cs="Tahoma" w:eastAsia="Tahoma" w:hAnsi="Tahoma"/>
          <w:sz w:val="20"/>
          <w:szCs w:val="20"/>
          <w:rtl w:val="0"/>
        </w:rPr>
        <w:t xml:space="preser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-6348</wp:posOffset>
                </wp:positionH>
                <wp:positionV relativeFrom="paragraph">
                  <wp:posOffset>-6349</wp:posOffset>
                </wp:positionV>
                <wp:extent cx="190500" cy="200025"/>
                <wp:effectExtent b="0" l="0" r="0" t="0"/>
                <wp:wrapNone/>
                <wp:docPr id="6" name=""/>
                <a:graphic>
                  <a:graphicData uri="http://schemas.microsoft.com/office/word/2010/wordprocessingShape">
                    <wps:wsp>
                      <wps:cNvSpPr/>
                      <wps:cNvPr id="2" name="Shape 2"/>
                      <wps:spPr>
                        <a:xfrm>
                          <a:off x="5269800" y="3699038"/>
                          <a:ext cx="152400" cy="161925"/>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-6348</wp:posOffset>
                </wp:positionH>
                <wp:positionV relativeFrom="paragraph">
                  <wp:posOffset>-6349</wp:posOffset>
                </wp:positionV>
                <wp:extent cx="190500" cy="200025"/>
                <wp:effectExtent b="0" l="0" r="0" t="0"/>
                <wp:wrapNone/>
                <wp:docPr id="6"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190500" cy="200025"/>
                        </a:xfrm>
                        <a:prstGeom prst="rect"/>
                        <a:ln/>
                      </pic:spPr>
                    </pic:pic>
                  </a:graphicData>
                </a:graphic>
              </wp:anchor>
            </w:drawing>
          </mc:Fallback>
        </mc:AlternateContent>
      </w:r>
    </w:p>
    <w:tbl>
      <w:tblPr>
        <w:tblStyle w:val="Table6"/>
        <w:tblW w:w="8022.0" w:type="dxa"/>
        <w:jc w:val="left"/>
        <w:tblInd w:w="704.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4195"/>
        <w:gridCol w:w="3827"/>
        <w:tblGridChange w:id="0">
          <w:tblGrid>
            <w:gridCol w:w="4195"/>
            <w:gridCol w:w="3827"/>
          </w:tblGrid>
        </w:tblGridChange>
      </w:tblGrid>
      <w:tr>
        <w:trPr>
          <w:cantSplit w:val="0"/>
          <w:tblHeader w:val="0"/>
        </w:trPr>
        <w:tc>
          <w:tcPr/>
          <w:p w:rsidR="00000000" w:rsidDel="00000000" w:rsidP="00000000" w:rsidRDefault="00000000" w:rsidRPr="00000000" w14:paraId="0000010F">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Centro de Producción 1</w:t>
            </w:r>
          </w:p>
        </w:tc>
        <w:tc>
          <w:tcPr/>
          <w:p w:rsidR="00000000" w:rsidDel="00000000" w:rsidP="00000000" w:rsidRDefault="00000000" w:rsidRPr="00000000" w14:paraId="00000110">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Capacidad productiva Centro 1</w:t>
            </w:r>
          </w:p>
        </w:tc>
      </w:tr>
      <w:tr>
        <w:trPr>
          <w:cantSplit w:val="0"/>
          <w:tblHeader w:val="0"/>
        </w:trPr>
        <w:tc>
          <w:tcPr/>
          <w:p w:rsidR="00000000" w:rsidDel="00000000" w:rsidP="00000000" w:rsidRDefault="00000000" w:rsidRPr="00000000" w14:paraId="00000111">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Centro de Producción 2</w:t>
            </w:r>
          </w:p>
        </w:tc>
        <w:tc>
          <w:tcPr/>
          <w:p w:rsidR="00000000" w:rsidDel="00000000" w:rsidP="00000000" w:rsidRDefault="00000000" w:rsidRPr="00000000" w14:paraId="00000112">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Capacidad productiva Centro 2</w:t>
            </w:r>
          </w:p>
        </w:tc>
      </w:tr>
      <w:tr>
        <w:trPr>
          <w:cantSplit w:val="0"/>
          <w:tblHeader w:val="0"/>
        </w:trPr>
        <w:tc>
          <w:tcPr/>
          <w:p w:rsidR="00000000" w:rsidDel="00000000" w:rsidP="00000000" w:rsidRDefault="00000000" w:rsidRPr="00000000" w14:paraId="00000113">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w:t>
            </w:r>
          </w:p>
        </w:tc>
        <w:tc>
          <w:tcPr/>
          <w:p w:rsidR="00000000" w:rsidDel="00000000" w:rsidP="00000000" w:rsidRDefault="00000000" w:rsidRPr="00000000" w14:paraId="00000114">
            <w:pPr>
              <w:tabs>
                <w:tab w:val="left" w:leader="none" w:pos="-2268"/>
                <w:tab w:val="left" w:leader="none" w:pos="-1548"/>
                <w:tab w:val="left" w:leader="none" w:pos="-828"/>
                <w:tab w:val="left" w:leader="none" w:pos="-108"/>
                <w:tab w:val="left" w:leader="none" w:pos="432"/>
                <w:tab w:val="left" w:leader="none" w:pos="567"/>
                <w:tab w:val="left" w:leader="none" w:pos="993"/>
              </w:tabs>
              <w:spacing w:after="120" w:before="120" w:line="276" w:lineRule="auto"/>
              <w:ind w:right="-570"/>
              <w:jc w:val="both"/>
              <w:rPr>
                <w:rFonts w:ascii="Tahoma" w:cs="Tahoma" w:eastAsia="Tahoma" w:hAnsi="Tahoma"/>
                <w:i w:val="1"/>
                <w:sz w:val="20"/>
                <w:szCs w:val="20"/>
              </w:rPr>
            </w:pPr>
            <w:r w:rsidDel="00000000" w:rsidR="00000000" w:rsidRPr="00000000">
              <w:rPr>
                <w:rtl w:val="0"/>
              </w:rPr>
            </w:r>
          </w:p>
        </w:tc>
      </w:tr>
    </w:tbl>
    <w:p w:rsidR="00000000" w:rsidDel="00000000" w:rsidP="00000000" w:rsidRDefault="00000000" w:rsidRPr="00000000" w14:paraId="00000115">
      <w:pPr>
        <w:tabs>
          <w:tab w:val="left" w:leader="none" w:pos="-2268"/>
          <w:tab w:val="left" w:leader="none" w:pos="-1548"/>
          <w:tab w:val="left" w:leader="none" w:pos="-828"/>
          <w:tab w:val="left" w:leader="none" w:pos="432"/>
          <w:tab w:val="left" w:leader="none" w:pos="567"/>
          <w:tab w:val="left" w:leader="none" w:pos="993"/>
        </w:tabs>
        <w:spacing w:after="120" w:line="276"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ab/>
      </w:r>
    </w:p>
    <w:p w:rsidR="00000000" w:rsidDel="00000000" w:rsidP="00000000" w:rsidRDefault="00000000" w:rsidRPr="00000000" w14:paraId="00000116">
      <w:pPr>
        <w:tabs>
          <w:tab w:val="left" w:leader="none" w:pos="-2268"/>
          <w:tab w:val="left" w:leader="none" w:pos="-1548"/>
          <w:tab w:val="left" w:leader="none" w:pos="-828"/>
          <w:tab w:val="left" w:leader="none" w:pos="432"/>
          <w:tab w:val="left" w:leader="none" w:pos="567"/>
          <w:tab w:val="left" w:leader="none" w:pos="993"/>
        </w:tabs>
        <w:spacing w:after="120" w:line="240" w:lineRule="auto"/>
        <w:ind w:right="-57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 Esta declaración, en caso de distribuidor, se acompañará del propio compromiso de los centros de producción en el que se ponga de manifiesto que garantizan al licitador la disponibilidad de adquisición de producto para las cantidades establecidas en la licitación.</w:t>
      </w:r>
    </w:p>
    <w:p w:rsidR="00000000" w:rsidDel="00000000" w:rsidP="00000000" w:rsidRDefault="00000000" w:rsidRPr="00000000" w14:paraId="00000117">
      <w:pPr>
        <w:tabs>
          <w:tab w:val="left" w:leader="none" w:pos="-2268"/>
          <w:tab w:val="left" w:leader="none" w:pos="-1548"/>
          <w:tab w:val="left" w:leader="none" w:pos="-828"/>
          <w:tab w:val="left" w:leader="none" w:pos="432"/>
          <w:tab w:val="left" w:leader="none" w:pos="567"/>
          <w:tab w:val="left" w:leader="none" w:pos="993"/>
        </w:tabs>
        <w:spacing w:after="120" w:line="240" w:lineRule="auto"/>
        <w:ind w:right="-57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Garantizando de esta manera la disposición y entrega de producto a lo largo de todo el periodo del Acuerdo Marco.</w:t>
      </w:r>
    </w:p>
    <w:p w:rsidR="00000000" w:rsidDel="00000000" w:rsidP="00000000" w:rsidRDefault="00000000" w:rsidRPr="00000000" w14:paraId="00000118">
      <w:pPr>
        <w:spacing w:after="120" w:line="240"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line="240" w:lineRule="auto"/>
        <w:ind w:right="-570"/>
        <w:jc w:val="both"/>
        <w:rPr>
          <w:rFonts w:ascii="Tahoma" w:cs="Tahoma" w:eastAsia="Tahoma" w:hAnsi="Tahoma"/>
          <w:sz w:val="20"/>
          <w:szCs w:val="20"/>
        </w:rPr>
      </w:pPr>
      <w:sdt>
        <w:sdtPr>
          <w:id w:val="54191416"/>
          <w:tag w:val="goog_rdk_8"/>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1A">
      <w:pPr>
        <w:spacing w:after="0" w:line="240" w:lineRule="auto"/>
        <w:ind w:right="-57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spacing w:after="0" w:line="240" w:lineRule="auto"/>
        <w:ind w:right="-570"/>
        <w:rPr>
          <w:rFonts w:ascii="Tahoma" w:cs="Tahoma" w:eastAsia="Tahoma" w:hAnsi="Tahoma"/>
          <w:sz w:val="20"/>
          <w:szCs w:val="20"/>
        </w:rPr>
        <w:sectPr>
          <w:type w:val="continuous"/>
          <w:pgSz w:h="16838" w:w="11906" w:orient="portrait"/>
          <w:pgMar w:bottom="992" w:top="1418" w:left="1701" w:right="1469" w:header="567" w:footer="851"/>
          <w:pgNumType w:start="0"/>
          <w:titlePg w:val="1"/>
        </w:sectPr>
      </w:pPr>
      <w:sdt>
        <w:sdtPr>
          <w:id w:val="1489094254"/>
          <w:tag w:val="goog_rdk_9"/>
        </w:sdtPr>
        <w:sdtContent>
          <w:r w:rsidDel="00000000" w:rsidR="00000000" w:rsidRPr="00000000">
            <w:rPr>
              <w:rFonts w:ascii="Arial Unicode MS" w:cs="Arial Unicode MS" w:eastAsia="Arial Unicode MS" w:hAnsi="Arial Unicode MS"/>
              <w:sz w:val="20"/>
              <w:szCs w:val="20"/>
              <w:rtl w:val="0"/>
            </w:rPr>
            <w:t xml:space="preserve">Firma: [Nombre del representante] [●] </w:t>
            <w:tab/>
          </w:r>
        </w:sdtContent>
      </w:sdt>
    </w:p>
    <w:p w:rsidR="00000000" w:rsidDel="00000000" w:rsidP="00000000" w:rsidRDefault="00000000" w:rsidRPr="00000000" w14:paraId="0000011C">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w:t>
      </w:r>
      <w:r w:rsidDel="00000000" w:rsidR="00000000" w:rsidRPr="00000000">
        <w:rPr>
          <w:rFonts w:ascii="Tahoma" w:cs="Tahoma" w:eastAsia="Tahoma" w:hAnsi="Tahoma"/>
          <w:b w:val="1"/>
          <w:sz w:val="20"/>
          <w:szCs w:val="20"/>
          <w:u w:val="single"/>
          <w:rtl w:val="0"/>
        </w:rPr>
        <w:t xml:space="preserve">7</w:t>
      </w:r>
      <w:r w:rsidDel="00000000" w:rsidR="00000000" w:rsidRPr="00000000">
        <w:rPr>
          <w:rtl w:val="0"/>
        </w:rPr>
      </w:r>
    </w:p>
    <w:p w:rsidR="00000000" w:rsidDel="00000000" w:rsidP="00000000" w:rsidRDefault="00000000" w:rsidRPr="00000000" w14:paraId="0000011D">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1E">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1F">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120">
      <w:pPr>
        <w:spacing w:after="120" w:before="24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 que en el día de hoy ha visitado las instalaciones objeto del presente procedimiento de contratación, convocado por AIGÜES DE BARCELONA, EMPRESA METROPOLITANA DE GESTIÓ DEL CICLE INTEGRAL DE L’AIGUA, S.A.</w:t>
      </w:r>
    </w:p>
    <w:p w:rsidR="00000000" w:rsidDel="00000000" w:rsidP="00000000" w:rsidRDefault="00000000" w:rsidRPr="00000000" w14:paraId="00000121">
      <w:pPr>
        <w:spacing w:after="0" w:line="240" w:lineRule="auto"/>
        <w:ind w:left="142"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Ha visitado la instalación de la ETAP SANT JOAN DESPÍ objeto del presente procedimiento de contratación, en las fechas indicadas y con la conformidad del Sr./Sra. </w:t>
      </w:r>
      <w:r w:rsidDel="00000000" w:rsidR="00000000" w:rsidRPr="00000000">
        <w:rPr>
          <w:rFonts w:ascii="Tahoma" w:cs="Tahoma" w:eastAsia="Tahoma" w:hAnsi="Tahoma"/>
          <w:i w:val="1"/>
          <w:sz w:val="20"/>
          <w:szCs w:val="20"/>
          <w:rtl w:val="0"/>
        </w:rPr>
        <w:t xml:space="preserve">“Representante de Aigües de Barcelona”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2">
      <w:pPr>
        <w:spacing w:after="0" w:line="240" w:lineRule="auto"/>
        <w:ind w:right="-570"/>
        <w:jc w:val="both"/>
        <w:rPr>
          <w:rFonts w:ascii="Tahoma" w:cs="Tahoma" w:eastAsia="Tahoma" w:hAnsi="Tahoma"/>
          <w:sz w:val="20"/>
          <w:szCs w:val="20"/>
        </w:rPr>
      </w:pPr>
      <w:r w:rsidDel="00000000" w:rsidR="00000000" w:rsidRPr="00000000">
        <w:rPr>
          <w:rtl w:val="0"/>
        </w:rPr>
      </w:r>
    </w:p>
    <w:sdt>
      <w:sdtPr>
        <w:lock w:val="contentLocked"/>
        <w:id w:val="29493250"/>
        <w:tag w:val="goog_rdk_10"/>
      </w:sdtPr>
      <w:sdtContent>
        <w:tbl>
          <w:tblPr>
            <w:tblStyle w:val="Table7"/>
            <w:tblW w:w="8220.0" w:type="dxa"/>
            <w:jc w:val="left"/>
            <w:tblInd w:w="82.0000000000000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4065"/>
            <w:gridCol w:w="4155"/>
            <w:tblGridChange w:id="0">
              <w:tblGrid>
                <w:gridCol w:w="4065"/>
                <w:gridCol w:w="4155"/>
              </w:tblGrid>
            </w:tblGridChange>
          </w:tblGrid>
          <w:tr>
            <w:trPr>
              <w:cantSplit w:val="0"/>
              <w:trHeight w:val="392" w:hRule="atLeast"/>
              <w:tblHeader w:val="1"/>
            </w:trPr>
            <w:tc>
              <w:tcPr>
                <w:vAlign w:val="center"/>
              </w:tcPr>
              <w:p w:rsidR="00000000" w:rsidDel="00000000" w:rsidP="00000000" w:rsidRDefault="00000000" w:rsidRPr="00000000" w14:paraId="00000123">
                <w:pPr>
                  <w:spacing w:after="0" w:line="240" w:lineRule="auto"/>
                  <w:ind w:left="0" w:right="175.7480314960631" w:firstLine="0"/>
                  <w:jc w:val="center"/>
                  <w:rPr>
                    <w:rFonts w:ascii="Tahoma" w:cs="Tahoma" w:eastAsia="Tahoma" w:hAnsi="Tahoma"/>
                  </w:rPr>
                </w:pPr>
                <w:r w:rsidDel="00000000" w:rsidR="00000000" w:rsidRPr="00000000">
                  <w:rPr>
                    <w:rFonts w:ascii="Tahoma" w:cs="Tahoma" w:eastAsia="Tahoma" w:hAnsi="Tahoma"/>
                    <w:rtl w:val="0"/>
                  </w:rPr>
                  <w:t xml:space="preserve">Representante del Operador económico</w:t>
                </w:r>
              </w:p>
            </w:tc>
            <w:tc>
              <w:tcPr>
                <w:vAlign w:val="center"/>
              </w:tcPr>
              <w:p w:rsidR="00000000" w:rsidDel="00000000" w:rsidP="00000000" w:rsidRDefault="00000000" w:rsidRPr="00000000" w14:paraId="00000124">
                <w:pPr>
                  <w:spacing w:after="0" w:line="240" w:lineRule="auto"/>
                  <w:ind w:left="0" w:right="250.74803149606396" w:firstLine="0"/>
                  <w:jc w:val="center"/>
                  <w:rPr>
                    <w:rFonts w:ascii="Tahoma" w:cs="Tahoma" w:eastAsia="Tahoma" w:hAnsi="Tahoma"/>
                  </w:rPr>
                </w:pPr>
                <w:r w:rsidDel="00000000" w:rsidR="00000000" w:rsidRPr="00000000">
                  <w:rPr>
                    <w:rFonts w:ascii="Tahoma" w:cs="Tahoma" w:eastAsia="Tahoma" w:hAnsi="Tahoma"/>
                    <w:rtl w:val="0"/>
                  </w:rPr>
                  <w:t xml:space="preserve">Representante de Aigües de Barcelona</w:t>
                </w:r>
              </w:p>
            </w:tc>
          </w:tr>
          <w:tr>
            <w:trPr>
              <w:cantSplit w:val="0"/>
              <w:trHeight w:val="1170" w:hRule="atLeast"/>
              <w:tblHeader w:val="0"/>
            </w:trPr>
            <w:tc>
              <w:tcPr>
                <w:shd w:fill="auto" w:val="clear"/>
              </w:tcPr>
              <w:p w:rsidR="00000000" w:rsidDel="00000000" w:rsidP="00000000" w:rsidRDefault="00000000" w:rsidRPr="00000000" w14:paraId="00000125">
                <w:pPr>
                  <w:spacing w:after="120" w:before="120" w:line="276" w:lineRule="auto"/>
                  <w:ind w:right="-570"/>
                  <w:rPr>
                    <w:rFonts w:ascii="Tahoma" w:cs="Tahoma" w:eastAsia="Tahoma" w:hAnsi="Tahoma"/>
                  </w:rPr>
                </w:pPr>
                <w:r w:rsidDel="00000000" w:rsidR="00000000" w:rsidRPr="00000000">
                  <w:rPr>
                    <w:rFonts w:ascii="Tahoma" w:cs="Tahoma" w:eastAsia="Tahoma" w:hAnsi="Tahoma"/>
                    <w:rtl w:val="0"/>
                  </w:rPr>
                  <w:t xml:space="preserve">Nombre/ DNI:     </w:t>
                </w:r>
              </w:p>
            </w:tc>
            <w:tc>
              <w:tcPr>
                <w:shd w:fill="auto" w:val="clear"/>
              </w:tcPr>
              <w:p w:rsidR="00000000" w:rsidDel="00000000" w:rsidP="00000000" w:rsidRDefault="00000000" w:rsidRPr="00000000" w14:paraId="00000126">
                <w:pPr>
                  <w:spacing w:after="120" w:before="120" w:line="276" w:lineRule="auto"/>
                  <w:ind w:right="-570"/>
                  <w:rPr>
                    <w:rFonts w:ascii="Tahoma" w:cs="Tahoma" w:eastAsia="Tahoma" w:hAnsi="Tahoma"/>
                    <w:b w:val="1"/>
                  </w:rPr>
                </w:pPr>
                <w:r w:rsidDel="00000000" w:rsidR="00000000" w:rsidRPr="00000000">
                  <w:rPr>
                    <w:rFonts w:ascii="Tahoma" w:cs="Tahoma" w:eastAsia="Tahoma" w:hAnsi="Tahoma"/>
                    <w:b w:val="1"/>
                    <w:rtl w:val="0"/>
                  </w:rPr>
                  <w:t xml:space="preserve">Nombre:        </w:t>
                </w:r>
              </w:p>
            </w:tc>
          </w:tr>
          <w:tr>
            <w:trPr>
              <w:cantSplit w:val="0"/>
              <w:trHeight w:val="1950" w:hRule="atLeast"/>
              <w:tblHeader w:val="0"/>
            </w:trPr>
            <w:tc>
              <w:tcPr>
                <w:shd w:fill="auto" w:val="clear"/>
              </w:tcPr>
              <w:p w:rsidR="00000000" w:rsidDel="00000000" w:rsidP="00000000" w:rsidRDefault="00000000" w:rsidRPr="00000000" w14:paraId="00000127">
                <w:pPr>
                  <w:spacing w:after="120" w:before="120" w:line="276" w:lineRule="auto"/>
                  <w:ind w:right="-570"/>
                  <w:rPr>
                    <w:rFonts w:ascii="Tahoma" w:cs="Tahoma" w:eastAsia="Tahoma" w:hAnsi="Tahoma"/>
                  </w:rPr>
                </w:pPr>
                <w:r w:rsidDel="00000000" w:rsidR="00000000" w:rsidRPr="00000000">
                  <w:rPr>
                    <w:rFonts w:ascii="Tahoma" w:cs="Tahoma" w:eastAsia="Tahoma" w:hAnsi="Tahoma"/>
                    <w:rtl w:val="0"/>
                  </w:rPr>
                  <w:t xml:space="preserve">Firma:</w:t>
                </w:r>
              </w:p>
            </w:tc>
            <w:tc>
              <w:tcPr>
                <w:shd w:fill="auto" w:val="clear"/>
              </w:tcPr>
              <w:p w:rsidR="00000000" w:rsidDel="00000000" w:rsidP="00000000" w:rsidRDefault="00000000" w:rsidRPr="00000000" w14:paraId="00000128">
                <w:pPr>
                  <w:spacing w:after="120" w:before="120" w:line="276" w:lineRule="auto"/>
                  <w:ind w:right="-570"/>
                  <w:rPr>
                    <w:rFonts w:ascii="Tahoma" w:cs="Tahoma" w:eastAsia="Tahoma" w:hAnsi="Tahoma"/>
                  </w:rPr>
                </w:pPr>
                <w:r w:rsidDel="00000000" w:rsidR="00000000" w:rsidRPr="00000000">
                  <w:rPr>
                    <w:rFonts w:ascii="Tahoma" w:cs="Tahoma" w:eastAsia="Tahoma" w:hAnsi="Tahoma"/>
                    <w:b w:val="1"/>
                    <w:rtl w:val="0"/>
                  </w:rPr>
                  <w:t xml:space="preserve">Firma:</w:t>
                </w:r>
                <w:r w:rsidDel="00000000" w:rsidR="00000000" w:rsidRPr="00000000">
                  <w:rPr>
                    <w:rtl w:val="0"/>
                  </w:rPr>
                </w:r>
              </w:p>
            </w:tc>
          </w:tr>
        </w:tbl>
      </w:sdtContent>
    </w:sdt>
    <w:p w:rsidR="00000000" w:rsidDel="00000000" w:rsidP="00000000" w:rsidRDefault="00000000" w:rsidRPr="00000000" w14:paraId="00000129">
      <w:pPr>
        <w:spacing w:after="120" w:line="276" w:lineRule="auto"/>
        <w:ind w:right="-57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La empresa a la que representa tiene el suficiente conocimiento de las anteriores instalaciones para formular una oferta ajustada a la realidad existente en el momento de su presentación, así como de las normas, riesgos, medidas de emergencia y preventivas para desarrollar la prestación contractual en las mismas.</w:t>
      </w:r>
    </w:p>
    <w:p w:rsidR="00000000" w:rsidDel="00000000" w:rsidP="00000000" w:rsidRDefault="00000000" w:rsidRPr="00000000" w14:paraId="0000012B">
      <w:pPr>
        <w:spacing w:after="120" w:line="276"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C">
      <w:pPr>
        <w:spacing w:after="120" w:line="276"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D">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E">
      <w:pPr>
        <w:spacing w:after="120" w:line="276" w:lineRule="auto"/>
        <w:ind w:right="-570"/>
        <w:jc w:val="both"/>
        <w:rPr>
          <w:rFonts w:ascii="Tahoma" w:cs="Tahoma" w:eastAsia="Tahoma" w:hAnsi="Tahoma"/>
          <w:smallCaps w:val="0"/>
          <w:sz w:val="20"/>
          <w:szCs w:val="20"/>
        </w:rPr>
        <w:sectPr>
          <w:type w:val="nextPage"/>
          <w:pgSz w:h="16838" w:w="11906" w:orient="portrait"/>
          <w:pgMar w:bottom="1417.3228346456694" w:top="1417.3228346456694" w:left="1700.7874015748032" w:right="1711.0629921259856"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F">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w:t>
      </w:r>
      <w:r w:rsidDel="00000000" w:rsidR="00000000" w:rsidRPr="00000000">
        <w:rPr>
          <w:rFonts w:ascii="Tahoma" w:cs="Tahoma" w:eastAsia="Tahoma" w:hAnsi="Tahoma"/>
          <w:b w:val="1"/>
          <w:sz w:val="20"/>
          <w:szCs w:val="20"/>
          <w:u w:val="single"/>
          <w:rtl w:val="0"/>
        </w:rPr>
        <w:t xml:space="preserve">8</w:t>
      </w:r>
      <w:r w:rsidDel="00000000" w:rsidR="00000000" w:rsidRPr="00000000">
        <w:rPr>
          <w:rtl w:val="0"/>
        </w:rPr>
      </w:r>
    </w:p>
    <w:p w:rsidR="00000000" w:rsidDel="00000000" w:rsidP="00000000" w:rsidRDefault="00000000" w:rsidRPr="00000000" w14:paraId="00000130">
      <w:pPr>
        <w:spacing w:after="120" w:line="276" w:lineRule="auto"/>
        <w:ind w:right="-570"/>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31">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32">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133">
      <w:pPr>
        <w:spacing w:after="24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4">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35">
      <w:pPr>
        <w:spacing w:after="120" w:line="276" w:lineRule="auto"/>
        <w:ind w:right="-570"/>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6">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37">
      <w:pPr>
        <w:spacing w:after="120" w:line="276" w:lineRule="auto"/>
        <w:ind w:right="-57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8">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9">
      <w:pPr>
        <w:spacing w:after="120" w:line="276" w:lineRule="auto"/>
        <w:ind w:right="-57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A">
      <w:pPr>
        <w:spacing w:after="0" w:line="240" w:lineRule="auto"/>
        <w:ind w:right="-57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B">
      <w:pPr>
        <w:spacing w:after="0" w:line="240" w:lineRule="auto"/>
        <w:ind w:right="-57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C">
      <w:pPr>
        <w:spacing w:after="240" w:line="276" w:lineRule="auto"/>
        <w:ind w:left="0" w:right="-570"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D">
      <w:pPr>
        <w:spacing w:after="0" w:line="240" w:lineRule="auto"/>
        <w:ind w:right="-57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E">
      <w:pPr>
        <w:spacing w:after="0" w:line="240" w:lineRule="auto"/>
        <w:ind w:right="-57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F">
      <w:pPr>
        <w:spacing w:after="0" w:line="240" w:lineRule="auto"/>
        <w:ind w:right="-57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0">
      <w:pPr>
        <w:spacing w:after="240" w:line="240" w:lineRule="auto"/>
        <w:ind w:right="-570"/>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41">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z w:val="20"/>
          <w:szCs w:val="20"/>
          <w:u w:val="single"/>
          <w:rtl w:val="0"/>
        </w:rPr>
        <w:t xml:space="preserve">9</w:t>
      </w:r>
      <w:r w:rsidDel="00000000" w:rsidR="00000000" w:rsidRPr="00000000">
        <w:rPr>
          <w:rtl w:val="0"/>
        </w:rPr>
      </w:r>
    </w:p>
    <w:p w:rsidR="00000000" w:rsidDel="00000000" w:rsidP="00000000" w:rsidRDefault="00000000" w:rsidRPr="00000000" w14:paraId="00000142">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43">
      <w:pPr>
        <w:spacing w:after="120" w:line="276" w:lineRule="auto"/>
        <w:ind w:right="-570"/>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44">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45">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146">
      <w:pPr>
        <w:spacing w:after="120" w:line="276" w:lineRule="auto"/>
        <w:ind w:left="-135" w:right="-570"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Fonts w:ascii="Tahoma" w:cs="Tahoma" w:eastAsia="Tahoma" w:hAnsi="Tahoma"/>
          <w:sz w:val="20"/>
          <w:szCs w:val="20"/>
          <w:rtl w:val="0"/>
        </w:rPr>
        <w:t xml:space="preserve">:</w:t>
      </w:r>
    </w:p>
    <w:sdt>
      <w:sdtPr>
        <w:lock w:val="contentLocked"/>
        <w:id w:val="-1143663275"/>
        <w:tag w:val="goog_rdk_11"/>
      </w:sdtPr>
      <w:sdtContent>
        <w:tbl>
          <w:tblPr>
            <w:tblStyle w:val="Table8"/>
            <w:tblW w:w="9360.0" w:type="dxa"/>
            <w:jc w:val="left"/>
            <w:tblLayout w:type="fixed"/>
            <w:tblLook w:val="0400"/>
          </w:tblPr>
          <w:tblGrid>
            <w:gridCol w:w="4395"/>
            <w:gridCol w:w="1230"/>
            <w:gridCol w:w="1200"/>
            <w:gridCol w:w="555"/>
            <w:gridCol w:w="1980"/>
            <w:tblGridChange w:id="0">
              <w:tblGrid>
                <w:gridCol w:w="4395"/>
                <w:gridCol w:w="1230"/>
                <w:gridCol w:w="1200"/>
                <w:gridCol w:w="555"/>
                <w:gridCol w:w="1980"/>
              </w:tblGrid>
            </w:tblGridChange>
          </w:tblGrid>
          <w:tr>
            <w:trPr>
              <w:cantSplit w:val="0"/>
              <w:trHeight w:val="43.125" w:hRule="atLeast"/>
              <w:tblHeader w:val="0"/>
            </w:trPr>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7">
                <w:pPr>
                  <w:spacing w:after="0" w:line="240" w:lineRule="auto"/>
                  <w:ind w:right="-570"/>
                  <w:rPr>
                    <w:rFonts w:ascii="Tahoma" w:cs="Tahoma" w:eastAsia="Tahoma" w:hAnsi="Tahoma"/>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9">
                <w:pPr>
                  <w:spacing w:after="0" w:line="240" w:lineRule="auto"/>
                  <w:ind w:right="-570"/>
                  <w:rPr>
                    <w:rFonts w:ascii="Tahoma" w:cs="Tahoma" w:eastAsia="Tahoma" w:hAnsi="Tahoma"/>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A">
                <w:pPr>
                  <w:spacing w:after="0" w:line="240" w:lineRule="auto"/>
                  <w:ind w:right="-570"/>
                  <w:rPr>
                    <w:rFonts w:ascii="Times New Roman" w:cs="Times New Roman" w:eastAsia="Times New Roman" w:hAnsi="Times New Roman"/>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B">
                <w:pPr>
                  <w:spacing w:after="0" w:line="240" w:lineRule="auto"/>
                  <w:ind w:right="-570"/>
                  <w:rPr>
                    <w:rFonts w:ascii="Times New Roman" w:cs="Times New Roman" w:eastAsia="Times New Roman" w:hAnsi="Times New Roman"/>
                    <w:sz w:val="16"/>
                    <w:szCs w:val="16"/>
                  </w:rPr>
                </w:pPr>
                <w:r w:rsidDel="00000000" w:rsidR="00000000" w:rsidRPr="00000000">
                  <w:rPr>
                    <w:rtl w:val="0"/>
                  </w:rPr>
                </w:r>
              </w:p>
            </w:tc>
          </w:tr>
          <w:tr>
            <w:trPr>
              <w:cantSplit w:val="0"/>
              <w:trHeight w:val="632.4468085106384" w:hRule="atLeast"/>
              <w:tblHeader w:val="0"/>
            </w:trPr>
            <w:tc>
              <w:tcPr>
                <w:tcBorders>
                  <w:top w:color="000000" w:space="0" w:sz="8" w:val="single"/>
                  <w:left w:color="000000" w:space="0" w:sz="8" w:val="single"/>
                  <w:bottom w:color="9cc2e5" w:space="0" w:sz="12" w:val="single"/>
                  <w:right w:color="bdd6ee" w:space="0" w:sz="8" w:val="single"/>
                </w:tcBorders>
                <w:shd w:fill="dce6f1" w:val="clear"/>
                <w:vAlign w:val="center"/>
              </w:tcPr>
              <w:p w:rsidR="00000000" w:rsidDel="00000000" w:rsidP="00000000" w:rsidRDefault="00000000" w:rsidRPr="00000000" w14:paraId="0000014C">
                <w:pPr>
                  <w:spacing w:after="0" w:line="240" w:lineRule="auto"/>
                  <w:ind w:right="-570"/>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Suministro Dióxido de carbono</w:t>
                </w:r>
              </w:p>
            </w:tc>
            <w:tc>
              <w:tcPr>
                <w:tcBorders>
                  <w:top w:color="000000" w:space="0" w:sz="8" w:val="single"/>
                  <w:left w:color="000000" w:space="0" w:sz="0" w:val="nil"/>
                  <w:bottom w:color="9cc2e5" w:space="0" w:sz="12" w:val="single"/>
                  <w:right w:color="bdd6ee" w:space="0" w:sz="8" w:val="single"/>
                </w:tcBorders>
                <w:shd w:fill="dce6f1" w:val="clear"/>
                <w:vAlign w:val="center"/>
              </w:tcPr>
              <w:p w:rsidR="00000000" w:rsidDel="00000000" w:rsidP="00000000" w:rsidRDefault="00000000" w:rsidRPr="00000000" w14:paraId="0000014D">
                <w:pPr>
                  <w:spacing w:after="0" w:line="240" w:lineRule="auto"/>
                  <w:ind w:right="109.60629921259823"/>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Consumo estimado [Tm] </w:t>
                </w:r>
              </w:p>
            </w:tc>
            <w:tc>
              <w:tcPr>
                <w:tcBorders>
                  <w:top w:color="000000" w:space="0" w:sz="8" w:val="single"/>
                  <w:left w:color="000000" w:space="0" w:sz="0" w:val="nil"/>
                  <w:bottom w:color="9cc2e5" w:space="0" w:sz="12" w:val="single"/>
                  <w:right w:color="bdd6ee" w:space="0" w:sz="8" w:val="single"/>
                </w:tcBorders>
                <w:shd w:fill="dce6f1" w:val="clear"/>
                <w:vAlign w:val="center"/>
              </w:tcPr>
              <w:p w:rsidR="00000000" w:rsidDel="00000000" w:rsidP="00000000" w:rsidRDefault="00000000" w:rsidRPr="00000000" w14:paraId="0000014E">
                <w:pPr>
                  <w:spacing w:after="0" w:line="240" w:lineRule="auto"/>
                  <w:ind w:right="149.40944881889777"/>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Precio Ofertado [€/Tm] </w:t>
                </w:r>
              </w:p>
            </w:tc>
            <w:tc>
              <w:tcPr>
                <w:tcBorders>
                  <w:top w:color="000000" w:space="0" w:sz="8" w:val="single"/>
                  <w:left w:color="000000" w:space="0" w:sz="0" w:val="nil"/>
                  <w:bottom w:color="9cc2e5" w:space="0" w:sz="12" w:val="single"/>
                  <w:right w:color="bdd6ee" w:space="0" w:sz="8" w:val="single"/>
                </w:tcBorders>
                <w:shd w:fill="dce6f1" w:val="clear"/>
                <w:vAlign w:val="center"/>
              </w:tcPr>
              <w:p w:rsidR="00000000" w:rsidDel="00000000" w:rsidP="00000000" w:rsidRDefault="00000000" w:rsidRPr="00000000" w14:paraId="0000014F">
                <w:pPr>
                  <w:spacing w:after="0" w:line="240" w:lineRule="auto"/>
                  <w:ind w:right="-570"/>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 </w:t>
                </w:r>
              </w:p>
            </w:tc>
            <w:tc>
              <w:tcPr>
                <w:tcBorders>
                  <w:top w:color="000000" w:space="0" w:sz="8" w:val="single"/>
                  <w:left w:color="000000" w:space="0" w:sz="0" w:val="nil"/>
                  <w:bottom w:color="9cc2e5" w:space="0" w:sz="12" w:val="single"/>
                  <w:right w:color="000000" w:space="0" w:sz="8" w:val="single"/>
                </w:tcBorders>
                <w:shd w:fill="dce6f1" w:val="clear"/>
                <w:vAlign w:val="center"/>
              </w:tcPr>
              <w:p w:rsidR="00000000" w:rsidDel="00000000" w:rsidP="00000000" w:rsidRDefault="00000000" w:rsidRPr="00000000" w14:paraId="00000150">
                <w:pPr>
                  <w:spacing w:after="0" w:line="240" w:lineRule="auto"/>
                  <w:ind w:right="119.40944881889777"/>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TOTAL</w:t>
                  <w:br w:type="textWrapping"/>
                  <w:t xml:space="preserve">(IVA no incluido)</w:t>
                </w:r>
              </w:p>
            </w:tc>
          </w:tr>
          <w:tr>
            <w:trPr>
              <w:cantSplit w:val="0"/>
              <w:trHeight w:val="308.51063829787233"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51">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Dióxido de carbono líquido</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52">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3867</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53">
                <w:pPr>
                  <w:spacing w:after="0" w:line="240" w:lineRule="auto"/>
                  <w:ind w:right="149.40944881889777"/>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54">
                <w:pPr>
                  <w:spacing w:after="0" w:line="240" w:lineRule="auto"/>
                  <w:ind w:right="-570"/>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55">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429.375"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56">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Dióxido de carbono gas</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57">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50</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58">
                <w:pPr>
                  <w:spacing w:after="0" w:line="240" w:lineRule="auto"/>
                  <w:ind w:right="149.40944881889777"/>
                  <w:jc w:val="left"/>
                  <w:rPr>
                    <w:rFonts w:ascii="Tahoma" w:cs="Tahoma" w:eastAsia="Tahoma" w:hAnsi="Tahoma"/>
                    <w:sz w:val="16"/>
                    <w:szCs w:val="16"/>
                  </w:rPr>
                </w:pPr>
                <w:r w:rsidDel="00000000" w:rsidR="00000000" w:rsidRPr="00000000">
                  <w:rPr>
                    <w:rtl w:val="0"/>
                  </w:rPr>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59">
                <w:pPr>
                  <w:spacing w:after="0" w:line="240" w:lineRule="auto"/>
                  <w:ind w:right="-570"/>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5A">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435" w:hRule="atLeast"/>
              <w:tblHeader w:val="0"/>
            </w:trPr>
            <w:tc>
              <w:tcPr>
                <w:tcBorders>
                  <w:top w:color="9cc2e5" w:space="0" w:sz="12" w:val="single"/>
                  <w:left w:color="000000" w:space="0" w:sz="8" w:val="single"/>
                  <w:bottom w:color="9cc2e5" w:space="0" w:sz="12" w:val="single"/>
                  <w:right w:color="000000" w:space="0" w:sz="0" w:val="nil"/>
                </w:tcBorders>
                <w:shd w:fill="dce6f1" w:val="clear"/>
                <w:vAlign w:val="center"/>
              </w:tcPr>
              <w:p w:rsidR="00000000" w:rsidDel="00000000" w:rsidP="00000000" w:rsidRDefault="00000000" w:rsidRPr="00000000" w14:paraId="0000015B">
                <w:pPr>
                  <w:spacing w:after="0" w:line="240" w:lineRule="auto"/>
                  <w:ind w:right="-570"/>
                  <w:jc w:val="center"/>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Alquiler equipos</w:t>
                </w:r>
              </w:p>
            </w:tc>
            <w:tc>
              <w:tcPr>
                <w:tcBorders>
                  <w:top w:color="9cc2e5" w:space="0" w:sz="12" w:val="single"/>
                  <w:left w:color="bdd6ee" w:space="0" w:sz="8" w:val="single"/>
                  <w:bottom w:color="9cc2e5" w:space="0" w:sz="12" w:val="single"/>
                  <w:right w:color="000000" w:space="0" w:sz="0" w:val="nil"/>
                </w:tcBorders>
                <w:shd w:fill="dce6f1" w:val="clear"/>
                <w:vAlign w:val="center"/>
              </w:tcPr>
              <w:p w:rsidR="00000000" w:rsidDel="00000000" w:rsidP="00000000" w:rsidRDefault="00000000" w:rsidRPr="00000000" w14:paraId="0000015C">
                <w:pPr>
                  <w:spacing w:after="0" w:line="240" w:lineRule="auto"/>
                  <w:ind w:right="109.60629921259823"/>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Unidad</w:t>
                </w:r>
              </w:p>
            </w:tc>
            <w:tc>
              <w:tcPr>
                <w:tcBorders>
                  <w:top w:color="9cc2e5" w:space="0" w:sz="12" w:val="single"/>
                  <w:left w:color="bdd6ee" w:space="0" w:sz="8" w:val="single"/>
                  <w:bottom w:color="9cc2e5" w:space="0" w:sz="12" w:val="single"/>
                  <w:right w:color="000000" w:space="0" w:sz="0" w:val="nil"/>
                </w:tcBorders>
                <w:shd w:fill="dce6f1" w:val="clear"/>
                <w:vAlign w:val="center"/>
              </w:tcPr>
              <w:p w:rsidR="00000000" w:rsidDel="00000000" w:rsidP="00000000" w:rsidRDefault="00000000" w:rsidRPr="00000000" w14:paraId="0000015D">
                <w:pPr>
                  <w:spacing w:after="0" w:line="240" w:lineRule="auto"/>
                  <w:ind w:right="149.40944881889777"/>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Precio Ofertado</w:t>
                  <w:br w:type="textWrapping"/>
                  <w:t xml:space="preserve"> [€/mes]</w:t>
                </w:r>
              </w:p>
            </w:tc>
            <w:tc>
              <w:tcPr>
                <w:tcBorders>
                  <w:top w:color="9cc2e5" w:space="0" w:sz="12" w:val="single"/>
                  <w:left w:color="bdd6ee" w:space="0" w:sz="8" w:val="single"/>
                  <w:bottom w:color="9cc2e5" w:space="0" w:sz="12" w:val="single"/>
                  <w:right w:color="000000" w:space="0" w:sz="0" w:val="nil"/>
                </w:tcBorders>
                <w:shd w:fill="dce6f1" w:val="clear"/>
                <w:vAlign w:val="center"/>
              </w:tcPr>
              <w:p w:rsidR="00000000" w:rsidDel="00000000" w:rsidP="00000000" w:rsidRDefault="00000000" w:rsidRPr="00000000" w14:paraId="0000015E">
                <w:pPr>
                  <w:spacing w:after="0" w:line="240" w:lineRule="auto"/>
                  <w:ind w:right="-570"/>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Un.</w:t>
                </w:r>
              </w:p>
            </w:tc>
            <w:tc>
              <w:tcPr>
                <w:tcBorders>
                  <w:top w:color="9cc2e5" w:space="0" w:sz="12" w:val="single"/>
                  <w:left w:color="bdd6ee" w:space="0" w:sz="8" w:val="single"/>
                  <w:bottom w:color="9cc2e5" w:space="0" w:sz="12" w:val="single"/>
                  <w:right w:color="000000" w:space="0" w:sz="8" w:val="single"/>
                </w:tcBorders>
                <w:shd w:fill="dce6f1" w:val="clear"/>
                <w:vAlign w:val="center"/>
              </w:tcPr>
              <w:p w:rsidR="00000000" w:rsidDel="00000000" w:rsidP="00000000" w:rsidRDefault="00000000" w:rsidRPr="00000000" w14:paraId="0000015F">
                <w:pPr>
                  <w:spacing w:after="0" w:line="240" w:lineRule="auto"/>
                  <w:ind w:right="119.40944881889777"/>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TOTAL </w:t>
                  <w:br w:type="textWrapping"/>
                  <w:t xml:space="preserve">(IVA no incluido)</w:t>
                </w:r>
              </w:p>
            </w:tc>
          </w:tr>
          <w:tr>
            <w:trPr>
              <w:cantSplit w:val="0"/>
              <w:trHeight w:val="215.9574468085106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60">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tanque Dióxido de Carbono H 50 m³ Sant Joan Despí</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1">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2">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63">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64">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215.9574468085106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65">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tanque Dióxido de Carbono V 22 m³ ETAP Besós</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6">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7">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68">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69">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416.489361702127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6A">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tanque Dióxido de Carbono V 41,50 m³ ULTRA Sant Joan Despí</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B">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6C">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6D">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6E">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215.9574468085106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6F">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tanque Dióxido de Carbono 0.6 m³ (gas) La Llagosta</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0">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1">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72">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73">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215.9574468085106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74">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botella Central Finestrelles</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5">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4</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6">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77">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78">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416.489361702127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79">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tanque Dióxido de Carbono V 3,3 m³ Central Vallvidrera</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A">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B">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7C">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7D">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215.95744680851067" w:hRule="atLeast"/>
              <w:tblHeader w:val="0"/>
            </w:trPr>
            <w:tc>
              <w:tcPr>
                <w:tcBorders>
                  <w:top w:color="000000" w:space="0" w:sz="0" w:val="nil"/>
                  <w:left w:color="000000" w:space="0" w:sz="8" w:val="single"/>
                  <w:bottom w:color="bdd6ee" w:space="0" w:sz="8" w:val="single"/>
                  <w:right w:color="bdd6ee" w:space="0" w:sz="8" w:val="single"/>
                </w:tcBorders>
                <w:shd w:fill="auto" w:val="clear"/>
                <w:vAlign w:val="center"/>
              </w:tcPr>
              <w:p w:rsidR="00000000" w:rsidDel="00000000" w:rsidP="00000000" w:rsidRDefault="00000000" w:rsidRPr="00000000" w14:paraId="0000017E">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Alquiler 2 bloques de 12 botellas Torrelles</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7F">
                <w:pPr>
                  <w:spacing w:after="0" w:line="240" w:lineRule="auto"/>
                  <w:ind w:right="109.60629921259823"/>
                  <w:jc w:val="center"/>
                  <w:rPr>
                    <w:rFonts w:ascii="Tahoma" w:cs="Tahoma" w:eastAsia="Tahoma" w:hAnsi="Tahoma"/>
                    <w:sz w:val="16"/>
                    <w:szCs w:val="16"/>
                  </w:rPr>
                </w:pPr>
                <w:r w:rsidDel="00000000" w:rsidR="00000000" w:rsidRPr="00000000">
                  <w:rPr>
                    <w:rFonts w:ascii="Tahoma" w:cs="Tahoma" w:eastAsia="Tahoma" w:hAnsi="Tahoma"/>
                    <w:sz w:val="16"/>
                    <w:szCs w:val="16"/>
                    <w:rtl w:val="0"/>
                  </w:rPr>
                  <w:t xml:space="preserve">1</w:t>
                </w:r>
              </w:p>
            </w:tc>
            <w:tc>
              <w:tcPr>
                <w:tcBorders>
                  <w:top w:color="000000" w:space="0" w:sz="0" w:val="nil"/>
                  <w:left w:color="000000" w:space="0" w:sz="0" w:val="nil"/>
                  <w:bottom w:color="bdd6ee" w:space="0" w:sz="8" w:val="single"/>
                  <w:right w:color="bdd6ee" w:space="0" w:sz="8" w:val="single"/>
                </w:tcBorders>
                <w:shd w:fill="auto" w:val="clear"/>
                <w:vAlign w:val="center"/>
              </w:tcPr>
              <w:p w:rsidR="00000000" w:rsidDel="00000000" w:rsidP="00000000" w:rsidRDefault="00000000" w:rsidRPr="00000000" w14:paraId="00000180">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bdd6ee" w:space="0" w:sz="8" w:val="single"/>
                  <w:right w:color="000000" w:space="0" w:sz="0" w:val="nil"/>
                </w:tcBorders>
                <w:shd w:fill="auto" w:val="clear"/>
                <w:vAlign w:val="center"/>
              </w:tcPr>
              <w:p w:rsidR="00000000" w:rsidDel="00000000" w:rsidP="00000000" w:rsidRDefault="00000000" w:rsidRPr="00000000" w14:paraId="00000181">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bdd6ee" w:space="0" w:sz="8" w:val="single"/>
                  <w:right w:color="000000" w:space="0" w:sz="8" w:val="single"/>
                </w:tcBorders>
                <w:shd w:fill="auto" w:val="clear"/>
                <w:vAlign w:val="center"/>
              </w:tcPr>
              <w:p w:rsidR="00000000" w:rsidDel="00000000" w:rsidP="00000000" w:rsidRDefault="00000000" w:rsidRPr="00000000" w14:paraId="00000182">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215.95744680851067" w:hRule="atLeast"/>
              <w:tblHeader w:val="0"/>
            </w:trPr>
            <w:tc>
              <w:tcPr>
                <w:tcBorders>
                  <w:top w:color="000000" w:space="0" w:sz="0" w:val="nil"/>
                  <w:left w:color="000000" w:space="0" w:sz="8" w:val="single"/>
                  <w:bottom w:color="000000" w:space="0" w:sz="4" w:val="single"/>
                  <w:right w:color="bdd6ee" w:space="0" w:sz="8" w:val="single"/>
                </w:tcBorders>
                <w:shd w:fill="auto" w:val="clear"/>
                <w:vAlign w:val="center"/>
              </w:tcPr>
              <w:p w:rsidR="00000000" w:rsidDel="00000000" w:rsidP="00000000" w:rsidRDefault="00000000" w:rsidRPr="00000000" w14:paraId="00000183">
                <w:pPr>
                  <w:spacing w:after="0" w:line="240" w:lineRule="auto"/>
                  <w:ind w:right="113.03149606299286"/>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Servicio de Televigilancia</w:t>
                </w:r>
              </w:p>
            </w:tc>
            <w:tc>
              <w:tcPr>
                <w:tcBorders>
                  <w:top w:color="000000" w:space="0" w:sz="0" w:val="nil"/>
                  <w:left w:color="000000" w:space="0" w:sz="0" w:val="nil"/>
                  <w:bottom w:color="000000" w:space="0" w:sz="4" w:val="single"/>
                  <w:right w:color="bdd6ee" w:space="0" w:sz="8" w:val="single"/>
                </w:tcBorders>
                <w:shd w:fill="auto" w:val="clear"/>
                <w:vAlign w:val="center"/>
              </w:tcPr>
              <w:p w:rsidR="00000000" w:rsidDel="00000000" w:rsidP="00000000" w:rsidRDefault="00000000" w:rsidRPr="00000000" w14:paraId="00000184">
                <w:pPr>
                  <w:spacing w:after="0" w:line="240" w:lineRule="auto"/>
                  <w:ind w:right="109.60629921259823"/>
                  <w:jc w:val="center"/>
                  <w:rPr>
                    <w:sz w:val="16"/>
                    <w:szCs w:val="16"/>
                  </w:rPr>
                </w:pPr>
                <w:r w:rsidDel="00000000" w:rsidR="00000000" w:rsidRPr="00000000">
                  <w:rPr>
                    <w:sz w:val="16"/>
                    <w:szCs w:val="16"/>
                    <w:rtl w:val="0"/>
                  </w:rPr>
                  <w:t xml:space="preserve">4</w:t>
                </w:r>
              </w:p>
            </w:tc>
            <w:tc>
              <w:tcPr>
                <w:tcBorders>
                  <w:top w:color="000000" w:space="0" w:sz="0" w:val="nil"/>
                  <w:left w:color="000000" w:space="0" w:sz="0" w:val="nil"/>
                  <w:bottom w:color="000000" w:space="0" w:sz="4" w:val="single"/>
                  <w:right w:color="bdd6ee" w:space="0" w:sz="8" w:val="single"/>
                </w:tcBorders>
                <w:shd w:fill="auto" w:val="clear"/>
                <w:vAlign w:val="center"/>
              </w:tcPr>
              <w:p w:rsidR="00000000" w:rsidDel="00000000" w:rsidP="00000000" w:rsidRDefault="00000000" w:rsidRPr="00000000" w14:paraId="00000185">
                <w:pPr>
                  <w:spacing w:after="0" w:line="240" w:lineRule="auto"/>
                  <w:ind w:right="149.40944881889777"/>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86">
                <w:pPr>
                  <w:spacing w:after="0" w:line="240" w:lineRule="auto"/>
                  <w:ind w:right="-570"/>
                  <w:jc w:val="both"/>
                  <w:rPr>
                    <w:rFonts w:ascii="Tahoma" w:cs="Tahoma" w:eastAsia="Tahoma" w:hAnsi="Tahoma"/>
                    <w:sz w:val="16"/>
                    <w:szCs w:val="16"/>
                  </w:rPr>
                </w:pPr>
                <w:r w:rsidDel="00000000" w:rsidR="00000000" w:rsidRPr="00000000">
                  <w:rPr>
                    <w:rFonts w:ascii="Tahoma" w:cs="Tahoma" w:eastAsia="Tahoma" w:hAnsi="Tahoma"/>
                    <w:sz w:val="16"/>
                    <w:szCs w:val="16"/>
                    <w:rtl w:val="0"/>
                  </w:rPr>
                  <w:t xml:space="preserve">12</w:t>
                </w:r>
              </w:p>
            </w:tc>
            <w:tc>
              <w:tcPr>
                <w:tcBorders>
                  <w:top w:color="000000" w:space="0" w:sz="0" w:val="nil"/>
                  <w:left w:color="bdd6ee" w:space="0" w:sz="8" w:val="single"/>
                  <w:bottom w:color="000000" w:space="0" w:sz="4" w:val="single"/>
                  <w:right w:color="000000" w:space="0" w:sz="8" w:val="single"/>
                </w:tcBorders>
                <w:shd w:fill="auto" w:val="clear"/>
                <w:vAlign w:val="center"/>
              </w:tcPr>
              <w:p w:rsidR="00000000" w:rsidDel="00000000" w:rsidP="00000000" w:rsidRDefault="00000000" w:rsidRPr="00000000" w14:paraId="00000187">
                <w:pPr>
                  <w:spacing w:after="0" w:line="240" w:lineRule="auto"/>
                  <w:ind w:right="119.40944881889777"/>
                  <w:jc w:val="right"/>
                  <w:rPr>
                    <w:rFonts w:ascii="Tahoma" w:cs="Tahoma" w:eastAsia="Tahoma" w:hAnsi="Tahoma"/>
                    <w:sz w:val="16"/>
                    <w:szCs w:val="16"/>
                  </w:rPr>
                </w:pPr>
                <w:r w:rsidDel="00000000" w:rsidR="00000000" w:rsidRPr="00000000">
                  <w:rPr>
                    <w:rFonts w:ascii="Tahoma" w:cs="Tahoma" w:eastAsia="Tahoma" w:hAnsi="Tahoma"/>
                    <w:sz w:val="16"/>
                    <w:szCs w:val="16"/>
                    <w:rtl w:val="0"/>
                  </w:rPr>
                  <w:t xml:space="preserve">                    -   € </w:t>
                </w:r>
              </w:p>
            </w:tc>
          </w:tr>
          <w:tr>
            <w:trPr>
              <w:cantSplit w:val="0"/>
              <w:trHeight w:val="345" w:hRule="atLeast"/>
              <w:tblHeader w:val="0"/>
            </w:trPr>
            <w:tc>
              <w:tcPr>
                <w:gridSpan w:val="3"/>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88">
                <w:pPr>
                  <w:spacing w:after="0" w:line="240" w:lineRule="auto"/>
                  <w:ind w:right="-570"/>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Importe total anual, (IVA no incluido)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B">
                <w:pPr>
                  <w:spacing w:after="0" w:line="240" w:lineRule="auto"/>
                  <w:ind w:right="-570"/>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C">
                <w:pPr>
                  <w:spacing w:after="0" w:line="240" w:lineRule="auto"/>
                  <w:ind w:right="-570"/>
                  <w:rPr>
                    <w:rFonts w:ascii="Tahoma" w:cs="Tahoma" w:eastAsia="Tahoma" w:hAnsi="Tahoma"/>
                    <w:b w:val="1"/>
                    <w:sz w:val="16"/>
                    <w:szCs w:val="16"/>
                  </w:rPr>
                </w:pPr>
                <w:r w:rsidDel="00000000" w:rsidR="00000000" w:rsidRPr="00000000">
                  <w:rPr>
                    <w:rFonts w:ascii="Tahoma" w:cs="Tahoma" w:eastAsia="Tahoma" w:hAnsi="Tahoma"/>
                    <w:b w:val="1"/>
                    <w:sz w:val="16"/>
                    <w:szCs w:val="16"/>
                    <w:rtl w:val="0"/>
                  </w:rPr>
                  <w:t xml:space="preserve">                    -   € </w:t>
                </w:r>
              </w:p>
            </w:tc>
          </w:tr>
        </w:tbl>
      </w:sdtContent>
    </w:sdt>
    <w:p w:rsidR="00000000" w:rsidDel="00000000" w:rsidP="00000000" w:rsidRDefault="00000000" w:rsidRPr="00000000" w14:paraId="0000018D">
      <w:pPr>
        <w:spacing w:after="0" w:line="271" w:lineRule="auto"/>
        <w:ind w:right="-570"/>
        <w:jc w:val="both"/>
        <w:rPr>
          <w:rFonts w:ascii="Tahoma" w:cs="Tahoma" w:eastAsia="Tahoma" w:hAnsi="Tahoma"/>
          <w:b w:val="1"/>
          <w:i w:val="1"/>
          <w:sz w:val="14"/>
          <w:szCs w:val="14"/>
        </w:rPr>
      </w:pPr>
      <w:r w:rsidDel="00000000" w:rsidR="00000000" w:rsidRPr="00000000">
        <w:rPr>
          <w:rtl w:val="0"/>
        </w:rPr>
      </w:r>
    </w:p>
    <w:p w:rsidR="00000000" w:rsidDel="00000000" w:rsidP="00000000" w:rsidRDefault="00000000" w:rsidRPr="00000000" w14:paraId="0000018E">
      <w:pPr>
        <w:spacing w:after="0" w:line="271" w:lineRule="auto"/>
        <w:ind w:right="-57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*Precio ofertado:</w:t>
      </w:r>
      <w:r w:rsidDel="00000000" w:rsidR="00000000" w:rsidRPr="00000000">
        <w:rPr>
          <w:rFonts w:ascii="Tahoma" w:cs="Tahoma" w:eastAsia="Tahoma" w:hAnsi="Tahoma"/>
          <w:sz w:val="14"/>
          <w:szCs w:val="14"/>
          <w:rtl w:val="0"/>
        </w:rPr>
        <w:t xml:space="preserve"> </w:t>
      </w:r>
      <w:r w:rsidDel="00000000" w:rsidR="00000000" w:rsidRPr="00000000">
        <w:rPr>
          <w:rFonts w:ascii="Tahoma" w:cs="Tahoma" w:eastAsia="Tahoma" w:hAnsi="Tahoma"/>
          <w:b w:val="1"/>
          <w:i w:val="1"/>
          <w:sz w:val="14"/>
          <w:szCs w:val="14"/>
          <w:rtl w:val="0"/>
        </w:rPr>
        <w:t xml:space="preserve">Precio unitario por Tn de producto o Precio mensual alquiler por tanque o botella, respectivamente.</w:t>
      </w:r>
    </w:p>
    <w:p w:rsidR="00000000" w:rsidDel="00000000" w:rsidP="00000000" w:rsidRDefault="00000000" w:rsidRPr="00000000" w14:paraId="0000018F">
      <w:pPr>
        <w:spacing w:after="0" w:line="271" w:lineRule="auto"/>
        <w:ind w:right="-57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*Indicar precio con 2 decimales</w:t>
      </w:r>
    </w:p>
    <w:p w:rsidR="00000000" w:rsidDel="00000000" w:rsidP="00000000" w:rsidRDefault="00000000" w:rsidRPr="00000000" w14:paraId="00000190">
      <w:pPr>
        <w:spacing w:after="0" w:line="271" w:lineRule="auto"/>
        <w:ind w:right="-570"/>
        <w:jc w:val="both"/>
        <w:rPr>
          <w:rFonts w:ascii="Tahoma" w:cs="Tahoma" w:eastAsia="Tahoma" w:hAnsi="Tahoma"/>
          <w:sz w:val="18"/>
          <w:szCs w:val="18"/>
        </w:rPr>
      </w:pPr>
      <w:r w:rsidDel="00000000" w:rsidR="00000000" w:rsidRPr="00000000">
        <w:rPr>
          <w:rFonts w:ascii="Tahoma" w:cs="Tahoma" w:eastAsia="Tahoma" w:hAnsi="Tahoma"/>
          <w:b w:val="1"/>
          <w:i w:val="1"/>
          <w:sz w:val="14"/>
          <w:szCs w:val="14"/>
          <w:rtl w:val="0"/>
        </w:rPr>
        <w:t xml:space="preserve">*V=Vertical, H=Horizontal</w:t>
      </w:r>
      <w:r w:rsidDel="00000000" w:rsidR="00000000" w:rsidRPr="00000000">
        <w:rPr>
          <w:rtl w:val="0"/>
        </w:rPr>
      </w:r>
    </w:p>
    <w:p w:rsidR="00000000" w:rsidDel="00000000" w:rsidP="00000000" w:rsidRDefault="00000000" w:rsidRPr="00000000" w14:paraId="00000191">
      <w:pPr>
        <w:spacing w:after="0" w:line="271" w:lineRule="auto"/>
        <w:ind w:right="-57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 Los precios de los gases incluyen todos los gastos de transporte tales como rellenado de tanques y descarga y ADR. </w:t>
      </w:r>
    </w:p>
    <w:p w:rsidR="00000000" w:rsidDel="00000000" w:rsidP="00000000" w:rsidRDefault="00000000" w:rsidRPr="00000000" w14:paraId="00000192">
      <w:pPr>
        <w:spacing w:after="120" w:line="276" w:lineRule="auto"/>
        <w:ind w:left="-141" w:right="-57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3">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94">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5">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96">
      <w:pPr>
        <w:pBdr>
          <w:bottom w:color="a6a6a6" w:space="1" w:sz="4" w:val="single"/>
        </w:pBdr>
        <w:spacing w:after="120" w:line="276" w:lineRule="auto"/>
        <w:ind w:right="-57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7">
      <w:pPr>
        <w:spacing w:after="0" w:line="276" w:lineRule="auto"/>
        <w:ind w:left="-141.73228346456688" w:right="-570" w:firstLine="0"/>
        <w:jc w:val="both"/>
        <w:rPr>
          <w:rFonts w:ascii="Tahoma" w:cs="Tahoma" w:eastAsia="Tahoma" w:hAnsi="Tahoma"/>
          <w:i w:val="1"/>
          <w:smallCaps w:val="0"/>
          <w:color w:val="767171"/>
          <w:sz w:val="14"/>
          <w:szCs w:val="14"/>
        </w:rPr>
      </w:pPr>
      <w:r w:rsidDel="00000000" w:rsidR="00000000" w:rsidRPr="00000000">
        <w:rPr>
          <w:rFonts w:ascii="Tahoma" w:cs="Tahoma" w:eastAsia="Tahoma" w:hAnsi="Tahoma"/>
          <w:i w:val="1"/>
          <w:smallCaps w:val="0"/>
          <w:color w:val="767171"/>
          <w:sz w:val="14"/>
          <w:szCs w:val="14"/>
          <w:rtl w:val="0"/>
        </w:rPr>
        <w:t xml:space="preserve">NOTAS:</w:t>
      </w:r>
    </w:p>
    <w:p w:rsidR="00000000" w:rsidDel="00000000" w:rsidP="00000000" w:rsidRDefault="00000000" w:rsidRPr="00000000" w14:paraId="00000198">
      <w:pPr>
        <w:spacing w:after="0" w:line="276" w:lineRule="auto"/>
        <w:ind w:left="-141.73228346456688" w:right="-570" w:firstLine="0"/>
        <w:jc w:val="both"/>
        <w:rPr>
          <w:rFonts w:ascii="Tahoma" w:cs="Tahoma" w:eastAsia="Tahoma" w:hAnsi="Tahoma"/>
          <w:i w:val="1"/>
          <w:smallCaps w:val="0"/>
          <w:color w:val="767171"/>
          <w:sz w:val="14"/>
          <w:szCs w:val="14"/>
        </w:rPr>
      </w:pPr>
      <w:r w:rsidDel="00000000" w:rsidR="00000000" w:rsidRPr="00000000">
        <w:rPr>
          <w:rFonts w:ascii="Tahoma" w:cs="Tahoma" w:eastAsia="Tahoma" w:hAnsi="Tahoma"/>
          <w:i w:val="1"/>
          <w:smallCaps w:val="0"/>
          <w:color w:val="767171"/>
          <w:sz w:val="14"/>
          <w:szCs w:val="14"/>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14"/>
          <w:szCs w:val="14"/>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14"/>
          <w:szCs w:val="14"/>
          <w:rtl w:val="0"/>
        </w:rPr>
        <w:t xml:space="preserve"> indicado en la letra </w:t>
      </w:r>
      <w:r w:rsidDel="00000000" w:rsidR="00000000" w:rsidRPr="00000000">
        <w:rPr>
          <w:rFonts w:ascii="Tahoma" w:cs="Tahoma" w:eastAsia="Tahoma" w:hAnsi="Tahoma"/>
          <w:i w:val="1"/>
          <w:color w:val="767171"/>
          <w:sz w:val="14"/>
          <w:szCs w:val="14"/>
          <w:rtl w:val="0"/>
        </w:rPr>
        <w:t xml:space="preserve">D</w:t>
      </w:r>
      <w:r w:rsidDel="00000000" w:rsidR="00000000" w:rsidRPr="00000000">
        <w:rPr>
          <w:rFonts w:ascii="Tahoma" w:cs="Tahoma" w:eastAsia="Tahoma" w:hAnsi="Tahoma"/>
          <w:i w:val="1"/>
          <w:smallCaps w:val="0"/>
          <w:color w:val="767171"/>
          <w:sz w:val="14"/>
          <w:szCs w:val="14"/>
          <w:rtl w:val="0"/>
        </w:rPr>
        <w:t xml:space="preserve">) del Cuadro Resumen de Características del presente Pliego.</w:t>
      </w:r>
    </w:p>
    <w:p w:rsidR="00000000" w:rsidDel="00000000" w:rsidP="00000000" w:rsidRDefault="00000000" w:rsidRPr="00000000" w14:paraId="00000199">
      <w:pPr>
        <w:spacing w:after="0" w:line="276" w:lineRule="auto"/>
        <w:ind w:left="-141.73228346456688" w:right="-570" w:firstLine="0"/>
        <w:jc w:val="both"/>
        <w:rPr>
          <w:rFonts w:ascii="Tahoma" w:cs="Tahoma" w:eastAsia="Tahoma" w:hAnsi="Tahoma"/>
          <w:i w:val="1"/>
          <w:color w:val="767171"/>
          <w:sz w:val="14"/>
          <w:szCs w:val="14"/>
        </w:rPr>
      </w:pPr>
      <w:r w:rsidDel="00000000" w:rsidR="00000000" w:rsidRPr="00000000">
        <w:rPr>
          <w:rFonts w:ascii="Tahoma" w:cs="Tahoma" w:eastAsia="Tahoma" w:hAnsi="Tahoma"/>
          <w:i w:val="1"/>
          <w:smallCaps w:val="0"/>
          <w:color w:val="76717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r w:rsidDel="00000000" w:rsidR="00000000" w:rsidRPr="00000000">
        <w:rPr>
          <w:rtl w:val="0"/>
        </w:rPr>
      </w:r>
    </w:p>
    <w:p w:rsidR="00000000" w:rsidDel="00000000" w:rsidP="00000000" w:rsidRDefault="00000000" w:rsidRPr="00000000" w14:paraId="0000019A">
      <w:pPr>
        <w:spacing w:after="0" w:line="276" w:lineRule="auto"/>
        <w:ind w:left="-141.73228346456688" w:right="-570" w:firstLine="0"/>
        <w:jc w:val="both"/>
        <w:rPr>
          <w:rFonts w:ascii="Tahoma" w:cs="Tahoma" w:eastAsia="Tahoma" w:hAnsi="Tahoma"/>
          <w:i w:val="1"/>
          <w:smallCaps w:val="0"/>
          <w:color w:val="767171"/>
          <w:sz w:val="14"/>
          <w:szCs w:val="14"/>
        </w:rPr>
      </w:pPr>
      <w:r w:rsidDel="00000000" w:rsidR="00000000" w:rsidRPr="00000000">
        <w:rPr>
          <w:rFonts w:ascii="Tahoma" w:cs="Tahoma" w:eastAsia="Tahoma" w:hAnsi="Tahoma"/>
          <w:i w:val="1"/>
          <w:smallCaps w:val="0"/>
          <w:color w:val="767171"/>
          <w:sz w:val="14"/>
          <w:szCs w:val="14"/>
          <w:rtl w:val="0"/>
        </w:rPr>
        <w:t xml:space="preserve">2.- En caso de empresa comunitaria, no será necesario la indicación del IVA.</w:t>
      </w:r>
    </w:p>
    <w:p w:rsidR="00000000" w:rsidDel="00000000" w:rsidP="00000000" w:rsidRDefault="00000000" w:rsidRPr="00000000" w14:paraId="0000019B">
      <w:pPr>
        <w:spacing w:after="0" w:line="276" w:lineRule="auto"/>
        <w:ind w:left="-141.73228346456688" w:right="-570" w:firstLine="0"/>
        <w:jc w:val="both"/>
        <w:rPr>
          <w:rFonts w:ascii="Tahoma" w:cs="Tahoma" w:eastAsia="Tahoma" w:hAnsi="Tahoma"/>
          <w:i w:val="0"/>
          <w:smallCaps w:val="0"/>
          <w:color w:val="000000"/>
          <w:sz w:val="14"/>
          <w:szCs w:val="14"/>
        </w:rPr>
      </w:pPr>
      <w:r w:rsidDel="00000000" w:rsidR="00000000" w:rsidRPr="00000000">
        <w:rPr>
          <w:rFonts w:ascii="Tahoma" w:cs="Tahoma" w:eastAsia="Tahoma" w:hAnsi="Tahoma"/>
          <w:i w:val="1"/>
          <w:smallCaps w:val="0"/>
          <w:color w:val="767171"/>
          <w:sz w:val="14"/>
          <w:szCs w:val="14"/>
          <w:rtl w:val="0"/>
        </w:rPr>
        <w:t xml:space="preserve">3.- Los parámetros en base </w:t>
      </w:r>
      <w:r w:rsidDel="00000000" w:rsidR="00000000" w:rsidRPr="00000000">
        <w:rPr>
          <w:rFonts w:ascii="Tahoma" w:cs="Tahoma" w:eastAsia="Tahoma" w:hAnsi="Tahoma"/>
          <w:i w:val="1"/>
          <w:color w:val="767171"/>
          <w:sz w:val="14"/>
          <w:szCs w:val="14"/>
          <w:rtl w:val="0"/>
        </w:rPr>
        <w:t xml:space="preserve">a los cuáles </w:t>
      </w:r>
      <w:r w:rsidDel="00000000" w:rsidR="00000000" w:rsidRPr="00000000">
        <w:rPr>
          <w:rFonts w:ascii="Tahoma" w:cs="Tahoma" w:eastAsia="Tahoma" w:hAnsi="Tahoma"/>
          <w:i w:val="1"/>
          <w:smallCaps w:val="0"/>
          <w:color w:val="767171"/>
          <w:sz w:val="14"/>
          <w:szCs w:val="14"/>
          <w:rtl w:val="0"/>
        </w:rPr>
        <w:t xml:space="preserve">se determinará cuando una oferta económica es anormalmente baja, se establecen en la Cláusula 14.5</w:t>
      </w:r>
      <w:r w:rsidDel="00000000" w:rsidR="00000000" w:rsidRPr="00000000">
        <w:rPr>
          <w:rFonts w:ascii="Tahoma" w:cs="Tahoma" w:eastAsia="Tahoma" w:hAnsi="Tahoma"/>
          <w:i w:val="1"/>
          <w:color w:val="767171"/>
          <w:sz w:val="14"/>
          <w:szCs w:val="14"/>
          <w:rtl w:val="0"/>
        </w:rPr>
        <w:t xml:space="preserve"> </w:t>
      </w:r>
      <w:r w:rsidDel="00000000" w:rsidR="00000000" w:rsidRPr="00000000">
        <w:rPr>
          <w:rFonts w:ascii="Tahoma" w:cs="Tahoma" w:eastAsia="Tahoma" w:hAnsi="Tahoma"/>
          <w:i w:val="1"/>
          <w:smallCaps w:val="0"/>
          <w:color w:val="767171"/>
          <w:sz w:val="14"/>
          <w:szCs w:val="14"/>
          <w:rtl w:val="0"/>
        </w:rPr>
        <w:t xml:space="preserve">del Pliego de condiciones Particulares.</w:t>
      </w:r>
      <w:r w:rsidDel="00000000" w:rsidR="00000000" w:rsidRPr="00000000">
        <w:rPr>
          <w:rtl w:val="0"/>
        </w:rPr>
      </w:r>
    </w:p>
    <w:p w:rsidR="00000000" w:rsidDel="00000000" w:rsidP="00000000" w:rsidRDefault="00000000" w:rsidRPr="00000000" w14:paraId="0000019C">
      <w:pPr>
        <w:spacing w:after="120" w:line="276" w:lineRule="auto"/>
        <w:ind w:right="-570"/>
        <w:jc w:val="center"/>
        <w:rPr>
          <w:rFonts w:ascii="Tahoma" w:cs="Tahoma" w:eastAsia="Tahoma" w:hAnsi="Tahoma"/>
          <w:b w:val="1"/>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r w:rsidDel="00000000" w:rsidR="00000000" w:rsidRPr="00000000">
        <w:rPr>
          <w:rtl w:val="0"/>
        </w:rPr>
      </w:r>
    </w:p>
    <w:p w:rsidR="00000000" w:rsidDel="00000000" w:rsidP="00000000" w:rsidRDefault="00000000" w:rsidRPr="00000000" w14:paraId="0000019D">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9E">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19F">
      <w:pPr>
        <w:spacing w:after="0" w:line="240" w:lineRule="auto"/>
        <w:ind w:right="-570"/>
        <w:jc w:val="both"/>
        <w:rPr>
          <w:rFonts w:ascii="Tahoma" w:cs="Tahoma" w:eastAsia="Tahoma" w:hAnsi="Tahoma"/>
          <w:sz w:val="20"/>
          <w:szCs w:val="20"/>
        </w:rPr>
      </w:pPr>
      <w:sdt>
        <w:sdtPr>
          <w:id w:val="-967285029"/>
          <w:tag w:val="goog_rdk_1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de sostenibilidad:</w:t>
          </w:r>
        </w:sdtContent>
      </w:sdt>
    </w:p>
    <w:p w:rsidR="00000000" w:rsidDel="00000000" w:rsidP="00000000" w:rsidRDefault="00000000" w:rsidRPr="00000000" w14:paraId="000001A0">
      <w:pPr>
        <w:spacing w:after="0" w:line="240" w:lineRule="auto"/>
        <w:ind w:right="-57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1">
      <w:pPr>
        <w:spacing w:after="0" w:line="240" w:lineRule="auto"/>
        <w:ind w:right="-57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2">
      <w:pPr>
        <w:spacing w:after="0" w:line="240" w:lineRule="auto"/>
        <w:ind w:right="-57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C.2.1)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Aspectos medioambientales</w:t>
      </w:r>
    </w:p>
    <w:p w:rsidR="00000000" w:rsidDel="00000000" w:rsidP="00000000" w:rsidRDefault="00000000" w:rsidRPr="00000000" w14:paraId="000001A3">
      <w:pPr>
        <w:spacing w:after="0" w:line="240" w:lineRule="auto"/>
        <w:ind w:right="-57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4">
      <w:pPr>
        <w:spacing w:after="0" w:line="264" w:lineRule="auto"/>
        <w:ind w:right="-570"/>
        <w:rPr>
          <w:rFonts w:ascii="Tahoma" w:cs="Tahoma" w:eastAsia="Tahoma" w:hAnsi="Tahoma"/>
          <w:b w:val="1"/>
          <w:sz w:val="20"/>
          <w:szCs w:val="20"/>
          <w:highlight w:val="green"/>
        </w:rPr>
      </w:pPr>
      <w:r w:rsidDel="00000000" w:rsidR="00000000" w:rsidRPr="00000000">
        <w:rPr>
          <w:rtl w:val="0"/>
        </w:rPr>
      </w:r>
    </w:p>
    <w:tbl>
      <w:tblPr>
        <w:tblStyle w:val="Table9"/>
        <w:tblW w:w="918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7650"/>
        <w:gridCol w:w="1530"/>
        <w:tblGridChange w:id="0">
          <w:tblGrid>
            <w:gridCol w:w="7650"/>
            <w:gridCol w:w="1530"/>
          </w:tblGrid>
        </w:tblGridChange>
      </w:tblGrid>
      <w:tr>
        <w:trPr>
          <w:cantSplit w:val="0"/>
          <w:trHeight w:val="826" w:hRule="atLeast"/>
          <w:tblHeader w:val="0"/>
        </w:trPr>
        <w:tc>
          <w:tcPr>
            <w:shd w:fill="bdd7ee" w:val="clear"/>
            <w:vAlign w:val="center"/>
          </w:tcPr>
          <w:p w:rsidR="00000000" w:rsidDel="00000000" w:rsidP="00000000" w:rsidRDefault="00000000" w:rsidRPr="00000000" w14:paraId="000001A5">
            <w:pPr>
              <w:spacing w:after="120" w:line="240" w:lineRule="auto"/>
              <w:ind w:right="211.65354330708624"/>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C.2.1.1)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Porcentaje de la flota de vehículos adscritos a la prestación del servicio y efectivamente utilizados durante su ejecución con las características descritas en el apartado C.2.1.1) de la Cláusula 9 del presente Pliego. </w:t>
            </w:r>
            <w:r w:rsidDel="00000000" w:rsidR="00000000" w:rsidRPr="00000000">
              <w:rPr>
                <w:rtl w:val="0"/>
              </w:rPr>
            </w:r>
          </w:p>
        </w:tc>
        <w:tc>
          <w:tcPr>
            <w:vAlign w:val="center"/>
          </w:tcPr>
          <w:p w:rsidR="00000000" w:rsidDel="00000000" w:rsidP="00000000" w:rsidRDefault="00000000" w:rsidRPr="00000000" w14:paraId="000001A6">
            <w:pPr>
              <w:spacing w:after="60" w:line="240" w:lineRule="auto"/>
              <w:ind w:right="-570"/>
              <w:jc w:val="center"/>
              <w:rPr>
                <w:rFonts w:ascii="Tahoma" w:cs="Tahoma" w:eastAsia="Tahoma" w:hAnsi="Tahoma"/>
                <w:b w:val="1"/>
                <w:sz w:val="20"/>
                <w:szCs w:val="20"/>
              </w:rPr>
            </w:pPr>
            <w:r w:rsidDel="00000000" w:rsidR="00000000" w:rsidRPr="00000000">
              <w:rPr>
                <w:rFonts w:ascii="Arimo" w:cs="Arimo" w:eastAsia="Arimo" w:hAnsi="Arimo"/>
                <w:sz w:val="20"/>
                <w:szCs w:val="20"/>
                <w:rtl w:val="0"/>
              </w:rPr>
              <w:t xml:space="preserve">[●] %</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tl w:val="0"/>
              </w:rPr>
            </w:r>
          </w:p>
        </w:tc>
      </w:tr>
      <w:tr>
        <w:trPr>
          <w:cantSplit w:val="0"/>
          <w:trHeight w:val="501" w:hRule="atLeast"/>
          <w:tblHeader w:val="0"/>
        </w:trPr>
        <w:tc>
          <w:tcPr>
            <w:shd w:fill="bdd7ee" w:val="clear"/>
            <w:vAlign w:val="center"/>
          </w:tcPr>
          <w:p w:rsidR="00000000" w:rsidDel="00000000" w:rsidP="00000000" w:rsidRDefault="00000000" w:rsidRPr="00000000" w14:paraId="000001A7">
            <w:pPr>
              <w:spacing w:after="120" w:line="240" w:lineRule="auto"/>
              <w:ind w:right="211.653543307086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C.2.1.2) Porcentaje de energía renovable para la fabricación del producto objeto de licitación.</w:t>
            </w:r>
          </w:p>
        </w:tc>
        <w:tc>
          <w:tcPr>
            <w:vAlign w:val="center"/>
          </w:tcPr>
          <w:p w:rsidR="00000000" w:rsidDel="00000000" w:rsidP="00000000" w:rsidRDefault="00000000" w:rsidRPr="00000000" w14:paraId="000001A8">
            <w:pPr>
              <w:spacing w:after="60" w:line="240" w:lineRule="auto"/>
              <w:ind w:right="-570"/>
              <w:jc w:val="center"/>
              <w:rPr>
                <w:rFonts w:ascii="Tahoma" w:cs="Tahoma" w:eastAsia="Tahoma" w:hAnsi="Tahoma"/>
                <w:b w:val="1"/>
                <w:sz w:val="20"/>
                <w:szCs w:val="20"/>
              </w:rPr>
            </w:pPr>
            <w:r w:rsidDel="00000000" w:rsidR="00000000" w:rsidRPr="00000000">
              <w:rPr>
                <w:rFonts w:ascii="Arimo" w:cs="Arimo" w:eastAsia="Arimo" w:hAnsi="Arimo"/>
                <w:sz w:val="20"/>
                <w:szCs w:val="20"/>
                <w:rtl w:val="0"/>
              </w:rPr>
              <w:t xml:space="preserve">[●] %</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tl w:val="0"/>
              </w:rPr>
            </w:r>
          </w:p>
        </w:tc>
      </w:tr>
      <w:tr>
        <w:trPr>
          <w:cantSplit w:val="0"/>
          <w:trHeight w:val="750" w:hRule="atLeast"/>
          <w:tblHeader w:val="0"/>
        </w:trPr>
        <w:tc>
          <w:tcPr>
            <w:shd w:fill="bdd7ee" w:val="clear"/>
            <w:vAlign w:val="center"/>
          </w:tcPr>
          <w:p w:rsidR="00000000" w:rsidDel="00000000" w:rsidP="00000000" w:rsidRDefault="00000000" w:rsidRPr="00000000" w14:paraId="000001A9">
            <w:pPr>
              <w:spacing w:after="0" w:line="240" w:lineRule="auto"/>
              <w:ind w:right="211.65354330708624"/>
              <w:jc w:val="both"/>
              <w:rPr>
                <w:rFonts w:ascii="Tahoma" w:cs="Tahoma" w:eastAsia="Tahoma" w:hAnsi="Tahoma"/>
                <w:sz w:val="20"/>
                <w:szCs w:val="20"/>
                <w:highlight w:val="yellow"/>
              </w:rPr>
            </w:pPr>
            <w:r w:rsidDel="00000000" w:rsidR="00000000" w:rsidRPr="00000000">
              <w:rPr>
                <w:rFonts w:ascii="Tahoma" w:cs="Tahoma" w:eastAsia="Tahoma" w:hAnsi="Tahoma"/>
                <w:b w:val="1"/>
                <w:sz w:val="20"/>
                <w:szCs w:val="20"/>
                <w:rtl w:val="0"/>
              </w:rPr>
              <w:t xml:space="preserve">C.2.1.3) Porcentaje de utilización de materias primas provenientes de fuentes de origen orgánico (bio CO</w:t>
            </w:r>
            <w:r w:rsidDel="00000000" w:rsidR="00000000" w:rsidRPr="00000000">
              <w:rPr>
                <w:rFonts w:ascii="Tahoma" w:cs="Tahoma" w:eastAsia="Tahoma" w:hAnsi="Tahoma"/>
                <w:b w:val="1"/>
                <w:sz w:val="20"/>
                <w:szCs w:val="20"/>
                <w:vertAlign w:val="subscript"/>
                <w:rtl w:val="0"/>
              </w:rPr>
              <w:t xml:space="preserve">2</w:t>
            </w:r>
            <w:r w:rsidDel="00000000" w:rsidR="00000000" w:rsidRPr="00000000">
              <w:rPr>
                <w:rFonts w:ascii="Tahoma" w:cs="Tahoma" w:eastAsia="Tahoma" w:hAnsi="Tahoma"/>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AA">
            <w:pPr>
              <w:spacing w:after="60" w:line="240" w:lineRule="auto"/>
              <w:ind w:right="-570"/>
              <w:jc w:val="center"/>
              <w:rPr>
                <w:rFonts w:ascii="Tahoma" w:cs="Tahoma" w:eastAsia="Tahoma" w:hAnsi="Tahoma"/>
                <w:sz w:val="20"/>
                <w:szCs w:val="20"/>
              </w:rPr>
            </w:pPr>
            <w:r w:rsidDel="00000000" w:rsidR="00000000" w:rsidRPr="00000000">
              <w:rPr>
                <w:rFonts w:ascii="Arimo" w:cs="Arimo" w:eastAsia="Arimo" w:hAnsi="Arimo"/>
                <w:sz w:val="20"/>
                <w:szCs w:val="20"/>
                <w:rtl w:val="0"/>
              </w:rPr>
              <w:t xml:space="preserve">[●] %</w:t>
            </w:r>
            <w:r w:rsidDel="00000000" w:rsidR="00000000" w:rsidRPr="00000000">
              <w:rPr>
                <w:rFonts w:ascii="Tahoma" w:cs="Tahoma" w:eastAsia="Tahoma" w:hAnsi="Tahoma"/>
                <w:sz w:val="20"/>
                <w:szCs w:val="20"/>
                <w:vertAlign w:val="superscript"/>
              </w:rPr>
              <w:footnoteReference w:customMarkFollows="0" w:id="2"/>
            </w:r>
            <w:r w:rsidDel="00000000" w:rsidR="00000000" w:rsidRPr="00000000">
              <w:rPr>
                <w:rtl w:val="0"/>
              </w:rPr>
            </w:r>
          </w:p>
        </w:tc>
      </w:tr>
    </w:tbl>
    <w:p w:rsidR="00000000" w:rsidDel="00000000" w:rsidP="00000000" w:rsidRDefault="00000000" w:rsidRPr="00000000" w14:paraId="000001AB">
      <w:pPr>
        <w:spacing w:after="0" w:line="264" w:lineRule="auto"/>
        <w:ind w:right="-570"/>
        <w:rPr>
          <w:rFonts w:ascii="Tahoma" w:cs="Tahoma" w:eastAsia="Tahoma" w:hAnsi="Tahoma"/>
          <w:b w:val="1"/>
          <w:sz w:val="20"/>
          <w:szCs w:val="20"/>
          <w:highlight w:val="green"/>
        </w:rPr>
      </w:pPr>
      <w:r w:rsidDel="00000000" w:rsidR="00000000" w:rsidRPr="00000000">
        <w:rPr>
          <w:rtl w:val="0"/>
        </w:rPr>
      </w:r>
    </w:p>
    <w:p w:rsidR="00000000" w:rsidDel="00000000" w:rsidP="00000000" w:rsidRDefault="00000000" w:rsidRPr="00000000" w14:paraId="000001AC">
      <w:pPr>
        <w:spacing w:after="0" w:line="264" w:lineRule="auto"/>
        <w:ind w:right="-570"/>
        <w:rPr>
          <w:rFonts w:ascii="Tahoma" w:cs="Tahoma" w:eastAsia="Tahoma" w:hAnsi="Tahoma"/>
          <w:b w:val="1"/>
          <w:sz w:val="20"/>
          <w:szCs w:val="20"/>
          <w:highlight w:val="green"/>
        </w:rPr>
      </w:pPr>
      <w:r w:rsidDel="00000000" w:rsidR="00000000" w:rsidRPr="00000000">
        <w:rPr>
          <w:rtl w:val="0"/>
        </w:rPr>
      </w:r>
    </w:p>
    <w:p w:rsidR="00000000" w:rsidDel="00000000" w:rsidP="00000000" w:rsidRDefault="00000000" w:rsidRPr="00000000" w14:paraId="000001AD">
      <w:pPr>
        <w:spacing w:after="0" w:line="264" w:lineRule="auto"/>
        <w:ind w:right="-570"/>
        <w:rPr>
          <w:rFonts w:ascii="Tahoma" w:cs="Tahoma" w:eastAsia="Tahoma" w:hAnsi="Tahoma"/>
          <w:b w:val="1"/>
          <w:sz w:val="20"/>
          <w:szCs w:val="20"/>
          <w:highlight w:val="green"/>
        </w:rPr>
      </w:pPr>
      <w:r w:rsidDel="00000000" w:rsidR="00000000" w:rsidRPr="00000000">
        <w:rPr>
          <w:rtl w:val="0"/>
        </w:rPr>
      </w:r>
    </w:p>
    <w:p w:rsidR="00000000" w:rsidDel="00000000" w:rsidP="00000000" w:rsidRDefault="00000000" w:rsidRPr="00000000" w14:paraId="000001AE">
      <w:pPr>
        <w:spacing w:after="0" w:line="264" w:lineRule="auto"/>
        <w:ind w:right="-570"/>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firma la presente en </w:t>
      </w:r>
      <w:r w:rsidDel="00000000" w:rsidR="00000000" w:rsidRPr="00000000">
        <w:rPr>
          <w:rFonts w:ascii="Arimo" w:cs="Arimo" w:eastAsia="Arimo" w:hAnsi="Arimo"/>
          <w:sz w:val="20"/>
          <w:szCs w:val="20"/>
          <w:rtl w:val="0"/>
        </w:rPr>
        <w:t xml:space="preserve">[●]</w:t>
      </w:r>
      <w:r w:rsidDel="00000000" w:rsidR="00000000" w:rsidRPr="00000000">
        <w:rPr>
          <w:rFonts w:ascii="Tahoma" w:cs="Tahoma" w:eastAsia="Tahoma" w:hAnsi="Tahoma"/>
          <w:sz w:val="20"/>
          <w:szCs w:val="20"/>
          <w:rtl w:val="0"/>
        </w:rPr>
        <w:t xml:space="preserve">, a </w:t>
      </w:r>
      <w:r w:rsidDel="00000000" w:rsidR="00000000" w:rsidRPr="00000000">
        <w:rPr>
          <w:rFonts w:ascii="Arimo" w:cs="Arimo" w:eastAsia="Arimo" w:hAnsi="Arimo"/>
          <w:sz w:val="20"/>
          <w:szCs w:val="20"/>
          <w:rtl w:val="0"/>
        </w:rPr>
        <w:t xml:space="preserve">[●] de [●] de [●].</w:t>
      </w:r>
      <w:r w:rsidDel="00000000" w:rsidR="00000000" w:rsidRPr="00000000">
        <w:rPr>
          <w:rtl w:val="0"/>
        </w:rPr>
      </w:r>
    </w:p>
    <w:p w:rsidR="00000000" w:rsidDel="00000000" w:rsidP="00000000" w:rsidRDefault="00000000" w:rsidRPr="00000000" w14:paraId="000001AF">
      <w:pPr>
        <w:spacing w:after="0" w:line="264" w:lineRule="auto"/>
        <w:ind w:right="-57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0">
      <w:pPr>
        <w:spacing w:after="0" w:line="264" w:lineRule="auto"/>
        <w:ind w:right="-57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1">
      <w:pPr>
        <w:spacing w:after="0" w:line="264" w:lineRule="auto"/>
        <w:ind w:right="-570"/>
        <w:rPr>
          <w:rFonts w:ascii="Tahoma" w:cs="Tahoma" w:eastAsia="Tahoma" w:hAnsi="Tahoma"/>
          <w:sz w:val="20"/>
          <w:szCs w:val="20"/>
        </w:rPr>
      </w:pPr>
      <w:r w:rsidDel="00000000" w:rsidR="00000000" w:rsidRPr="00000000">
        <w:rPr>
          <w:rFonts w:ascii="Arimo" w:cs="Arimo" w:eastAsia="Arimo" w:hAnsi="Arimo"/>
          <w:sz w:val="20"/>
          <w:szCs w:val="20"/>
          <w:rtl w:val="0"/>
        </w:rPr>
        <w:t xml:space="preserve">Firma: (Nombre del representante) [●]</w:t>
      </w:r>
      <w:r w:rsidDel="00000000" w:rsidR="00000000" w:rsidRPr="00000000">
        <w:rPr>
          <w:rtl w:val="0"/>
        </w:rPr>
      </w:r>
    </w:p>
    <w:p w:rsidR="00000000" w:rsidDel="00000000" w:rsidP="00000000" w:rsidRDefault="00000000" w:rsidRPr="00000000" w14:paraId="000001B2">
      <w:pPr>
        <w:spacing w:after="120" w:line="276" w:lineRule="auto"/>
        <w:ind w:left="-135" w:right="-57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3">
      <w:pPr>
        <w:pBdr>
          <w:bottom w:color="a6a6a6" w:space="1" w:sz="4" w:val="single"/>
        </w:pBdr>
        <w:spacing w:after="120" w:line="276" w:lineRule="auto"/>
        <w:ind w:left="-141" w:right="-570"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B4">
      <w:pPr>
        <w:spacing w:after="120" w:line="276" w:lineRule="auto"/>
        <w:ind w:left="-141" w:right="-570"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B5">
      <w:pPr>
        <w:spacing w:after="120" w:line="276" w:lineRule="auto"/>
        <w:ind w:left="-141" w:right="-570"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B6">
      <w:pPr>
        <w:spacing w:after="120" w:line="276" w:lineRule="auto"/>
        <w:ind w:left="-141" w:right="-570"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1.- Con independencia de si se ofertan los mencionados aspectos de sostenibilidad, el operador económico deberá aportar el </w:t>
      </w:r>
      <w:r w:rsidDel="00000000" w:rsidR="00000000" w:rsidRPr="00000000">
        <w:rPr>
          <w:rFonts w:ascii="Tahoma" w:cs="Tahoma" w:eastAsia="Tahoma" w:hAnsi="Tahoma"/>
          <w:i w:val="1"/>
          <w:color w:val="767171"/>
          <w:sz w:val="18"/>
          <w:szCs w:val="18"/>
          <w:rtl w:val="0"/>
        </w:rPr>
        <w:t xml:space="preserve">presente Anexo </w:t>
      </w:r>
      <w:r w:rsidDel="00000000" w:rsidR="00000000" w:rsidRPr="00000000">
        <w:rPr>
          <w:rFonts w:ascii="Tahoma" w:cs="Tahoma" w:eastAsia="Tahoma" w:hAnsi="Tahoma"/>
          <w:i w:val="1"/>
          <w:smallCaps w:val="0"/>
          <w:color w:val="767171"/>
          <w:sz w:val="18"/>
          <w:szCs w:val="18"/>
          <w:rtl w:val="0"/>
        </w:rPr>
        <w:t xml:space="preserve">debidamente cumplimentado, indicando la opción que corresponda y habiéndose de respetar en todo caso el contenido íntegro del mismo.</w:t>
      </w:r>
      <w:r w:rsidDel="00000000" w:rsidR="00000000" w:rsidRPr="00000000">
        <w:rPr>
          <w:rtl w:val="0"/>
        </w:rPr>
      </w:r>
    </w:p>
    <w:p w:rsidR="00000000" w:rsidDel="00000000" w:rsidP="00000000" w:rsidRDefault="00000000" w:rsidRPr="00000000" w14:paraId="000001B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sz w:val="20"/>
          <w:szCs w:val="20"/>
          <w:u w:val="single"/>
        </w:rPr>
      </w:pPr>
      <w:bookmarkStart w:colFirst="0" w:colLast="0" w:name="_heading=h.2ngeobi8klm3" w:id="2"/>
      <w:bookmarkEnd w:id="2"/>
      <w:r w:rsidDel="00000000" w:rsidR="00000000" w:rsidRPr="00000000">
        <w:br w:type="page"/>
      </w:r>
      <w:r w:rsidDel="00000000" w:rsidR="00000000" w:rsidRPr="00000000">
        <w:rPr>
          <w:rtl w:val="0"/>
        </w:rPr>
      </w:r>
    </w:p>
    <w:p w:rsidR="00000000" w:rsidDel="00000000" w:rsidP="00000000" w:rsidRDefault="00000000" w:rsidRPr="00000000" w14:paraId="000001B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w:t>
      </w:r>
      <w:r w:rsidDel="00000000" w:rsidR="00000000" w:rsidRPr="00000000">
        <w:rPr>
          <w:rFonts w:ascii="Tahoma" w:cs="Tahoma" w:eastAsia="Tahoma" w:hAnsi="Tahoma"/>
          <w:b w:val="1"/>
          <w:sz w:val="20"/>
          <w:szCs w:val="20"/>
          <w:u w:val="single"/>
          <w:rtl w:val="0"/>
        </w:rPr>
        <w:t xml:space="preserve">1</w:t>
      </w:r>
      <w:r w:rsidDel="00000000" w:rsidR="00000000" w:rsidRPr="00000000">
        <w:rPr>
          <w:rtl w:val="0"/>
        </w:rPr>
      </w:r>
    </w:p>
    <w:p w:rsidR="00000000" w:rsidDel="00000000" w:rsidP="00000000" w:rsidRDefault="00000000" w:rsidRPr="00000000" w14:paraId="000001B9">
      <w:pPr>
        <w:spacing w:after="120" w:line="276" w:lineRule="auto"/>
        <w:ind w:right="-57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BA">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BB">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p w:rsidR="00000000" w:rsidDel="00000000" w:rsidP="00000000" w:rsidRDefault="00000000" w:rsidRPr="00000000" w14:paraId="000001BC">
      <w:pPr>
        <w:spacing w:after="120" w:line="276" w:lineRule="auto"/>
        <w:ind w:left="-135"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p>
    <w:p w:rsidR="00000000" w:rsidDel="00000000" w:rsidP="00000000" w:rsidRDefault="00000000" w:rsidRPr="00000000" w14:paraId="000001BD">
      <w:pPr>
        <w:spacing w:after="120" w:line="276" w:lineRule="auto"/>
        <w:ind w:left="-135" w:right="-570" w:firstLine="0"/>
        <w:jc w:val="center"/>
        <w:rPr>
          <w:rFonts w:ascii="Tahoma" w:cs="Tahoma" w:eastAsia="Tahoma" w:hAnsi="Tahoma"/>
          <w:b w:val="1"/>
          <w:smallCaps w:val="0"/>
          <w:color w:val="ff0000"/>
          <w:sz w:val="20"/>
          <w:szCs w:val="20"/>
        </w:rPr>
      </w:pPr>
      <w:r w:rsidDel="00000000" w:rsidR="00000000" w:rsidRPr="00000000">
        <w:rPr>
          <w:rtl w:val="0"/>
        </w:rPr>
      </w:r>
    </w:p>
    <w:tbl>
      <w:tblPr>
        <w:tblStyle w:val="Table10"/>
        <w:tblW w:w="940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830"/>
        <w:gridCol w:w="1575"/>
        <w:tblGridChange w:id="0">
          <w:tblGrid>
            <w:gridCol w:w="7830"/>
            <w:gridCol w:w="1575"/>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E">
            <w:pPr>
              <w:widowControl w:val="0"/>
              <w:spacing w:after="0" w:line="240" w:lineRule="auto"/>
              <w:ind w:right="-570"/>
              <w:rPr>
                <w:rFonts w:ascii="Tahoma" w:cs="Tahoma" w:eastAsia="Tahoma" w:hAnsi="Tahoma"/>
                <w:b w:val="1"/>
                <w:smallCaps w:val="0"/>
                <w:sz w:val="20"/>
                <w:szCs w:val="20"/>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BF">
            <w:pPr>
              <w:widowControl w:val="0"/>
              <w:spacing w:after="0" w:line="240" w:lineRule="auto"/>
              <w:ind w:left="270" w:right="89.4094488188977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0">
            <w:pPr>
              <w:widowControl w:val="0"/>
              <w:spacing w:after="0" w:line="240" w:lineRule="auto"/>
              <w:ind w:right="-570"/>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1">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100,00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line="240" w:lineRule="auto"/>
              <w:ind w:right="-570"/>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3">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90,00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9cc2e5"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0" w:line="240" w:lineRule="auto"/>
              <w:ind w:right="-570"/>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mallCaps w:val="0"/>
                <w:sz w:val="20"/>
                <w:szCs w:val="20"/>
                <w:rtl w:val="0"/>
              </w:rPr>
              <w:t xml:space="preserve"> “Aspectos de sostenibilidad”</w:t>
            </w:r>
          </w:p>
        </w:tc>
        <w:tc>
          <w:tcPr>
            <w:tcBorders>
              <w:top w:color="6fa8dc" w:space="0" w:sz="8" w:val="single"/>
              <w:left w:color="6fa8dc" w:space="0" w:sz="8" w:val="single"/>
              <w:bottom w:color="9cc2e5"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5">
            <w:pPr>
              <w:widowControl w:val="0"/>
              <w:spacing w:after="0" w:line="240" w:lineRule="auto"/>
              <w:ind w:left="270" w:right="89.4094488188977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10,00</w:t>
            </w:r>
            <w:r w:rsidDel="00000000" w:rsidR="00000000" w:rsidRPr="00000000">
              <w:rPr>
                <w:rtl w:val="0"/>
              </w:rPr>
            </w:r>
          </w:p>
        </w:tc>
      </w:tr>
      <w:tr>
        <w:trPr>
          <w:cantSplit w:val="0"/>
          <w:trHeight w:val="20" w:hRule="atLeast"/>
          <w:tblHeader w:val="0"/>
        </w:trPr>
        <w:tc>
          <w:tcPr>
            <w:tcBorders>
              <w:top w:color="9cc2e5" w:space="0" w:sz="8" w:val="single"/>
              <w:left w:color="9cc2e5" w:space="0" w:sz="8" w:val="single"/>
              <w:bottom w:color="9cc2e5" w:space="0" w:sz="8" w:val="single"/>
              <w:right w:color="9cc2e5"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after="0" w:line="240" w:lineRule="auto"/>
              <w:ind w:right="-57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C.</w:t>
            </w:r>
            <w:r w:rsidDel="00000000" w:rsidR="00000000" w:rsidRPr="00000000">
              <w:rPr>
                <w:rFonts w:ascii="Tahoma" w:cs="Tahoma" w:eastAsia="Tahoma" w:hAnsi="Tahoma"/>
                <w:sz w:val="20"/>
                <w:szCs w:val="20"/>
                <w:rtl w:val="0"/>
              </w:rPr>
              <w:t xml:space="preserve">2.1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(Mejora Opcional)</w:t>
            </w:r>
            <w:r w:rsidDel="00000000" w:rsidR="00000000" w:rsidRPr="00000000">
              <w:rPr>
                <w:rFonts w:ascii="Tahoma" w:cs="Tahoma" w:eastAsia="Tahoma" w:hAnsi="Tahoma"/>
                <w:smallCaps w:val="0"/>
                <w:sz w:val="20"/>
                <w:szCs w:val="20"/>
                <w:rtl w:val="0"/>
              </w:rPr>
              <w:t xml:space="preserve"> “Aspectos medioambientales”</w:t>
            </w:r>
          </w:p>
        </w:tc>
        <w:tc>
          <w:tcPr>
            <w:tcBorders>
              <w:top w:color="9cc2e5" w:space="0" w:sz="8" w:val="single"/>
              <w:left w:color="9cc2e5" w:space="0" w:sz="8" w:val="single"/>
              <w:bottom w:color="9cc2e5" w:space="0" w:sz="8" w:val="single"/>
              <w:right w:color="9cc2e5"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7">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10,00</w:t>
            </w:r>
            <w:r w:rsidDel="00000000" w:rsidR="00000000" w:rsidRPr="00000000">
              <w:rPr>
                <w:rtl w:val="0"/>
              </w:rPr>
            </w:r>
          </w:p>
        </w:tc>
      </w:tr>
      <w:tr>
        <w:trPr>
          <w:cantSplit w:val="0"/>
          <w:trHeight w:val="20" w:hRule="atLeast"/>
          <w:tblHeader w:val="0"/>
        </w:trPr>
        <w:tc>
          <w:tcPr>
            <w:tcBorders>
              <w:top w:color="9cc2e5" w:space="0" w:sz="8" w:val="single"/>
              <w:left w:color="9cc2e5" w:space="0" w:sz="8" w:val="single"/>
              <w:bottom w:color="9cc2e5" w:space="0" w:sz="8" w:val="single"/>
              <w:right w:color="9cc2e5" w:space="0" w:sz="8" w:val="single"/>
            </w:tcBorders>
            <w:shd w:fill="ffffff" w:val="clear"/>
            <w:vAlign w:val="center"/>
          </w:tcPr>
          <w:p w:rsidR="00000000" w:rsidDel="00000000" w:rsidP="00000000" w:rsidRDefault="00000000" w:rsidRPr="00000000" w14:paraId="000001C8">
            <w:pPr>
              <w:tabs>
                <w:tab w:val="left" w:leader="none" w:pos="738"/>
              </w:tabs>
              <w:spacing w:after="0" w:line="240" w:lineRule="auto"/>
              <w:ind w:left="1017" w:right="-570" w:hanging="428"/>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C.2.1.1) Movilidad sostenible</w:t>
            </w:r>
          </w:p>
        </w:tc>
        <w:tc>
          <w:tcPr>
            <w:tcBorders>
              <w:top w:color="9cc2e5" w:space="0" w:sz="8" w:val="single"/>
              <w:left w:color="9cc2e5" w:space="0" w:sz="8" w:val="single"/>
              <w:bottom w:color="9cc2e5" w:space="0" w:sz="8" w:val="single"/>
              <w:right w:color="9cc2e5"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9">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1,00</w:t>
            </w:r>
            <w:r w:rsidDel="00000000" w:rsidR="00000000" w:rsidRPr="00000000">
              <w:rPr>
                <w:rtl w:val="0"/>
              </w:rPr>
            </w:r>
          </w:p>
        </w:tc>
      </w:tr>
      <w:tr>
        <w:trPr>
          <w:cantSplit w:val="0"/>
          <w:trHeight w:val="20" w:hRule="atLeast"/>
          <w:tblHeader w:val="0"/>
        </w:trPr>
        <w:tc>
          <w:tcPr>
            <w:tcBorders>
              <w:top w:color="9cc2e5" w:space="0" w:sz="8" w:val="single"/>
              <w:left w:color="9cc2e5" w:space="0" w:sz="8" w:val="single"/>
              <w:bottom w:color="9cc2e5" w:space="0" w:sz="8" w:val="single"/>
              <w:right w:color="9cc2e5" w:space="0" w:sz="8" w:val="single"/>
            </w:tcBorders>
            <w:shd w:fill="auto" w:val="clear"/>
            <w:vAlign w:val="center"/>
          </w:tcPr>
          <w:p w:rsidR="00000000" w:rsidDel="00000000" w:rsidP="00000000" w:rsidRDefault="00000000" w:rsidRPr="00000000" w14:paraId="000001CA">
            <w:pPr>
              <w:tabs>
                <w:tab w:val="left" w:leader="none" w:pos="738"/>
              </w:tabs>
              <w:spacing w:after="0" w:line="240" w:lineRule="auto"/>
              <w:ind w:left="1017" w:right="-570" w:hanging="428"/>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C.2.1.2) Energía de fabricación renovable</w:t>
            </w:r>
          </w:p>
        </w:tc>
        <w:tc>
          <w:tcPr>
            <w:tcBorders>
              <w:top w:color="9cc2e5" w:space="0" w:sz="8" w:val="single"/>
              <w:left w:color="9cc2e5" w:space="0" w:sz="8" w:val="single"/>
              <w:bottom w:color="9cc2e5" w:space="0" w:sz="8" w:val="single"/>
              <w:right w:color="9cc2e5"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B">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2,00</w:t>
            </w:r>
            <w:r w:rsidDel="00000000" w:rsidR="00000000" w:rsidRPr="00000000">
              <w:rPr>
                <w:rtl w:val="0"/>
              </w:rPr>
            </w:r>
          </w:p>
        </w:tc>
      </w:tr>
      <w:tr>
        <w:trPr>
          <w:cantSplit w:val="0"/>
          <w:trHeight w:val="647.8125" w:hRule="atLeast"/>
          <w:tblHeader w:val="0"/>
        </w:trPr>
        <w:tc>
          <w:tcPr>
            <w:tcBorders>
              <w:top w:color="9cc2e5" w:space="0" w:sz="8" w:val="single"/>
              <w:left w:color="9cc2e5" w:space="0" w:sz="8" w:val="single"/>
              <w:bottom w:color="9cc2e5" w:space="0" w:sz="8" w:val="single"/>
              <w:right w:color="9cc2e5" w:space="0" w:sz="8" w:val="single"/>
            </w:tcBorders>
            <w:shd w:fill="ffffff" w:val="clear"/>
            <w:vAlign w:val="center"/>
          </w:tcPr>
          <w:p w:rsidR="00000000" w:rsidDel="00000000" w:rsidP="00000000" w:rsidRDefault="00000000" w:rsidRPr="00000000" w14:paraId="000001CC">
            <w:pPr>
              <w:spacing w:after="0" w:line="240" w:lineRule="auto"/>
              <w:ind w:left="25" w:right="-570" w:firstLine="56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C.2.1.3) Materias primas provenientes de fuentes de origen orgánico (bio CO</w:t>
            </w:r>
            <w:r w:rsidDel="00000000" w:rsidR="00000000" w:rsidRPr="00000000">
              <w:rPr>
                <w:rFonts w:ascii="Tahoma" w:cs="Tahoma" w:eastAsia="Tahoma" w:hAnsi="Tahoma"/>
                <w:sz w:val="20"/>
                <w:szCs w:val="20"/>
                <w:vertAlign w:val="subscript"/>
                <w:rtl w:val="0"/>
              </w:rPr>
              <w:t xml:space="preserve">2</w:t>
            </w:r>
            <w:r w:rsidDel="00000000" w:rsidR="00000000" w:rsidRPr="00000000">
              <w:rPr>
                <w:rFonts w:ascii="Tahoma" w:cs="Tahoma" w:eastAsia="Tahoma" w:hAnsi="Tahoma"/>
                <w:sz w:val="20"/>
                <w:szCs w:val="20"/>
                <w:rtl w:val="0"/>
              </w:rPr>
              <w:t xml:space="preserve">)</w:t>
            </w:r>
          </w:p>
        </w:tc>
        <w:tc>
          <w:tcPr>
            <w:tcBorders>
              <w:top w:color="9cc2e5" w:space="0" w:sz="8" w:val="single"/>
              <w:left w:color="9cc2e5" w:space="0" w:sz="8" w:val="single"/>
              <w:bottom w:color="9cc2e5" w:space="0" w:sz="8" w:val="single"/>
              <w:right w:color="9cc2e5"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CD">
            <w:pPr>
              <w:widowControl w:val="0"/>
              <w:spacing w:after="0" w:line="240" w:lineRule="auto"/>
              <w:ind w:left="270" w:right="89.40944881889777" w:firstLine="0"/>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7,00</w:t>
            </w:r>
            <w:r w:rsidDel="00000000" w:rsidR="00000000" w:rsidRPr="00000000">
              <w:rPr>
                <w:rtl w:val="0"/>
              </w:rPr>
            </w:r>
          </w:p>
        </w:tc>
      </w:tr>
    </w:tbl>
    <w:p w:rsidR="00000000" w:rsidDel="00000000" w:rsidP="00000000" w:rsidRDefault="00000000" w:rsidRPr="00000000" w14:paraId="000001CE">
      <w:pPr>
        <w:spacing w:after="120" w:before="240" w:line="276" w:lineRule="auto"/>
        <w:ind w:left="-141" w:right="-570"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sz w:val="20"/>
          <w:szCs w:val="20"/>
          <w:u w:val="single"/>
          <w:rtl w:val="0"/>
        </w:rPr>
        <w:t xml:space="preserve">100</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CF">
      <w:pPr>
        <w:spacing w:after="120" w:line="276" w:lineRule="auto"/>
        <w:ind w:left="-141" w:right="-570"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90</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D0">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D1">
      <w:pPr>
        <w:spacing w:after="120" w:line="276" w:lineRule="auto"/>
        <w:ind w:left="-141" w:right="-570"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económica=90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D2">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D3">
      <w:pPr>
        <w:numPr>
          <w:ilvl w:val="0"/>
          <w:numId w:val="5"/>
        </w:numPr>
        <w:spacing w:after="120" w:line="276" w:lineRule="auto"/>
        <w:ind w:left="566" w:right="-570"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D4">
      <w:pPr>
        <w:numPr>
          <w:ilvl w:val="0"/>
          <w:numId w:val="5"/>
        </w:numPr>
        <w:spacing w:after="120" w:line="276" w:lineRule="auto"/>
        <w:ind w:left="566" w:right="-570"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D5">
      <w:pPr>
        <w:spacing w:after="120" w:line="276" w:lineRule="auto"/>
        <w:ind w:left="-141" w:right="-570"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D6">
      <w:pPr>
        <w:numPr>
          <w:ilvl w:val="0"/>
          <w:numId w:val="3"/>
        </w:numPr>
        <w:spacing w:after="120" w:line="276" w:lineRule="auto"/>
        <w:ind w:left="283" w:right="-57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D7">
      <w:pPr>
        <w:numPr>
          <w:ilvl w:val="1"/>
          <w:numId w:val="6"/>
        </w:numPr>
        <w:spacing w:after="120" w:line="276" w:lineRule="auto"/>
        <w:ind w:left="850" w:right="-57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concurra un único licitador, sea inferior presupuesto máximo de licitación en más de 20,00 %.</w:t>
      </w:r>
    </w:p>
    <w:p w:rsidR="00000000" w:rsidDel="00000000" w:rsidP="00000000" w:rsidRDefault="00000000" w:rsidRPr="00000000" w14:paraId="000001D8">
      <w:pPr>
        <w:numPr>
          <w:ilvl w:val="1"/>
          <w:numId w:val="6"/>
        </w:numPr>
        <w:spacing w:after="120" w:line="276" w:lineRule="auto"/>
        <w:ind w:left="850" w:right="-57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w:t>
      </w:r>
      <w:r w:rsidDel="00000000" w:rsidR="00000000" w:rsidRPr="00000000">
        <w:rPr>
          <w:rFonts w:ascii="Tahoma" w:cs="Tahoma" w:eastAsia="Tahoma" w:hAnsi="Tahoma"/>
          <w:sz w:val="20"/>
          <w:szCs w:val="20"/>
          <w:rtl w:val="0"/>
        </w:rPr>
        <w:t xml:space="preserve">concurran</w:t>
      </w:r>
      <w:r w:rsidDel="00000000" w:rsidR="00000000" w:rsidRPr="00000000">
        <w:rPr>
          <w:rFonts w:ascii="Tahoma" w:cs="Tahoma" w:eastAsia="Tahoma" w:hAnsi="Tahoma"/>
          <w:smallCaps w:val="0"/>
          <w:sz w:val="20"/>
          <w:szCs w:val="20"/>
          <w:rtl w:val="0"/>
        </w:rPr>
        <w:t xml:space="preserve"> dos licitadores, sea inferior en más de 15,00 % a la otra oferta admitida.</w:t>
      </w:r>
    </w:p>
    <w:p w:rsidR="00000000" w:rsidDel="00000000" w:rsidP="00000000" w:rsidRDefault="00000000" w:rsidRPr="00000000" w14:paraId="000001D9">
      <w:pPr>
        <w:numPr>
          <w:ilvl w:val="1"/>
          <w:numId w:val="6"/>
        </w:numPr>
        <w:spacing w:after="120" w:line="276" w:lineRule="auto"/>
        <w:ind w:left="850" w:right="-57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w:t>
      </w:r>
      <w:r w:rsidDel="00000000" w:rsidR="00000000" w:rsidRPr="00000000">
        <w:rPr>
          <w:rFonts w:ascii="Tahoma" w:cs="Tahoma" w:eastAsia="Tahoma" w:hAnsi="Tahoma"/>
          <w:sz w:val="20"/>
          <w:szCs w:val="20"/>
          <w:rtl w:val="0"/>
        </w:rPr>
        <w:t xml:space="preserve">a</w:t>
      </w:r>
      <w:r w:rsidDel="00000000" w:rsidR="00000000" w:rsidRPr="00000000">
        <w:rPr>
          <w:rFonts w:ascii="Tahoma" w:cs="Tahoma" w:eastAsia="Tahoma" w:hAnsi="Tahoma"/>
          <w:smallCaps w:val="0"/>
          <w:sz w:val="20"/>
          <w:szCs w:val="20"/>
          <w:rtl w:val="0"/>
        </w:rPr>
        <w:t xml:space="preserve">n tres o más licitadores, sea inferior en más de 10,00 % de la media aritmética de las ofertas admitidas.</w:t>
      </w:r>
    </w:p>
    <w:p w:rsidR="00000000" w:rsidDel="00000000" w:rsidP="00000000" w:rsidRDefault="00000000" w:rsidRPr="00000000" w14:paraId="000001DA">
      <w:pPr>
        <w:numPr>
          <w:ilvl w:val="0"/>
          <w:numId w:val="6"/>
        </w:numPr>
        <w:spacing w:after="240" w:line="276" w:lineRule="auto"/>
        <w:ind w:left="283" w:right="-57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DB">
      <w:pPr>
        <w:spacing w:after="120" w:line="240" w:lineRule="auto"/>
        <w:ind w:right="-57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(Opcional) “Aspectos de sostenibilidad”</w:t>
      </w:r>
    </w:p>
    <w:p w:rsidR="00000000" w:rsidDel="00000000" w:rsidP="00000000" w:rsidRDefault="00000000" w:rsidRPr="00000000" w14:paraId="000001DC">
      <w:pPr>
        <w:spacing w:after="120" w:line="240" w:lineRule="auto"/>
        <w:ind w:left="708" w:right="-570" w:hanging="4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 Aspectos medioambientales: hasta 10 puntos</w:t>
      </w:r>
    </w:p>
    <w:p w:rsidR="00000000" w:rsidDel="00000000" w:rsidP="00000000" w:rsidRDefault="00000000" w:rsidRPr="00000000" w14:paraId="000001DD">
      <w:pPr>
        <w:spacing w:after="120" w:line="240" w:lineRule="auto"/>
        <w:ind w:right="-570" w:firstLine="709"/>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C.2.1.1) Movilidad sostenible: hasta 1 punto</w:t>
      </w:r>
    </w:p>
    <w:p w:rsidR="00000000" w:rsidDel="00000000" w:rsidP="00000000" w:rsidRDefault="00000000" w:rsidRPr="00000000" w14:paraId="000001DE">
      <w:pPr>
        <w:spacing w:after="120" w:line="240" w:lineRule="auto"/>
        <w:ind w:left="720"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puntuación en función del </w:t>
      </w:r>
      <w:r w:rsidDel="00000000" w:rsidR="00000000" w:rsidRPr="00000000">
        <w:rPr>
          <w:rFonts w:ascii="Tahoma" w:cs="Tahoma" w:eastAsia="Tahoma" w:hAnsi="Tahoma"/>
          <w:b w:val="1"/>
          <w:sz w:val="20"/>
          <w:szCs w:val="20"/>
          <w:rtl w:val="0"/>
        </w:rPr>
        <w:t xml:space="preserve">% de vehículos</w:t>
      </w:r>
      <w:r w:rsidDel="00000000" w:rsidR="00000000" w:rsidRPr="00000000">
        <w:rPr>
          <w:rFonts w:ascii="Tahoma" w:cs="Tahoma" w:eastAsia="Tahoma" w:hAnsi="Tahoma"/>
          <w:sz w:val="20"/>
          <w:szCs w:val="20"/>
          <w:rtl w:val="0"/>
        </w:rPr>
        <w:t xml:space="preserve"> con bajas emisiones (propulsados con GNL o biometano), vehículos que incorporen tecnología SCR para el consumo de diésel AdBlue o vehículos con otra tecnología de propulsión más sostenible y diferente a las convencionales (gasolina o diésel), adscritos a la prestación del servicio, de acuerdo con la siguiente fórmula, obteniendo la </w:t>
      </w:r>
      <w:r w:rsidDel="00000000" w:rsidR="00000000" w:rsidRPr="00000000">
        <w:rPr>
          <w:rFonts w:ascii="Tahoma" w:cs="Tahoma" w:eastAsia="Tahoma" w:hAnsi="Tahoma"/>
          <w:b w:val="1"/>
          <w:sz w:val="20"/>
          <w:szCs w:val="20"/>
          <w:rtl w:val="0"/>
        </w:rPr>
        <w:t xml:space="preserve">máxima puntuación (1 punto</w:t>
      </w:r>
      <w:r w:rsidDel="00000000" w:rsidR="00000000" w:rsidRPr="00000000">
        <w:rPr>
          <w:rFonts w:ascii="Tahoma" w:cs="Tahoma" w:eastAsia="Tahoma" w:hAnsi="Tahoma"/>
          <w:sz w:val="20"/>
          <w:szCs w:val="20"/>
          <w:rtl w:val="0"/>
        </w:rPr>
        <w:t xml:space="preserve">) al licitador que ofrezca el </w:t>
      </w:r>
      <w:r w:rsidDel="00000000" w:rsidR="00000000" w:rsidRPr="00000000">
        <w:rPr>
          <w:rFonts w:ascii="Tahoma" w:cs="Tahoma" w:eastAsia="Tahoma" w:hAnsi="Tahoma"/>
          <w:b w:val="1"/>
          <w:sz w:val="20"/>
          <w:szCs w:val="20"/>
          <w:rtl w:val="0"/>
        </w:rPr>
        <w:t xml:space="preserve">100% de vehículos </w:t>
      </w:r>
      <w:r w:rsidDel="00000000" w:rsidR="00000000" w:rsidRPr="00000000">
        <w:rPr>
          <w:rFonts w:ascii="Tahoma" w:cs="Tahoma" w:eastAsia="Tahoma" w:hAnsi="Tahoma"/>
          <w:sz w:val="20"/>
          <w:szCs w:val="20"/>
          <w:rtl w:val="0"/>
        </w:rPr>
        <w:t xml:space="preserve">con estas características.</w:t>
      </w:r>
    </w:p>
    <w:p w:rsidR="00000000" w:rsidDel="00000000" w:rsidP="00000000" w:rsidRDefault="00000000" w:rsidRPr="00000000" w14:paraId="000001DF">
      <w:pPr>
        <w:spacing w:after="120" w:line="240" w:lineRule="auto"/>
        <w:ind w:left="0"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ab/>
        <w:tab/>
      </w:r>
    </w:p>
    <w:sdt>
      <w:sdtPr>
        <w:lock w:val="contentLocked"/>
        <w:id w:val="-15710054"/>
        <w:tag w:val="goog_rdk_13"/>
      </w:sdtPr>
      <w:sdtContent>
        <w:tbl>
          <w:tblPr>
            <w:tblStyle w:val="Table11"/>
            <w:tblW w:w="4526.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526"/>
            <w:tblGridChange w:id="0">
              <w:tblGrid>
                <w:gridCol w:w="4526"/>
              </w:tblGrid>
            </w:tblGridChange>
          </w:tblGrid>
          <w:tr>
            <w:trPr>
              <w:cantSplit w:val="0"/>
              <w:trHeight w:val="401" w:hRule="atLeast"/>
              <w:tblHeader w:val="0"/>
            </w:trPr>
            <w:tc>
              <w:tcPr>
                <w:vAlign w:val="center"/>
              </w:tcPr>
              <w:p w:rsidR="00000000" w:rsidDel="00000000" w:rsidP="00000000" w:rsidRDefault="00000000" w:rsidRPr="00000000" w14:paraId="000001E0">
                <w:pPr>
                  <w:ind w:right="-570"/>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Puntuación=1·% vehículos sostenibles</m:t>
                  </m:r>
                </m:oMath>
                <w:r w:rsidDel="00000000" w:rsidR="00000000" w:rsidRPr="00000000">
                  <w:rPr>
                    <w:rtl w:val="0"/>
                  </w:rPr>
                </w:r>
              </w:p>
            </w:tc>
          </w:tr>
        </w:tbl>
      </w:sdtContent>
    </w:sdt>
    <w:p w:rsidR="00000000" w:rsidDel="00000000" w:rsidP="00000000" w:rsidRDefault="00000000" w:rsidRPr="00000000" w14:paraId="000001E1">
      <w:pPr>
        <w:spacing w:after="120" w:line="240" w:lineRule="auto"/>
        <w:ind w:right="-57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2">
      <w:pPr>
        <w:spacing w:after="120" w:line="240" w:lineRule="auto"/>
        <w:ind w:right="-570" w:firstLine="708.6614173228347"/>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C.2.1.2) Energía de fabricación renovable: hasta 2 puntos</w:t>
      </w:r>
    </w:p>
    <w:p w:rsidR="00000000" w:rsidDel="00000000" w:rsidP="00000000" w:rsidRDefault="00000000" w:rsidRPr="00000000" w14:paraId="000001E3">
      <w:pPr>
        <w:spacing w:after="120" w:line="240" w:lineRule="auto"/>
        <w:ind w:left="720"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2 puntos</w:t>
      </w:r>
      <w:r w:rsidDel="00000000" w:rsidR="00000000" w:rsidRPr="00000000">
        <w:rPr>
          <w:rFonts w:ascii="Tahoma" w:cs="Tahoma" w:eastAsia="Tahoma" w:hAnsi="Tahoma"/>
          <w:sz w:val="20"/>
          <w:szCs w:val="20"/>
          <w:rtl w:val="0"/>
        </w:rPr>
        <w:t xml:space="preserve"> al licitador que </w:t>
      </w:r>
      <w:r w:rsidDel="00000000" w:rsidR="00000000" w:rsidRPr="00000000">
        <w:rPr>
          <w:rFonts w:ascii="Tahoma" w:cs="Tahoma" w:eastAsia="Tahoma" w:hAnsi="Tahoma"/>
          <w:b w:val="1"/>
          <w:sz w:val="20"/>
          <w:szCs w:val="20"/>
          <w:rtl w:val="0"/>
        </w:rPr>
        <w:t xml:space="preserve">utilice energía de origen renovable para la fabricación</w:t>
      </w:r>
      <w:r w:rsidDel="00000000" w:rsidR="00000000" w:rsidRPr="00000000">
        <w:rPr>
          <w:rFonts w:ascii="Tahoma" w:cs="Tahoma" w:eastAsia="Tahoma" w:hAnsi="Tahoma"/>
          <w:sz w:val="20"/>
          <w:szCs w:val="20"/>
          <w:rtl w:val="0"/>
        </w:rPr>
        <w:t xml:space="preserve"> del producto objeto de licitación, de acuerdo con la siguiente fórmula:</w:t>
      </w:r>
    </w:p>
    <w:p w:rsidR="00000000" w:rsidDel="00000000" w:rsidP="00000000" w:rsidRDefault="00000000" w:rsidRPr="00000000" w14:paraId="000001E4">
      <w:pPr>
        <w:spacing w:after="120" w:line="240" w:lineRule="auto"/>
        <w:ind w:left="993" w:right="-570" w:firstLine="0"/>
        <w:jc w:val="both"/>
        <w:rPr>
          <w:rFonts w:ascii="Tahoma" w:cs="Tahoma" w:eastAsia="Tahoma" w:hAnsi="Tahoma"/>
          <w:sz w:val="20"/>
          <w:szCs w:val="20"/>
        </w:rPr>
      </w:pPr>
      <w:r w:rsidDel="00000000" w:rsidR="00000000" w:rsidRPr="00000000">
        <w:rPr>
          <w:rtl w:val="0"/>
        </w:rPr>
      </w:r>
    </w:p>
    <w:sdt>
      <w:sdtPr>
        <w:lock w:val="contentLocked"/>
        <w:id w:val="-1852252114"/>
        <w:tag w:val="goog_rdk_14"/>
      </w:sdtPr>
      <w:sdtContent>
        <w:tbl>
          <w:tblPr>
            <w:tblStyle w:val="Table12"/>
            <w:tblW w:w="4243.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243"/>
            <w:tblGridChange w:id="0">
              <w:tblGrid>
                <w:gridCol w:w="4243"/>
              </w:tblGrid>
            </w:tblGridChange>
          </w:tblGrid>
          <w:tr>
            <w:trPr>
              <w:cantSplit w:val="0"/>
              <w:trHeight w:val="401" w:hRule="atLeast"/>
              <w:tblHeader w:val="0"/>
            </w:trPr>
            <w:tc>
              <w:tcPr>
                <w:vAlign w:val="center"/>
              </w:tcPr>
              <w:p w:rsidR="00000000" w:rsidDel="00000000" w:rsidP="00000000" w:rsidRDefault="00000000" w:rsidRPr="00000000" w14:paraId="000001E5">
                <w:pPr>
                  <w:ind w:right="-570"/>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Puntuación=2·% energía renovable</m:t>
                  </m:r>
                </m:oMath>
                <w:r w:rsidDel="00000000" w:rsidR="00000000" w:rsidRPr="00000000">
                  <w:rPr>
                    <w:rtl w:val="0"/>
                  </w:rPr>
                </w:r>
              </w:p>
            </w:tc>
          </w:tr>
        </w:tbl>
      </w:sdtContent>
    </w:sdt>
    <w:p w:rsidR="00000000" w:rsidDel="00000000" w:rsidP="00000000" w:rsidRDefault="00000000" w:rsidRPr="00000000" w14:paraId="000001E6">
      <w:pPr>
        <w:spacing w:after="120" w:line="240" w:lineRule="auto"/>
        <w:ind w:right="-570" w:firstLine="709"/>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7">
      <w:pPr>
        <w:spacing w:after="120" w:line="240" w:lineRule="auto"/>
        <w:ind w:left="708.6614173228347" w:right="-57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C.2.1.3) Materias primas provenientes de fuentes de origen orgánico (bio CO</w:t>
      </w:r>
      <w:r w:rsidDel="00000000" w:rsidR="00000000" w:rsidRPr="00000000">
        <w:rPr>
          <w:rFonts w:ascii="Tahoma" w:cs="Tahoma" w:eastAsia="Tahoma" w:hAnsi="Tahoma"/>
          <w:b w:val="1"/>
          <w:sz w:val="20"/>
          <w:szCs w:val="20"/>
          <w:vertAlign w:val="subscript"/>
          <w:rtl w:val="0"/>
        </w:rPr>
        <w:t xml:space="preserve">2</w:t>
      </w:r>
      <w:r w:rsidDel="00000000" w:rsidR="00000000" w:rsidRPr="00000000">
        <w:rPr>
          <w:rFonts w:ascii="Tahoma" w:cs="Tahoma" w:eastAsia="Tahoma" w:hAnsi="Tahoma"/>
          <w:b w:val="1"/>
          <w:sz w:val="20"/>
          <w:szCs w:val="20"/>
          <w:rtl w:val="0"/>
        </w:rPr>
        <w:t xml:space="preserve">): hasta 7 puntos</w:t>
      </w:r>
    </w:p>
    <w:p w:rsidR="00000000" w:rsidDel="00000000" w:rsidP="00000000" w:rsidRDefault="00000000" w:rsidRPr="00000000" w14:paraId="000001E8">
      <w:pPr>
        <w:spacing w:after="120" w:line="276" w:lineRule="auto"/>
        <w:ind w:left="720"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w:t>
      </w:r>
      <w:r w:rsidDel="00000000" w:rsidR="00000000" w:rsidRPr="00000000">
        <w:rPr>
          <w:rFonts w:ascii="Tahoma" w:cs="Tahoma" w:eastAsia="Tahoma" w:hAnsi="Tahoma"/>
          <w:b w:val="1"/>
          <w:sz w:val="20"/>
          <w:szCs w:val="20"/>
          <w:rtl w:val="0"/>
        </w:rPr>
        <w:t xml:space="preserve">máximo de 7 puntos </w:t>
      </w:r>
      <w:r w:rsidDel="00000000" w:rsidR="00000000" w:rsidRPr="00000000">
        <w:rPr>
          <w:rFonts w:ascii="Tahoma" w:cs="Tahoma" w:eastAsia="Tahoma" w:hAnsi="Tahoma"/>
          <w:sz w:val="20"/>
          <w:szCs w:val="20"/>
          <w:rtl w:val="0"/>
        </w:rPr>
        <w:t xml:space="preserve">al licitador que ofrezca una </w:t>
      </w:r>
      <w:r w:rsidDel="00000000" w:rsidR="00000000" w:rsidRPr="00000000">
        <w:rPr>
          <w:rFonts w:ascii="Tahoma" w:cs="Tahoma" w:eastAsia="Tahoma" w:hAnsi="Tahoma"/>
          <w:b w:val="1"/>
          <w:sz w:val="20"/>
          <w:szCs w:val="20"/>
          <w:rtl w:val="0"/>
        </w:rPr>
        <w:t xml:space="preserve">mejora respecto del porcentaje mínimo requerido,</w:t>
      </w:r>
      <w:r w:rsidDel="00000000" w:rsidR="00000000" w:rsidRPr="00000000">
        <w:rPr>
          <w:rFonts w:ascii="Tahoma" w:cs="Tahoma" w:eastAsia="Tahoma" w:hAnsi="Tahoma"/>
          <w:sz w:val="20"/>
          <w:szCs w:val="20"/>
          <w:rtl w:val="0"/>
        </w:rPr>
        <w:t xml:space="preserve"> que de acuerdo con las especificaciones del Apartado 4 del PPT, es de</w:t>
      </w:r>
      <w:r w:rsidDel="00000000" w:rsidR="00000000" w:rsidRPr="00000000">
        <w:rPr>
          <w:rFonts w:ascii="Tahoma" w:cs="Tahoma" w:eastAsia="Tahoma" w:hAnsi="Tahoma"/>
          <w:b w:val="1"/>
          <w:sz w:val="20"/>
          <w:szCs w:val="20"/>
          <w:rtl w:val="0"/>
        </w:rPr>
        <w:t xml:space="preserve"> 23%</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9">
      <w:pPr>
        <w:spacing w:after="120" w:line="276" w:lineRule="auto"/>
        <w:ind w:left="720" w:right="-57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 </w:t>
      </w:r>
    </w:p>
    <w:p w:rsidR="00000000" w:rsidDel="00000000" w:rsidP="00000000" w:rsidRDefault="00000000" w:rsidRPr="00000000" w14:paraId="000001EA">
      <w:pPr>
        <w:spacing w:after="120" w:line="240" w:lineRule="auto"/>
        <w:ind w:left="993" w:right="-570" w:firstLine="0"/>
        <w:jc w:val="both"/>
        <w:rPr>
          <w:rFonts w:ascii="Tahoma" w:cs="Tahoma" w:eastAsia="Tahoma" w:hAnsi="Tahoma"/>
          <w:sz w:val="20"/>
          <w:szCs w:val="20"/>
        </w:rPr>
      </w:pPr>
      <w:r w:rsidDel="00000000" w:rsidR="00000000" w:rsidRPr="00000000">
        <w:rPr>
          <w:rtl w:val="0"/>
        </w:rPr>
      </w:r>
    </w:p>
    <w:sdt>
      <w:sdtPr>
        <w:lock w:val="contentLocked"/>
        <w:id w:val="-252332262"/>
        <w:tag w:val="goog_rdk_15"/>
      </w:sdtPr>
      <w:sdtContent>
        <w:tbl>
          <w:tblPr>
            <w:tblStyle w:val="Table13"/>
            <w:tblW w:w="4243.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243"/>
            <w:tblGridChange w:id="0">
              <w:tblGrid>
                <w:gridCol w:w="4243"/>
              </w:tblGrid>
            </w:tblGridChange>
          </w:tblGrid>
          <w:tr>
            <w:trPr>
              <w:cantSplit w:val="0"/>
              <w:trHeight w:val="401" w:hRule="atLeast"/>
              <w:tblHeader w:val="0"/>
            </w:trPr>
            <w:tc>
              <w:tcPr>
                <w:vAlign w:val="center"/>
              </w:tcPr>
              <w:p w:rsidR="00000000" w:rsidDel="00000000" w:rsidP="00000000" w:rsidRDefault="00000000" w:rsidRPr="00000000" w14:paraId="000001EB">
                <w:pPr>
                  <w:ind w:right="-570"/>
                  <w:jc w:val="center"/>
                  <w:rPr>
                    <w:rFonts w:ascii="Cambria Math" w:cs="Cambria Math" w:eastAsia="Cambria Math" w:hAnsi="Cambria Math"/>
                    <w:sz w:val="20"/>
                    <w:szCs w:val="20"/>
                  </w:rPr>
                </w:pPr>
                <m:oMath>
                  <m:r>
                    <w:rPr>
                      <w:rFonts w:ascii="Tahoma" w:cs="Tahoma" w:eastAsia="Tahoma" w:hAnsi="Tahoma"/>
                      <w:sz w:val="20"/>
                      <w:szCs w:val="20"/>
                    </w:rPr>
                    <m:t xml:space="preserve">Pi=7·(100%/77%) * %mejora i</m:t>
                  </m:r>
                </m:oMath>
                <w:r w:rsidDel="00000000" w:rsidR="00000000" w:rsidRPr="00000000">
                  <w:rPr>
                    <w:rtl w:val="0"/>
                  </w:rPr>
                </w:r>
              </w:p>
            </w:tc>
          </w:tr>
        </w:tbl>
      </w:sdtContent>
    </w:sdt>
    <w:p w:rsidR="00000000" w:rsidDel="00000000" w:rsidP="00000000" w:rsidRDefault="00000000" w:rsidRPr="00000000" w14:paraId="000001EC">
      <w:pPr>
        <w:spacing w:after="120" w:line="240" w:lineRule="auto"/>
        <w:ind w:right="-570" w:firstLine="709"/>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D">
      <w:pPr>
        <w:spacing w:after="120" w:line="276" w:lineRule="auto"/>
        <w:ind w:left="579" w:right="-570" w:firstLine="1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w:t>
      </w:r>
    </w:p>
    <w:p w:rsidR="00000000" w:rsidDel="00000000" w:rsidP="00000000" w:rsidRDefault="00000000" w:rsidRPr="00000000" w14:paraId="000001EE">
      <w:pPr>
        <w:spacing w:after="120" w:line="276" w:lineRule="auto"/>
        <w:ind w:left="579" w:right="-570" w:firstLine="1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Puntuación de la oferta objeto de valoración</w:t>
      </w:r>
    </w:p>
    <w:p w:rsidR="00000000" w:rsidDel="00000000" w:rsidP="00000000" w:rsidRDefault="00000000" w:rsidRPr="00000000" w14:paraId="000001EF">
      <w:pPr>
        <w:spacing w:after="120" w:line="276" w:lineRule="auto"/>
        <w:ind w:left="579" w:right="-570" w:firstLine="141"/>
        <w:jc w:val="both"/>
        <w:rPr>
          <w:rFonts w:ascii="Tahoma" w:cs="Tahoma" w:eastAsia="Tahoma" w:hAnsi="Tahoma"/>
          <w:sz w:val="20"/>
          <w:szCs w:val="20"/>
          <w:vertAlign w:val="subscript"/>
        </w:rPr>
      </w:pPr>
      <w:r w:rsidDel="00000000" w:rsidR="00000000" w:rsidRPr="00000000">
        <w:rPr>
          <w:rFonts w:ascii="Tahoma" w:cs="Tahoma" w:eastAsia="Tahoma" w:hAnsi="Tahoma"/>
          <w:sz w:val="20"/>
          <w:szCs w:val="20"/>
          <w:rtl w:val="0"/>
        </w:rPr>
        <w:t xml:space="preserve">% mejora i: % bio CO</w:t>
      </w:r>
      <w:r w:rsidDel="00000000" w:rsidR="00000000" w:rsidRPr="00000000">
        <w:rPr>
          <w:rFonts w:ascii="Tahoma" w:cs="Tahoma" w:eastAsia="Tahoma" w:hAnsi="Tahoma"/>
          <w:sz w:val="20"/>
          <w:szCs w:val="20"/>
          <w:vertAlign w:val="subscript"/>
          <w:rtl w:val="0"/>
        </w:rPr>
        <w:t xml:space="preserve">2</w:t>
      </w:r>
      <w:sdt>
        <w:sdtPr>
          <w:id w:val="682424519"/>
          <w:tag w:val="goog_rdk_16"/>
        </w:sdtPr>
        <w:sdtContent>
          <w:r w:rsidDel="00000000" w:rsidR="00000000" w:rsidRPr="00000000">
            <w:rPr>
              <w:rFonts w:ascii="Arial Unicode MS" w:cs="Arial Unicode MS" w:eastAsia="Arial Unicode MS" w:hAnsi="Arial Unicode MS"/>
              <w:sz w:val="20"/>
              <w:szCs w:val="20"/>
              <w:rtl w:val="0"/>
            </w:rPr>
            <w:t xml:space="preserve"> de la oferta objeto de valoración − % mín bio CO</w:t>
          </w:r>
        </w:sdtContent>
      </w:sdt>
      <w:r w:rsidDel="00000000" w:rsidR="00000000" w:rsidRPr="00000000">
        <w:rPr>
          <w:rFonts w:ascii="Tahoma" w:cs="Tahoma" w:eastAsia="Tahoma" w:hAnsi="Tahoma"/>
          <w:sz w:val="20"/>
          <w:szCs w:val="20"/>
          <w:vertAlign w:val="subscript"/>
          <w:rtl w:val="0"/>
        </w:rPr>
        <w:t xml:space="preserve">2</w:t>
      </w:r>
    </w:p>
    <w:p w:rsidR="00000000" w:rsidDel="00000000" w:rsidP="00000000" w:rsidRDefault="00000000" w:rsidRPr="00000000" w14:paraId="000001F0">
      <w:pPr>
        <w:spacing w:after="120" w:line="276" w:lineRule="auto"/>
        <w:ind w:left="579" w:right="-570" w:firstLine="141"/>
        <w:jc w:val="both"/>
        <w:rPr>
          <w:rFonts w:ascii="Tahoma" w:cs="Tahoma" w:eastAsia="Tahoma" w:hAnsi="Tahoma"/>
          <w:sz w:val="20"/>
          <w:szCs w:val="20"/>
          <w:highlight w:val="yellow"/>
        </w:rPr>
      </w:pPr>
      <w:r w:rsidDel="00000000" w:rsidR="00000000" w:rsidRPr="00000000">
        <w:rPr>
          <w:rFonts w:ascii="Tahoma" w:cs="Tahoma" w:eastAsia="Tahoma" w:hAnsi="Tahoma"/>
          <w:sz w:val="20"/>
          <w:szCs w:val="20"/>
          <w:rtl w:val="0"/>
        </w:rPr>
        <w:t xml:space="preserve">% mín bio CO</w:t>
      </w:r>
      <w:r w:rsidDel="00000000" w:rsidR="00000000" w:rsidRPr="00000000">
        <w:rPr>
          <w:rFonts w:ascii="Tahoma" w:cs="Tahoma" w:eastAsia="Tahoma" w:hAnsi="Tahoma"/>
          <w:sz w:val="20"/>
          <w:szCs w:val="20"/>
          <w:vertAlign w:val="subscript"/>
          <w:rtl w:val="0"/>
        </w:rPr>
        <w:t xml:space="preserve">2</w:t>
      </w:r>
      <w:r w:rsidDel="00000000" w:rsidR="00000000" w:rsidRPr="00000000">
        <w:rPr>
          <w:rFonts w:ascii="Tahoma" w:cs="Tahoma" w:eastAsia="Tahoma" w:hAnsi="Tahoma"/>
          <w:sz w:val="20"/>
          <w:szCs w:val="20"/>
          <w:rtl w:val="0"/>
        </w:rPr>
        <w:t xml:space="preserve">: 23%</w:t>
      </w:r>
      <w:r w:rsidDel="00000000" w:rsidR="00000000" w:rsidRPr="00000000">
        <w:rPr>
          <w:rtl w:val="0"/>
        </w:rPr>
      </w:r>
    </w:p>
    <w:p w:rsidR="00000000" w:rsidDel="00000000" w:rsidP="00000000" w:rsidRDefault="00000000" w:rsidRPr="00000000" w14:paraId="000001F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4"/>
      <w:bookmarkEnd w:id="4"/>
      <w:r w:rsidDel="00000000" w:rsidR="00000000" w:rsidRPr="00000000">
        <w:rPr>
          <w:rtl w:val="0"/>
        </w:rPr>
      </w:r>
    </w:p>
    <w:p w:rsidR="00000000" w:rsidDel="00000000" w:rsidP="00000000" w:rsidRDefault="00000000" w:rsidRPr="00000000" w14:paraId="000001F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5"/>
      <w:bookmarkEnd w:id="5"/>
      <w:r w:rsidDel="00000000" w:rsidR="00000000" w:rsidRPr="00000000">
        <w:br w:type="page"/>
      </w:r>
      <w:r w:rsidDel="00000000" w:rsidR="00000000" w:rsidRPr="00000000">
        <w:rPr>
          <w:rtl w:val="0"/>
        </w:rPr>
      </w:r>
    </w:p>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sz w:val="20"/>
          <w:szCs w:val="20"/>
          <w:u w:val="single"/>
        </w:rPr>
      </w:pPr>
      <w:bookmarkStart w:colFirst="0" w:colLast="0" w:name="_heading=h.fvas6xqupmri" w:id="6"/>
      <w:bookmarkEnd w:id="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w:t>
      </w:r>
      <w:r w:rsidDel="00000000" w:rsidR="00000000" w:rsidRPr="00000000">
        <w:rPr>
          <w:rFonts w:ascii="Tahoma" w:cs="Tahoma" w:eastAsia="Tahoma" w:hAnsi="Tahoma"/>
          <w:b w:val="1"/>
          <w:i w:val="0"/>
          <w:smallCaps w:val="0"/>
          <w:strike w:val="0"/>
          <w:sz w:val="20"/>
          <w:szCs w:val="20"/>
          <w:u w:val="single"/>
          <w:vertAlign w:val="baseline"/>
          <w:rtl w:val="0"/>
        </w:rPr>
        <w:t xml:space="preserve">O Nº </w:t>
      </w:r>
      <w:r w:rsidDel="00000000" w:rsidR="00000000" w:rsidRPr="00000000">
        <w:rPr>
          <w:rFonts w:ascii="Tahoma" w:cs="Tahoma" w:eastAsia="Tahoma" w:hAnsi="Tahoma"/>
          <w:b w:val="1"/>
          <w:sz w:val="20"/>
          <w:szCs w:val="20"/>
          <w:u w:val="single"/>
          <w:rtl w:val="0"/>
        </w:rPr>
        <w:t xml:space="preserve">12</w:t>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70" w:firstLine="0"/>
        <w:jc w:val="center"/>
        <w:rPr>
          <w:rFonts w:ascii="Tahoma" w:cs="Tahoma" w:eastAsia="Tahoma" w:hAnsi="Tahoma"/>
          <w:b w:val="1"/>
          <w:smallCaps w:val="0"/>
          <w:sz w:val="20"/>
          <w:szCs w:val="20"/>
          <w:u w:val="single"/>
        </w:rPr>
      </w:pPr>
      <w:bookmarkStart w:colFirst="0" w:colLast="0" w:name="_heading=h.g2aefm3w9rt4" w:id="7"/>
      <w:bookmarkEnd w:id="7"/>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1F5">
      <w:pPr>
        <w:spacing w:after="12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SUMINISTRO CONTINUO DE DIÓXIDO DE CARBONO, INSTALACIONES PARA SU ALMACENAMIENTO Y SU MANTENIMIENTO PARA AIGÜES DE BARCELONA</w:t>
      </w:r>
    </w:p>
    <w:p w:rsidR="00000000" w:rsidDel="00000000" w:rsidP="00000000" w:rsidRDefault="00000000" w:rsidRPr="00000000" w14:paraId="000001F6">
      <w:pPr>
        <w:spacing w:after="240" w:line="276" w:lineRule="auto"/>
        <w:ind w:right="-57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AB/2025/092)</w:t>
      </w:r>
    </w:p>
    <w:sectPr>
      <w:type w:val="nextPage"/>
      <w:pgSz w:h="16838" w:w="11906" w:orient="portrait"/>
      <w:pgMar w:bottom="1417" w:top="1417" w:left="1701" w:right="1711.0629921259856"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Times New Roman"/>
  <w:font w:name="Arial"/>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Cambria Math">
    <w:embedRegular w:fontKey="{00000000-0000-0000-0000-000000000000}" r:id="rId11"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7">
      <w:pPr>
        <w:spacing w:after="0"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sz w:val="18"/>
          <w:szCs w:val="18"/>
          <w:rtl w:val="0"/>
        </w:rPr>
        <w:t xml:space="preserve">Indicar el % de flota de vehículos adscritos. </w:t>
      </w:r>
      <w:r w:rsidDel="00000000" w:rsidR="00000000" w:rsidRPr="00000000">
        <w:rPr>
          <w:rtl w:val="0"/>
        </w:rPr>
      </w:r>
    </w:p>
  </w:footnote>
  <w:footnote w:id="1">
    <w:p w:rsidR="00000000" w:rsidDel="00000000" w:rsidP="00000000" w:rsidRDefault="00000000" w:rsidRPr="00000000" w14:paraId="000001F8">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8"/>
          <w:szCs w:val="18"/>
          <w:rtl w:val="0"/>
        </w:rPr>
        <w:t xml:space="preserve">Indicar el % de energía renovable utilizada para la fabricación del producto objeto de licitación. </w:t>
      </w:r>
    </w:p>
  </w:footnote>
  <w:footnote w:id="2">
    <w:p w:rsidR="00000000" w:rsidDel="00000000" w:rsidP="00000000" w:rsidRDefault="00000000" w:rsidRPr="00000000" w14:paraId="000001F9">
      <w:pPr>
        <w:spacing w:after="0" w:line="240" w:lineRule="auto"/>
        <w:jc w:val="both"/>
        <w:rPr>
          <w:rFonts w:ascii="Tahoma" w:cs="Tahoma" w:eastAsia="Tahoma" w:hAnsi="Tahoma"/>
          <w:b w:val="1"/>
          <w:i w:val="1"/>
          <w:sz w:val="18"/>
          <w:szCs w:val="18"/>
          <w:u w:val="single"/>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8"/>
          <w:szCs w:val="18"/>
          <w:rtl w:val="0"/>
        </w:rPr>
        <w:t xml:space="preserve">Indicar el % de materias primas provenientes de fuentes de origen orgánico (bio CO</w:t>
      </w:r>
      <w:r w:rsidDel="00000000" w:rsidR="00000000" w:rsidRPr="00000000">
        <w:rPr>
          <w:rFonts w:ascii="Tahoma" w:cs="Tahoma" w:eastAsia="Tahoma" w:hAnsi="Tahoma"/>
          <w:i w:val="1"/>
          <w:sz w:val="18"/>
          <w:szCs w:val="18"/>
          <w:vertAlign w:val="subscript"/>
          <w:rtl w:val="0"/>
        </w:rPr>
        <w:t xml:space="preserve">2</w:t>
      </w:r>
      <w:r w:rsidDel="00000000" w:rsidR="00000000" w:rsidRPr="00000000">
        <w:rPr>
          <w:rFonts w:ascii="Tahoma" w:cs="Tahoma" w:eastAsia="Tahoma" w:hAnsi="Tahoma"/>
          <w:i w:val="1"/>
          <w:sz w:val="18"/>
          <w:szCs w:val="18"/>
          <w:rtl w:val="0"/>
        </w:rPr>
        <w:t xml:space="preserve">) utilizada para la fabricación del producto objeto de licitación. </w:t>
      </w:r>
      <w:r w:rsidDel="00000000" w:rsidR="00000000" w:rsidRPr="00000000">
        <w:rPr>
          <w:rFonts w:ascii="Tahoma" w:cs="Tahoma" w:eastAsia="Tahoma" w:hAnsi="Tahoma"/>
          <w:b w:val="1"/>
          <w:i w:val="1"/>
          <w:sz w:val="18"/>
          <w:szCs w:val="18"/>
          <w:u w:val="single"/>
          <w:rtl w:val="0"/>
        </w:rPr>
        <w:t xml:space="preserve">Este % no podrá ser inferior a 23%.</w:t>
      </w:r>
    </w:p>
    <w:p w:rsidR="00000000" w:rsidDel="00000000" w:rsidP="00000000" w:rsidRDefault="00000000" w:rsidRPr="00000000" w14:paraId="000001FA">
      <w:pPr>
        <w:spacing w:after="0" w:line="240" w:lineRule="auto"/>
        <w:jc w:val="both"/>
        <w:rPr>
          <w:rFonts w:ascii="Tahoma" w:cs="Tahoma" w:eastAsia="Tahoma" w:hAnsi="Tahoma"/>
          <w:i w:val="1"/>
          <w:sz w:val="18"/>
          <w:szCs w:val="18"/>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rPr>
      <w:rFonts w:ascii="Cambria" w:cs="Cambria" w:eastAsia="Cambria" w:hAnsi="Cambria"/>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6">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rPr>
      <w:rFonts w:ascii="Cambria" w:cs="Cambria" w:eastAsia="Cambria" w:hAnsi="Cambria"/>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Helvetica Neue" w:cs="Helvetica Neue" w:eastAsia="Helvetica Neue" w:hAnsi="Helvetica Neue"/>
        <w:b w:val="1"/>
      </w:rPr>
    </w:tblStylePr>
    <w:tblStylePr w:type="firstRow">
      <w:pPr>
        <w:spacing w:after="0" w:before="0" w:line="240" w:lineRule="auto"/>
      </w:pPr>
      <w:rPr>
        <w:rFonts w:ascii="Helvetica Neue" w:cs="Helvetica Neue" w:eastAsia="Helvetica Neue" w:hAnsi="Helvetica Neue"/>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Helvetica Neue" w:cs="Helvetica Neue" w:eastAsia="Helvetica Neue" w:hAnsi="Helvetica Neue"/>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Helvetica Neue" w:cs="Helvetica Neue" w:eastAsia="Helvetica Neue" w:hAnsi="Helvetica Neue"/>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1" Type="http://schemas.openxmlformats.org/officeDocument/2006/relationships/font" Target="fonts/CambriaMath-regular.ttf"/><Relationship Id="rId10" Type="http://schemas.openxmlformats.org/officeDocument/2006/relationships/font" Target="fonts/HelveticaNeue-boldItalic.ttf"/><Relationship Id="rId9" Type="http://schemas.openxmlformats.org/officeDocument/2006/relationships/font" Target="fonts/HelveticaNeue-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HelveticaNeue-regular.ttf"/><Relationship Id="rId8" Type="http://schemas.openxmlformats.org/officeDocument/2006/relationships/font" Target="fonts/HelveticaNeue-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shK7LebsUz76dIDfTIfNR641F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