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smallCaps w:val="1"/>
          <w:sz w:val="22"/>
          <w:szCs w:val="22"/>
          <w:u w:val="single"/>
        </w:rPr>
      </w:pPr>
      <w:r w:rsidDel="00000000" w:rsidR="00000000" w:rsidRPr="00000000">
        <w:rPr>
          <w:rFonts w:ascii="Tahoma" w:cs="Tahoma" w:eastAsia="Tahoma" w:hAnsi="Tahoma"/>
          <w:b w:val="1"/>
          <w:smallCaps w:val="1"/>
          <w:sz w:val="22"/>
          <w:szCs w:val="22"/>
          <w:u w:val="single"/>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F">
      <w:pPr>
        <w:spacing w:line="276" w:lineRule="auto"/>
        <w:ind w:right="418.937007874016"/>
        <w:jc w:val="center"/>
        <w:rPr>
          <w:rFonts w:ascii="Tahoma" w:cs="Tahoma" w:eastAsia="Tahoma" w:hAnsi="Tahoma"/>
          <w:b w:val="1"/>
          <w:smallCaps w:val="1"/>
          <w:sz w:val="22"/>
          <w:szCs w:val="22"/>
        </w:rPr>
      </w:pPr>
      <w:r w:rsidDel="00000000" w:rsidR="00000000" w:rsidRPr="00000000">
        <w:rPr>
          <w:rFonts w:ascii="Tahoma" w:cs="Tahoma" w:eastAsia="Tahoma" w:hAnsi="Tahoma"/>
          <w:b w:val="1"/>
          <w:smallCaps w:val="1"/>
          <w:sz w:val="22"/>
          <w:szCs w:val="22"/>
          <w:rtl w:val="0"/>
        </w:rPr>
        <w:t xml:space="preserve">PLEC DE CONDICIONS PARTICULARS QUE HA DE REGIR EL CONTRACTE RELATIU AL SUBMINISTRAMENT I MUNTATGE DE DUES BUFANTS DE LEVITACIÓ A L’EDAR BESÒS</w:t>
      </w:r>
    </w:p>
    <w:p w:rsidR="00000000" w:rsidDel="00000000" w:rsidP="00000000" w:rsidRDefault="00000000" w:rsidRPr="00000000" w14:paraId="00000010">
      <w:pPr>
        <w:spacing w:line="276" w:lineRule="auto"/>
        <w:ind w:right="418.937007874016"/>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937007874016"/>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937007874016" w:firstLine="0"/>
        <w:jc w:val="center"/>
        <w:rPr>
          <w:rFonts w:ascii="Tahoma" w:cs="Tahoma" w:eastAsia="Tahoma" w:hAnsi="Tahoma"/>
          <w:b w:val="1"/>
          <w:i w:val="0"/>
          <w:smallCaps w:val="1"/>
          <w:strike w:val="0"/>
          <w:color w:val="000000"/>
          <w:sz w:val="22"/>
          <w:szCs w:val="22"/>
          <w:u w:val="none"/>
          <w:shd w:fill="auto" w:val="clear"/>
          <w:vertAlign w:val="baseline"/>
        </w:rPr>
      </w:pPr>
      <w:r w:rsidDel="00000000" w:rsidR="00000000" w:rsidRPr="00000000">
        <w:rPr>
          <w:rFonts w:ascii="Tahoma" w:cs="Tahoma" w:eastAsia="Tahoma" w:hAnsi="Tahoma"/>
          <w:b w:val="1"/>
          <w:i w:val="0"/>
          <w:smallCaps w:val="1"/>
          <w:strike w:val="0"/>
          <w:color w:val="000000"/>
          <w:sz w:val="22"/>
          <w:szCs w:val="22"/>
          <w:u w:val="none"/>
          <w:shd w:fill="auto" w:val="clear"/>
          <w:vertAlign w:val="baseline"/>
          <w:rtl w:val="0"/>
        </w:rPr>
        <w:t xml:space="preserve"> N. EXP.: AB/202</w:t>
      </w:r>
      <w:r w:rsidDel="00000000" w:rsidR="00000000" w:rsidRPr="00000000">
        <w:rPr>
          <w:rFonts w:ascii="Tahoma" w:cs="Tahoma" w:eastAsia="Tahoma" w:hAnsi="Tahoma"/>
          <w:b w:val="1"/>
          <w:smallCaps w:val="1"/>
          <w:sz w:val="22"/>
          <w:szCs w:val="22"/>
          <w:rtl w:val="0"/>
        </w:rPr>
        <w:t xml:space="preserve">5/174</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spacing w:line="276" w:lineRule="auto"/>
        <w:ind w:right="418.937007874016"/>
        <w:jc w:val="center"/>
        <w:rPr>
          <w:rFonts w:ascii="Tahoma" w:cs="Tahoma" w:eastAsia="Tahoma" w:hAnsi="Tahoma"/>
          <w:b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qsh70q" w:id="1"/>
      <w:bookmarkEnd w:id="1"/>
      <w:r w:rsidDel="00000000" w:rsidR="00000000" w:rsidRPr="00000000">
        <w:rPr>
          <w:rFonts w:ascii="Tahoma" w:cs="Tahoma" w:eastAsia="Tahoma" w:hAnsi="Tahoma"/>
          <w:sz w:val="20"/>
          <w:szCs w:val="20"/>
          <w:u w:val="single"/>
          <w:rtl w:val="0"/>
        </w:rPr>
        <w:t xml:space="preserve">ANNEX N. 1</w:t>
      </w:r>
    </w:p>
    <w:sdt>
      <w:sdtPr>
        <w:id w:val="1320059541"/>
        <w:tag w:val="goog_rdk_0"/>
      </w:sdtPr>
      <w:sdtContent>
        <w:p w:rsidR="00000000" w:rsidDel="00000000" w:rsidP="00000000" w:rsidRDefault="00000000" w:rsidRPr="00000000" w14:paraId="00000030">
          <w:pPr>
            <w:pStyle w:val="Heading1"/>
            <w:spacing w:after="120" w:line="276" w:lineRule="auto"/>
            <w:ind w:left="0" w:right="420" w:firstLine="0"/>
            <w:rPr>
              <w:rFonts w:ascii="Tahoma" w:cs="Tahoma" w:eastAsia="Tahoma" w:hAnsi="Tahoma"/>
            </w:rPr>
          </w:pPr>
          <w:bookmarkStart w:colFirst="0" w:colLast="0" w:name="_heading=h.fexgf1fju4sq" w:id="2"/>
          <w:bookmarkEnd w:id="2"/>
          <w:r w:rsidDel="00000000" w:rsidR="00000000" w:rsidRPr="00000000">
            <w:rPr>
              <w:rFonts w:ascii="Tahoma" w:cs="Tahoma" w:eastAsia="Tahoma" w:hAnsi="Tahoma"/>
              <w:rtl w:val="0"/>
            </w:rPr>
            <w:t xml:space="preserve">DECLARACIÓ RESPONSABLE</w:t>
          </w:r>
        </w:p>
      </w:sdtContent>
    </w:sdt>
    <w:p w:rsidR="00000000" w:rsidDel="00000000" w:rsidP="00000000" w:rsidRDefault="00000000" w:rsidRPr="00000000" w14:paraId="00000031">
      <w:pPr>
        <w:spacing w:after="120" w:line="276" w:lineRule="auto"/>
        <w:ind w:left="0" w:right="420" w:firstLine="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32">
      <w:pPr>
        <w:spacing w:after="240" w:line="276" w:lineRule="auto"/>
        <w:ind w:left="0" w:right="420" w:firstLine="0"/>
        <w:jc w:val="center"/>
        <w:rPr/>
      </w:pPr>
      <w:r w:rsidDel="00000000" w:rsidR="00000000" w:rsidRPr="00000000">
        <w:rPr>
          <w:rFonts w:ascii="Tahoma" w:cs="Tahoma" w:eastAsia="Tahoma" w:hAnsi="Tahoma"/>
          <w:b w:val="1"/>
          <w:rtl w:val="0"/>
        </w:rPr>
        <w:t xml:space="preserve">(N. EXP.: AB/2025/174)</w:t>
      </w:r>
      <w:r w:rsidDel="00000000" w:rsidR="00000000" w:rsidRPr="00000000">
        <w:rPr>
          <w:rtl w:val="0"/>
        </w:rPr>
      </w:r>
    </w:p>
    <w:p w:rsidR="00000000" w:rsidDel="00000000" w:rsidP="00000000" w:rsidRDefault="00000000" w:rsidRPr="00000000" w14:paraId="00000033">
      <w:pPr>
        <w:tabs>
          <w:tab w:val="left" w:leader="none" w:pos="0"/>
        </w:tabs>
        <w:spacing w:after="120" w:line="276" w:lineRule="auto"/>
        <w:ind w:left="0" w:right="420" w:firstLine="0"/>
        <w:jc w:val="both"/>
        <w:rPr>
          <w:rFonts w:ascii="Tahoma" w:cs="Tahoma" w:eastAsia="Tahoma" w:hAnsi="Tahoma"/>
        </w:rPr>
      </w:pPr>
      <w:bookmarkStart w:colFirst="0" w:colLast="0" w:name="_heading=h.3as4poj" w:id="3"/>
      <w:bookmarkEnd w:id="3"/>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per al/els Lot/s N. [·]</w:t>
      </w:r>
      <w:r w:rsidDel="00000000" w:rsidR="00000000" w:rsidRPr="00000000">
        <w:rPr>
          <w:rFonts w:ascii="Tahoma" w:cs="Tahoma" w:eastAsia="Tahoma" w:hAnsi="Tahoma"/>
          <w:vertAlign w:val="superscript"/>
        </w:rPr>
        <w:footnoteReference w:customMarkFollows="0" w:id="1"/>
      </w:r>
      <w:r w:rsidDel="00000000" w:rsidR="00000000" w:rsidRPr="00000000">
        <w:rPr>
          <w:rFonts w:ascii="Tahoma" w:cs="Tahoma" w:eastAsia="Tahoma" w:hAnsi="Tahoma"/>
          <w:rtl w:val="0"/>
        </w:rPr>
        <w:t xml:space="preserve">, actuant en la seva condició de [·], amb poders suficients per a subscriure la present declaració responsable, </w:t>
      </w:r>
      <w:r w:rsidDel="00000000" w:rsidR="00000000" w:rsidRPr="00000000">
        <w:rPr>
          <w:rFonts w:ascii="Tahoma" w:cs="Tahoma" w:eastAsia="Tahoma" w:hAnsi="Tahoma"/>
          <w:b w:val="1"/>
          <w:rtl w:val="0"/>
        </w:rPr>
        <w:t xml:space="preserve">declara que l’empresa a la qual representa:</w:t>
      </w:r>
      <w:r w:rsidDel="00000000" w:rsidR="00000000" w:rsidRPr="00000000">
        <w:rPr>
          <w:rtl w:val="0"/>
        </w:rPr>
      </w:r>
    </w:p>
    <w:p w:rsidR="00000000" w:rsidDel="00000000" w:rsidP="00000000" w:rsidRDefault="00000000" w:rsidRPr="00000000" w14:paraId="00000034">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35">
      <w:pPr>
        <w:tabs>
          <w:tab w:val="left" w:leader="none" w:pos="0"/>
        </w:tabs>
        <w:spacing w:after="120" w:line="268.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36">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37">
      <w:pPr>
        <w:spacing w:after="120" w:line="276" w:lineRule="auto"/>
        <w:ind w:right="424.1338582677173"/>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38">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39">
      <w:pPr>
        <w:tabs>
          <w:tab w:val="left" w:leader="none" w:pos="0"/>
        </w:tabs>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PPT així com els seus annexes i resta de documentació facilitada per Aigües de Barcelona revesteixen caràcter contractual.</w:t>
      </w:r>
    </w:p>
    <w:p w:rsidR="00000000" w:rsidDel="00000000" w:rsidP="00000000" w:rsidRDefault="00000000" w:rsidRPr="00000000" w14:paraId="0000003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B">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3C">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3E">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03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0">
      <w:pPr>
        <w:spacing w:after="240" w:line="276" w:lineRule="auto"/>
        <w:ind w:right="-4.1338582677155955"/>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1">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42">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43">
      <w:pPr>
        <w:spacing w:after="120" w:line="276" w:lineRule="auto"/>
        <w:ind w:right="418.937007874016"/>
        <w:jc w:val="center"/>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044">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2.a</w:t>
      </w:r>
    </w:p>
    <w:p w:rsidR="00000000" w:rsidDel="00000000" w:rsidP="00000000" w:rsidRDefault="00000000" w:rsidRPr="00000000" w14:paraId="00000045">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RESPONSABLE - LOT N. 1</w:t>
      </w:r>
    </w:p>
    <w:p w:rsidR="00000000" w:rsidDel="00000000" w:rsidP="00000000" w:rsidRDefault="00000000" w:rsidRPr="00000000" w14:paraId="0000004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4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48">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per al lot N. 1, </w:t>
      </w:r>
      <w:r w:rsidDel="00000000" w:rsidR="00000000" w:rsidRPr="00000000">
        <w:rPr>
          <w:rFonts w:ascii="Tahoma" w:cs="Tahoma" w:eastAsia="Tahoma" w:hAnsi="Tahoma"/>
          <w:b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49">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4B">
            <w:pPr>
              <w:spacing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sz w:val="18"/>
                <w:szCs w:val="18"/>
                <w:u w:val="single"/>
                <w:rtl w:val="0"/>
              </w:rPr>
              <w:t xml:space="preserve">per import igual o superior a una vegada i mitjà de l’import del lot o la suma dels lots ofertats,</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4C">
            <w:pPr>
              <w:spacing w:before="60" w:line="276" w:lineRule="auto"/>
              <w:ind w:right="-66"/>
              <w:rPr>
                <w:rFonts w:ascii="Tahoma" w:cs="Tahoma" w:eastAsia="Tahoma" w:hAnsi="Tahoma"/>
                <w:b w:val="0"/>
                <w:sz w:val="18"/>
                <w:szCs w:val="18"/>
              </w:rPr>
            </w:pPr>
            <w:sdt>
              <w:sdtPr>
                <w:id w:val="5902561"/>
                <w:tag w:val="goog_rdk_1"/>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4D">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4E">
            <w:pPr>
              <w:spacing w:before="60" w:line="276" w:lineRule="auto"/>
              <w:ind w:right="-66"/>
              <w:rPr>
                <w:rFonts w:ascii="Tahoma" w:cs="Tahoma" w:eastAsia="Tahoma" w:hAnsi="Tahoma"/>
                <w:b w:val="0"/>
                <w:sz w:val="18"/>
                <w:szCs w:val="18"/>
              </w:rPr>
            </w:pPr>
            <w:sdt>
              <w:sdtPr>
                <w:id w:val="-2056944224"/>
                <w:tag w:val="goog_rdk_2"/>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4F">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0">
            <w:pPr>
              <w:spacing w:before="60" w:line="276" w:lineRule="auto"/>
              <w:ind w:right="-66"/>
              <w:rPr>
                <w:rFonts w:ascii="Tahoma" w:cs="Tahoma" w:eastAsia="Tahoma" w:hAnsi="Tahoma"/>
                <w:b w:val="0"/>
                <w:sz w:val="18"/>
                <w:szCs w:val="18"/>
              </w:rPr>
            </w:pPr>
            <w:sdt>
              <w:sdtPr>
                <w:id w:val="-101699429"/>
                <w:tag w:val="goog_rdk_3"/>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tc>
      </w:tr>
      <w:tr>
        <w:trPr>
          <w:cantSplit w:val="0"/>
          <w:trHeight w:val="380" w:hRule="atLeast"/>
          <w:tblHeader w:val="0"/>
        </w:trPr>
        <w:tc>
          <w:tcPr>
            <w:gridSpan w:val="2"/>
            <w:shd w:fill="bfbfbf" w:val="clear"/>
            <w:vAlign w:val="center"/>
          </w:tcPr>
          <w:p w:rsidR="00000000" w:rsidDel="00000000" w:rsidP="00000000" w:rsidRDefault="00000000" w:rsidRPr="00000000" w14:paraId="00000051">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53">
            <w:pPr>
              <w:spacing w:after="120" w:before="120"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54">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5">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6">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 L'import anual acumulat l'any de major execució d'actuacions similars que l'operador econòmic haurà d'acreditar com executat haurà de </w:t>
            </w:r>
            <w:r w:rsidDel="00000000" w:rsidR="00000000" w:rsidRPr="00000000">
              <w:rPr>
                <w:rFonts w:ascii="Tahoma" w:cs="Tahoma" w:eastAsia="Tahoma" w:hAnsi="Tahoma"/>
                <w:b w:val="0"/>
                <w:i w:val="1"/>
                <w:sz w:val="18"/>
                <w:szCs w:val="18"/>
                <w:u w:val="single"/>
                <w:rtl w:val="0"/>
              </w:rPr>
              <w:t xml:space="preserve">ser igual o superior a 251.650,00.-€.</w:t>
            </w:r>
            <w:r w:rsidDel="00000000" w:rsidR="00000000" w:rsidRPr="00000000">
              <w:rPr>
                <w:rFonts w:ascii="Tahoma" w:cs="Tahoma" w:eastAsia="Tahoma" w:hAnsi="Tahoma"/>
                <w:b w:val="0"/>
                <w:i w:val="1"/>
                <w:sz w:val="18"/>
                <w:szCs w:val="18"/>
                <w:rtl w:val="0"/>
              </w:rPr>
              <w:t xml:space="preserve"> El referit import mínim haurà de resultar dels tres (3) darrers anys.</w:t>
            </w:r>
          </w:p>
        </w:tc>
        <w:tc>
          <w:tcPr>
            <w:shd w:fill="auto" w:val="clear"/>
            <w:vAlign w:val="center"/>
          </w:tcPr>
          <w:p w:rsidR="00000000" w:rsidDel="00000000" w:rsidP="00000000" w:rsidRDefault="00000000" w:rsidRPr="00000000" w14:paraId="0000005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58">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5A">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5B">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5D">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5E">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5F">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60">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61">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63">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64">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65">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66">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6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6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bl>
    <w:p w:rsidR="00000000" w:rsidDel="00000000" w:rsidP="00000000" w:rsidRDefault="00000000" w:rsidRPr="00000000" w14:paraId="0000006A">
      <w:pPr>
        <w:spacing w:after="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6B">
      <w:pPr>
        <w:spacing w:after="120" w:line="276" w:lineRule="auto"/>
        <w:ind w:right="-409"/>
        <w:jc w:val="both"/>
        <w:rPr>
          <w:rFonts w:ascii="Tahoma" w:cs="Tahoma" w:eastAsia="Tahoma" w:hAnsi="Tahoma"/>
        </w:rPr>
      </w:pPr>
      <w:sdt>
        <w:sdtPr>
          <w:id w:val="1009032647"/>
          <w:tag w:val="goog_rdk_4"/>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06C">
      <w:pPr>
        <w:spacing w:after="120" w:line="276" w:lineRule="auto"/>
        <w:ind w:right="-409"/>
        <w:jc w:val="both"/>
        <w:rPr>
          <w:rFonts w:ascii="Tahoma" w:cs="Tahoma" w:eastAsia="Tahoma" w:hAnsi="Tahoma"/>
        </w:rPr>
      </w:pPr>
      <w:sdt>
        <w:sdtPr>
          <w:id w:val="-1469829920"/>
          <w:tag w:val="goog_rdk_5"/>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6D">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spacing w:after="120" w:line="276"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2.b</w:t>
      </w:r>
    </w:p>
    <w:p w:rsidR="00000000" w:rsidDel="00000000" w:rsidP="00000000" w:rsidRDefault="00000000" w:rsidRPr="00000000" w14:paraId="00000070">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RESPONSABLE  - LOT N. 2</w:t>
      </w:r>
    </w:p>
    <w:p w:rsidR="00000000" w:rsidDel="00000000" w:rsidP="00000000" w:rsidRDefault="00000000" w:rsidRPr="00000000" w14:paraId="00000071">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72">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73">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per al lot N. 2, </w:t>
      </w:r>
      <w:r w:rsidDel="00000000" w:rsidR="00000000" w:rsidRPr="00000000">
        <w:rPr>
          <w:rFonts w:ascii="Tahoma" w:cs="Tahoma" w:eastAsia="Tahoma" w:hAnsi="Tahoma"/>
          <w:b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sdt>
      <w:sdtPr>
        <w:lock w:val="contentLocked"/>
        <w:id w:val="643142397"/>
        <w:tag w:val="goog_rdk_6"/>
      </w:sdtPr>
      <w:sdtContent>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5"/>
            <w:gridCol w:w="4575"/>
            <w:tblGridChange w:id="0">
              <w:tblGrid>
                <w:gridCol w:w="4785"/>
                <w:gridCol w:w="457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4">
                <w:pPr>
                  <w:spacing w:after="0" w:before="0" w:line="240"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399.2773437500002" w:hRule="atLeast"/>
              <w:tblHeader w:val="0"/>
            </w:trPr>
            <w:tc>
              <w:tcPr>
                <w:vAlign w:val="center"/>
              </w:tcPr>
              <w:p w:rsidR="00000000" w:rsidDel="00000000" w:rsidP="00000000" w:rsidRDefault="00000000" w:rsidRPr="00000000" w14:paraId="00000076">
                <w:pPr>
                  <w:spacing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sz w:val="18"/>
                    <w:szCs w:val="18"/>
                    <w:u w:val="single"/>
                    <w:rtl w:val="0"/>
                  </w:rPr>
                  <w:t xml:space="preserve">per import igual o superior a una vegada i mitjà de l’import del lot o la suma dels lots ofertats,</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7">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p w:rsidR="00000000" w:rsidDel="00000000" w:rsidP="00000000" w:rsidRDefault="00000000" w:rsidRPr="00000000" w14:paraId="00000078">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9">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p w:rsidR="00000000" w:rsidDel="00000000" w:rsidP="00000000" w:rsidRDefault="00000000" w:rsidRPr="00000000" w14:paraId="0000007A">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B">
                <w:pPr>
                  <w:spacing w:before="60"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Exercici [·], volum de negocis (€): [·]</w:t>
                </w:r>
              </w:p>
            </w:tc>
          </w:tr>
          <w:tr>
            <w:trPr>
              <w:cantSplit w:val="0"/>
              <w:trHeight w:val="307.265625" w:hRule="atLeast"/>
              <w:tblHeader w:val="0"/>
            </w:trPr>
            <w:tc>
              <w:tcPr>
                <w:gridSpan w:val="2"/>
                <w:shd w:fill="bfbfbf" w:val="clear"/>
                <w:vAlign w:val="center"/>
              </w:tcPr>
              <w:p w:rsidR="00000000" w:rsidDel="00000000" w:rsidP="00000000" w:rsidRDefault="00000000" w:rsidRPr="00000000" w14:paraId="0000007C">
                <w:pPr>
                  <w:spacing w:after="0" w:before="0" w:line="240"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041.328125" w:hRule="atLeast"/>
              <w:tblHeader w:val="0"/>
            </w:trPr>
            <w:tc>
              <w:tcPr>
                <w:vMerge w:val="restart"/>
                <w:shd w:fill="auto" w:val="clear"/>
              </w:tcPr>
              <w:p w:rsidR="00000000" w:rsidDel="00000000" w:rsidP="00000000" w:rsidRDefault="00000000" w:rsidRPr="00000000" w14:paraId="0000007E">
                <w:pPr>
                  <w:spacing w:after="120" w:before="120"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7F">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0">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1">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 L'import anual acumulat l'any de major execució d'actuacions similars que l'operador econòmic haurà d'acreditar com executat haurà de </w:t>
                </w:r>
                <w:r w:rsidDel="00000000" w:rsidR="00000000" w:rsidRPr="00000000">
                  <w:rPr>
                    <w:rFonts w:ascii="Tahoma" w:cs="Tahoma" w:eastAsia="Tahoma" w:hAnsi="Tahoma"/>
                    <w:b w:val="0"/>
                    <w:i w:val="1"/>
                    <w:sz w:val="18"/>
                    <w:szCs w:val="18"/>
                    <w:u w:val="single"/>
                    <w:rtl w:val="0"/>
                  </w:rPr>
                  <w:t xml:space="preserve">ser igual o superior a 57.943,90.-€.</w:t>
                </w:r>
                <w:r w:rsidDel="00000000" w:rsidR="00000000" w:rsidRPr="00000000">
                  <w:rPr>
                    <w:rFonts w:ascii="Tahoma" w:cs="Tahoma" w:eastAsia="Tahoma" w:hAnsi="Tahoma"/>
                    <w:b w:val="0"/>
                    <w:i w:val="1"/>
                    <w:sz w:val="18"/>
                    <w:szCs w:val="18"/>
                    <w:rtl w:val="0"/>
                  </w:rPr>
                  <w:t xml:space="preserve"> El referit import mínim haurà de resultar dels tres (3) darrers anys.</w:t>
                </w:r>
              </w:p>
            </w:tc>
            <w:tc>
              <w:tcPr>
                <w:shd w:fill="auto" w:val="clear"/>
                <w:vAlign w:val="center"/>
              </w:tcPr>
              <w:p w:rsidR="00000000" w:rsidDel="00000000" w:rsidP="00000000" w:rsidRDefault="00000000" w:rsidRPr="00000000" w14:paraId="00000082">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3">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4">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5">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86">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8">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9">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A">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B">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8C">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204.2773437500002" w:hRule="atLeast"/>
              <w:tblHeader w:val="0"/>
            </w:trPr>
            <w:tc>
              <w:tcPr>
                <w:vMerge w:val="continue"/>
                <w:shd w:fill="auto" w:val="cle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E">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F">
                <w:pPr>
                  <w:spacing w:line="240"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0">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1">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92">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65" w:hRule="atLeast"/>
              <w:tblHeader w:val="0"/>
            </w:trPr>
            <w:tc>
              <w:tcPr>
                <w:vMerge w:val="continue"/>
                <w:shd w:fill="auto" w:val="clea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4">
                <w:pPr>
                  <w:spacing w:line="240"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r>
            <w:trPr>
              <w:cantSplit w:val="0"/>
              <w:trHeight w:val="2851.267382812500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5">
                <w:pPr>
                  <w:spacing w:after="60" w:before="60" w:line="276" w:lineRule="auto"/>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Descripció del/de la Responsable de l'actuació que es disposarà per a l'execució del contracte:</w:t>
                </w:r>
              </w:p>
              <w:p w:rsidR="00000000" w:rsidDel="00000000" w:rsidP="00000000" w:rsidRDefault="00000000" w:rsidRPr="00000000" w14:paraId="00000096">
                <w:pPr>
                  <w:numPr>
                    <w:ilvl w:val="0"/>
                    <w:numId w:val="3"/>
                  </w:numPr>
                  <w:spacing w:after="60" w:before="60" w:line="276" w:lineRule="auto"/>
                  <w:ind w:left="720" w:hanging="360"/>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Un/a </w:t>
                </w:r>
                <w:r w:rsidDel="00000000" w:rsidR="00000000" w:rsidRPr="00000000">
                  <w:rPr>
                    <w:rFonts w:ascii="Tahoma" w:cs="Tahoma" w:eastAsia="Tahoma" w:hAnsi="Tahoma"/>
                    <w:sz w:val="18"/>
                    <w:szCs w:val="18"/>
                    <w:rtl w:val="0"/>
                  </w:rPr>
                  <w:t xml:space="preserve">enginyer/a superior o màster, tècnic/a mig o grau universitari</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97">
                <w:pPr>
                  <w:numPr>
                    <w:ilvl w:val="0"/>
                    <w:numId w:val="3"/>
                  </w:numPr>
                  <w:spacing w:before="60" w:line="276" w:lineRule="auto"/>
                  <w:ind w:left="720" w:hanging="360"/>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Experiència mínima de </w:t>
                </w:r>
                <w:r w:rsidDel="00000000" w:rsidR="00000000" w:rsidRPr="00000000">
                  <w:rPr>
                    <w:rFonts w:ascii="Tahoma" w:cs="Tahoma" w:eastAsia="Tahoma" w:hAnsi="Tahoma"/>
                    <w:sz w:val="18"/>
                    <w:szCs w:val="18"/>
                    <w:rtl w:val="0"/>
                  </w:rPr>
                  <w:t xml:space="preserve">CINC (5) anys com a Responsable  d’Obra en obres de construcció, ampliació o rehabilitació de plantes depuradores o industria.</w:t>
                </w:r>
                <w:r w:rsidDel="00000000" w:rsidR="00000000" w:rsidRPr="00000000">
                  <w:rPr>
                    <w:rtl w:val="0"/>
                  </w:rPr>
                </w:r>
              </w:p>
              <w:p w:rsidR="00000000" w:rsidDel="00000000" w:rsidP="00000000" w:rsidRDefault="00000000" w:rsidRPr="00000000" w14:paraId="00000098">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***La referida acreditació s'haurà de realitzar mitjançant la presentació del currículum vitae de la persona que podria assignar-se per a cobrir la referida posició.</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after="60" w:before="60" w:line="276" w:lineRule="auto"/>
                  <w:ind w:right="57"/>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Responsable de l’actuació:</w:t>
                </w:r>
              </w:p>
            </w:tc>
          </w:tr>
        </w:tbl>
      </w:sdtContent>
    </w:sdt>
    <w:p w:rsidR="00000000" w:rsidDel="00000000" w:rsidP="00000000" w:rsidRDefault="00000000" w:rsidRPr="00000000" w14:paraId="0000009A">
      <w:pPr>
        <w:spacing w:after="120" w:before="120" w:line="276" w:lineRule="auto"/>
        <w:ind w:right="-409"/>
        <w:jc w:val="both"/>
        <w:rPr>
          <w:rFonts w:ascii="Tahoma" w:cs="Tahoma" w:eastAsia="Tahoma" w:hAnsi="Tahoma"/>
        </w:rPr>
      </w:pPr>
      <w:sdt>
        <w:sdtPr>
          <w:id w:val="680006864"/>
          <w:tag w:val="goog_rdk_7"/>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09B">
      <w:pPr>
        <w:spacing w:after="120" w:line="276" w:lineRule="auto"/>
        <w:ind w:right="-409"/>
        <w:jc w:val="both"/>
        <w:rPr>
          <w:rFonts w:ascii="Tahoma" w:cs="Tahoma" w:eastAsia="Tahoma" w:hAnsi="Tahoma"/>
        </w:rPr>
      </w:pPr>
      <w:sdt>
        <w:sdtPr>
          <w:id w:val="161400473"/>
          <w:tag w:val="goog_rdk_8"/>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9C">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3.1</w:t>
      </w:r>
    </w:p>
    <w:p w:rsidR="00000000" w:rsidDel="00000000" w:rsidP="00000000" w:rsidRDefault="00000000" w:rsidRPr="00000000" w14:paraId="0000009D">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D'INTEGRACIÓ DE SOLVÈNCIA</w:t>
      </w:r>
    </w:p>
    <w:p w:rsidR="00000000" w:rsidDel="00000000" w:rsidP="00000000" w:rsidRDefault="00000000" w:rsidRPr="00000000" w14:paraId="0000009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9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A0">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1">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2">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EXPOSEN</w:t>
      </w:r>
    </w:p>
    <w:p w:rsidR="00000000" w:rsidDel="00000000" w:rsidP="00000000" w:rsidRDefault="00000000" w:rsidRPr="00000000" w14:paraId="000000A3">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4">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5">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COMPROMÍS</w:t>
      </w:r>
    </w:p>
    <w:p w:rsidR="00000000" w:rsidDel="00000000" w:rsidP="00000000" w:rsidRDefault="00000000" w:rsidRPr="00000000" w14:paraId="000000A6">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responent ambdós de manera conjunta i solidària en l'execució del Contracte 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w:t>
      </w:r>
    </w:p>
    <w:p w:rsidR="00000000" w:rsidDel="00000000" w:rsidP="00000000" w:rsidRDefault="00000000" w:rsidRPr="00000000" w14:paraId="000000A7">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A8">
      <w:pPr>
        <w:spacing w:after="120" w:line="276" w:lineRule="auto"/>
        <w:ind w:right="418.937007874016"/>
        <w:jc w:val="both"/>
        <w:rPr>
          <w:rFonts w:ascii="Tahoma" w:cs="Tahoma" w:eastAsia="Tahoma" w:hAnsi="Tahoma"/>
        </w:rPr>
      </w:pPr>
      <w:sdt>
        <w:sdtPr>
          <w:id w:val="619450067"/>
          <w:tag w:val="goog_rdk_9"/>
        </w:sdtPr>
        <w:sdtContent>
          <w:r w:rsidDel="00000000" w:rsidR="00000000" w:rsidRPr="00000000">
            <w:rPr>
              <w:rFonts w:ascii="Arial Unicode MS" w:cs="Arial Unicode MS" w:eastAsia="Arial Unicode MS" w:hAnsi="Arial Unicode MS"/>
              <w:rtl w:val="0"/>
            </w:rPr>
            <w:t xml:space="preserve">I perquè així consti es subscriu el present compromís a [●], a [●] de [●] de [●].</w:t>
          </w:r>
        </w:sdtContent>
      </w:sdt>
    </w:p>
    <w:p w:rsidR="00000000" w:rsidDel="00000000" w:rsidP="00000000" w:rsidRDefault="00000000" w:rsidRPr="00000000" w14:paraId="000000A9">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AA">
      <w:pPr>
        <w:spacing w:after="120" w:line="276" w:lineRule="auto"/>
        <w:ind w:right="418.937007874016"/>
        <w:jc w:val="both"/>
        <w:rPr>
          <w:rFonts w:ascii="Tahoma" w:cs="Tahoma" w:eastAsia="Tahoma" w:hAnsi="Tahoma"/>
        </w:rPr>
      </w:pPr>
      <w:r w:rsidDel="00000000" w:rsidR="00000000" w:rsidRPr="00000000">
        <w:rPr>
          <w:rtl w:val="0"/>
        </w:rPr>
      </w:r>
    </w:p>
    <w:sdt>
      <w:sdtPr>
        <w:lock w:val="contentLocked"/>
        <w:id w:val="-669708695"/>
        <w:tag w:val="goog_rdk_10"/>
      </w:sdtPr>
      <w:sdtContent>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AB">
                <w:pPr>
                  <w:spacing w:after="120" w:line="276" w:lineRule="auto"/>
                  <w:ind w:right="418.937007874016"/>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l'operador econòmic licitador)</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AC">
                <w:pPr>
                  <w:spacing w:after="120" w:line="276" w:lineRule="auto"/>
                  <w:ind w:right="418.937007874016"/>
                  <w:rPr>
                    <w:rFonts w:ascii="Tahoma" w:cs="Tahoma" w:eastAsia="Tahoma" w:hAnsi="Tahoma"/>
                    <w:b w:val="0"/>
                  </w:rPr>
                </w:pPr>
                <w:r w:rsidDel="00000000" w:rsidR="00000000" w:rsidRPr="00000000">
                  <w:rPr>
                    <w:rtl w:val="0"/>
                  </w:rPr>
                </w:r>
              </w:p>
            </w:tc>
            <w:tc>
              <w:tcPr/>
              <w:p w:rsidR="00000000" w:rsidDel="00000000" w:rsidP="00000000" w:rsidRDefault="00000000" w:rsidRPr="00000000" w14:paraId="000000AD">
                <w:pPr>
                  <w:spacing w:after="120" w:line="276" w:lineRule="auto"/>
                  <w:ind w:right="418.937007874016"/>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l'entitat amb la qual s'integra solvència)</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AE">
                <w:pPr>
                  <w:spacing w:after="120" w:line="276" w:lineRule="auto"/>
                  <w:ind w:right="418.937007874016"/>
                  <w:rPr>
                    <w:rFonts w:ascii="Tahoma" w:cs="Tahoma" w:eastAsia="Tahoma" w:hAnsi="Tahoma"/>
                    <w:b w:val="0"/>
                  </w:rPr>
                </w:pPr>
                <w:r w:rsidDel="00000000" w:rsidR="00000000" w:rsidRPr="00000000">
                  <w:rPr>
                    <w:rtl w:val="0"/>
                  </w:rPr>
                </w:r>
              </w:p>
            </w:tc>
          </w:tr>
        </w:tbl>
      </w:sdtContent>
    </w:sdt>
    <w:p w:rsidR="00000000" w:rsidDel="00000000" w:rsidP="00000000" w:rsidRDefault="00000000" w:rsidRPr="00000000" w14:paraId="000000AF">
      <w:pPr>
        <w:tabs>
          <w:tab w:val="center" w:leader="none" w:pos="4252"/>
          <w:tab w:val="right" w:leader="none" w:pos="8504"/>
        </w:tabs>
        <w:spacing w:after="120" w:line="276" w:lineRule="auto"/>
        <w:ind w:right="418.937007874016"/>
        <w:jc w:val="both"/>
        <w:rPr>
          <w:rFonts w:ascii="Tahoma" w:cs="Tahoma" w:eastAsia="Tahoma" w:hAnsi="Tahoma"/>
          <w:i w:val="1"/>
        </w:rPr>
      </w:pPr>
      <w:r w:rsidDel="00000000" w:rsidR="00000000" w:rsidRPr="00000000">
        <w:rPr>
          <w:rFonts w:ascii="Tahoma" w:cs="Tahoma" w:eastAsia="Tahoma" w:hAnsi="Tahoma"/>
          <w:b w:val="1"/>
          <w:i w:val="1"/>
          <w:rtl w:val="0"/>
        </w:rPr>
        <w:t xml:space="preserve">NOTA:</w:t>
      </w:r>
      <w:r w:rsidDel="00000000" w:rsidR="00000000" w:rsidRPr="00000000">
        <w:rPr>
          <w:rFonts w:ascii="Tahoma" w:cs="Tahoma" w:eastAsia="Tahoma" w:hAnsi="Tahoma"/>
          <w:i w:val="1"/>
          <w:rtl w:val="0"/>
        </w:rPr>
        <w:t xml:space="preserve"> En cas d'omplir aquest imprès s’ha de lliurar a més:</w:t>
      </w:r>
    </w:p>
    <w:p w:rsidR="00000000" w:rsidDel="00000000" w:rsidP="00000000" w:rsidRDefault="00000000" w:rsidRPr="00000000" w14:paraId="000000B0">
      <w:pPr>
        <w:numPr>
          <w:ilvl w:val="0"/>
          <w:numId w:val="2"/>
        </w:numPr>
        <w:tabs>
          <w:tab w:val="center" w:leader="none" w:pos="4819"/>
          <w:tab w:val="right" w:leader="none" w:pos="9071"/>
        </w:tabs>
        <w:spacing w:after="120" w:line="276" w:lineRule="auto"/>
        <w:ind w:left="720" w:right="418.937007874016" w:hanging="360"/>
        <w:jc w:val="both"/>
        <w:rPr>
          <w:rFonts w:ascii="Noto Sans Symbols" w:cs="Noto Sans Symbols" w:eastAsia="Noto Sans Symbols" w:hAnsi="Noto Sans Symbols"/>
          <w:b w:val="0"/>
          <w:i w:val="1"/>
          <w:sz w:val="20"/>
          <w:szCs w:val="20"/>
        </w:rPr>
      </w:pPr>
      <w:bookmarkStart w:colFirst="0" w:colLast="0" w:name="_heading=h.veienfdq9zd1" w:id="4"/>
      <w:bookmarkEnd w:id="4"/>
      <w:r w:rsidDel="00000000" w:rsidR="00000000" w:rsidRPr="00000000">
        <w:rPr>
          <w:rFonts w:ascii="Tahoma" w:cs="Tahoma" w:eastAsia="Tahoma" w:hAnsi="Tahoma"/>
          <w:i w:val="1"/>
          <w:rtl w:val="0"/>
        </w:rPr>
        <w:t xml:space="preserve">Declaracions responsables complimentades per les entitats a las quals recorri (</w:t>
      </w:r>
      <w:r w:rsidDel="00000000" w:rsidR="00000000" w:rsidRPr="00000000">
        <w:rPr>
          <w:rFonts w:ascii="Tahoma" w:cs="Tahoma" w:eastAsia="Tahoma" w:hAnsi="Tahoma"/>
          <w:b w:val="1"/>
          <w:i w:val="1"/>
          <w:rtl w:val="0"/>
        </w:rPr>
        <w:t xml:space="preserve">Annex N. 1 i Annex N.2</w:t>
      </w:r>
      <w:r w:rsidDel="00000000" w:rsidR="00000000" w:rsidRPr="00000000">
        <w:rPr>
          <w:rFonts w:ascii="Tahoma" w:cs="Tahoma" w:eastAsia="Tahoma" w:hAnsi="Tahoma"/>
          <w:i w:val="1"/>
          <w:rtl w:val="0"/>
        </w:rPr>
        <w:t xml:space="preserve">).</w:t>
      </w:r>
      <w:r w:rsidDel="00000000" w:rsidR="00000000" w:rsidRPr="00000000">
        <w:rPr>
          <w:rtl w:val="0"/>
        </w:rPr>
      </w:r>
    </w:p>
    <w:p w:rsidR="00000000" w:rsidDel="00000000" w:rsidP="00000000" w:rsidRDefault="00000000" w:rsidRPr="00000000" w14:paraId="000000B1">
      <w:pPr>
        <w:tabs>
          <w:tab w:val="center" w:leader="none" w:pos="4819"/>
          <w:tab w:val="right" w:leader="none" w:pos="9071"/>
        </w:tabs>
        <w:spacing w:after="120" w:line="276" w:lineRule="auto"/>
        <w:ind w:right="418.937007874016"/>
        <w:jc w:val="both"/>
        <w:rPr>
          <w:rFonts w:ascii="Tahoma" w:cs="Tahoma" w:eastAsia="Tahoma" w:hAnsi="Tahoma"/>
          <w:i w:val="1"/>
        </w:rPr>
      </w:pPr>
      <w:bookmarkStart w:colFirst="0" w:colLast="0" w:name="_heading=h.8p5lu7hkry37" w:id="5"/>
      <w:bookmarkEnd w:id="5"/>
      <w:r w:rsidDel="00000000" w:rsidR="00000000" w:rsidRPr="00000000">
        <w:rPr>
          <w:rtl w:val="0"/>
        </w:rPr>
      </w:r>
    </w:p>
    <w:p w:rsidR="00000000" w:rsidDel="00000000" w:rsidP="00000000" w:rsidRDefault="00000000" w:rsidRPr="00000000" w14:paraId="000000B2">
      <w:pPr>
        <w:tabs>
          <w:tab w:val="center" w:leader="none" w:pos="4819"/>
          <w:tab w:val="right" w:leader="none" w:pos="9071"/>
        </w:tabs>
        <w:spacing w:after="120" w:line="276" w:lineRule="auto"/>
        <w:ind w:right="418.937007874016"/>
        <w:jc w:val="both"/>
        <w:rPr>
          <w:rFonts w:ascii="Tahoma" w:cs="Tahoma" w:eastAsia="Tahoma" w:hAnsi="Tahoma"/>
          <w:i w:val="1"/>
        </w:rPr>
      </w:pPr>
      <w:bookmarkStart w:colFirst="0" w:colLast="0" w:name="_heading=h.22ixmr2cgix9" w:id="6"/>
      <w:bookmarkEnd w:id="6"/>
      <w:r w:rsidDel="00000000" w:rsidR="00000000" w:rsidRPr="00000000">
        <w:rPr>
          <w:rtl w:val="0"/>
        </w:rPr>
      </w:r>
    </w:p>
    <w:p w:rsidR="00000000" w:rsidDel="00000000" w:rsidP="00000000" w:rsidRDefault="00000000" w:rsidRPr="00000000" w14:paraId="000000B3">
      <w:pPr>
        <w:spacing w:line="259" w:lineRule="auto"/>
        <w:ind w:right="-4.1338582677155955"/>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B4">
      <w:pPr>
        <w:spacing w:after="120" w:before="120" w:line="276" w:lineRule="auto"/>
        <w:ind w:right="-4.1338582677155955"/>
        <w:jc w:val="both"/>
        <w:rPr>
          <w:rFonts w:ascii="Tahoma" w:cs="Tahoma" w:eastAsia="Tahoma" w:hAnsi="Tahoma"/>
          <w:i w:val="1"/>
          <w:sz w:val="16"/>
          <w:szCs w:val="16"/>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p>
    <w:p w:rsidR="00000000" w:rsidDel="00000000" w:rsidP="00000000" w:rsidRDefault="00000000" w:rsidRPr="00000000" w14:paraId="000000B5">
      <w:pPr>
        <w:spacing w:after="120" w:line="276" w:lineRule="auto"/>
        <w:ind w:right="418.937007874016"/>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3.2</w:t>
      </w:r>
    </w:p>
    <w:p w:rsidR="00000000" w:rsidDel="00000000" w:rsidP="00000000" w:rsidRDefault="00000000" w:rsidRPr="00000000" w14:paraId="000000B7">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DE SUBCONTRACTACIÓ</w:t>
      </w:r>
    </w:p>
    <w:p w:rsidR="00000000" w:rsidDel="00000000" w:rsidP="00000000" w:rsidRDefault="00000000" w:rsidRPr="00000000" w14:paraId="000000B8">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B9">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B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té previst subcontractar les prestacions que es detallen seguidament, amb els operadors econòmics que s'indiquen: </w:t>
      </w:r>
    </w:p>
    <w:sdt>
      <w:sdtPr>
        <w:lock w:val="contentLocked"/>
        <w:id w:val="-62652405"/>
        <w:tag w:val="goog_rdk_11"/>
      </w:sdtPr>
      <w:sdtContent>
        <w:tbl>
          <w:tblPr>
            <w:tblStyle w:val="Table4"/>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BB">
                <w:pPr>
                  <w:spacing w:line="276" w:lineRule="auto"/>
                  <w:ind w:right="32"/>
                  <w:jc w:val="center"/>
                  <w:rPr>
                    <w:rFonts w:ascii="Tahoma" w:cs="Tahoma" w:eastAsia="Tahoma" w:hAnsi="Tahoma"/>
                    <w:b w:val="0"/>
                  </w:rPr>
                </w:pPr>
                <w:r w:rsidDel="00000000" w:rsidR="00000000" w:rsidRPr="00000000">
                  <w:rPr>
                    <w:rFonts w:ascii="Tahoma" w:cs="Tahoma" w:eastAsia="Tahoma" w:hAnsi="Tahoma"/>
                    <w:b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BC">
                <w:pPr>
                  <w:spacing w:line="276" w:lineRule="auto"/>
                  <w:ind w:right="-41"/>
                  <w:jc w:val="center"/>
                  <w:rPr>
                    <w:rFonts w:ascii="Tahoma" w:cs="Tahoma" w:eastAsia="Tahoma" w:hAnsi="Tahoma"/>
                    <w:b w:val="0"/>
                  </w:rPr>
                </w:pPr>
                <w:r w:rsidDel="00000000" w:rsidR="00000000" w:rsidRPr="00000000">
                  <w:rPr>
                    <w:rFonts w:ascii="Tahoma" w:cs="Tahoma" w:eastAsia="Tahoma" w:hAnsi="Tahoma"/>
                    <w:b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BD">
                <w:pPr>
                  <w:spacing w:line="276" w:lineRule="auto"/>
                  <w:ind w:right="22"/>
                  <w:jc w:val="center"/>
                  <w:rPr>
                    <w:rFonts w:ascii="Tahoma" w:cs="Tahoma" w:eastAsia="Tahoma" w:hAnsi="Tahoma"/>
                    <w:b w:val="0"/>
                  </w:rPr>
                </w:pPr>
                <w:r w:rsidDel="00000000" w:rsidR="00000000" w:rsidRPr="00000000">
                  <w:rPr>
                    <w:rFonts w:ascii="Tahoma" w:cs="Tahoma" w:eastAsia="Tahoma" w:hAnsi="Tahoma"/>
                    <w:b w:val="0"/>
                    <w:rtl w:val="0"/>
                  </w:rPr>
                  <w:t xml:space="preserve">Import</w:t>
                </w:r>
              </w:p>
              <w:p w:rsidR="00000000" w:rsidDel="00000000" w:rsidP="00000000" w:rsidRDefault="00000000" w:rsidRPr="00000000" w14:paraId="000000BE">
                <w:pPr>
                  <w:spacing w:line="276" w:lineRule="auto"/>
                  <w:ind w:right="22"/>
                  <w:jc w:val="center"/>
                  <w:rPr>
                    <w:rFonts w:ascii="Tahoma" w:cs="Tahoma" w:eastAsia="Tahoma" w:hAnsi="Tahoma"/>
                    <w:b w:val="0"/>
                    <w:i w:val="1"/>
                  </w:rPr>
                </w:pPr>
                <w:r w:rsidDel="00000000" w:rsidR="00000000" w:rsidRPr="00000000">
                  <w:rPr>
                    <w:rFonts w:ascii="Tahoma" w:cs="Tahoma" w:eastAsia="Tahoma" w:hAnsi="Tahoma"/>
                    <w:b w:val="0"/>
                    <w:i w:val="1"/>
                    <w:rtl w:val="0"/>
                  </w:rPr>
                  <w:t xml:space="preserve">(Euros/IVA exclòs)</w:t>
                </w:r>
              </w:p>
            </w:tc>
            <w:tc>
              <w:tcPr>
                <w:vAlign w:val="center"/>
              </w:tcPr>
              <w:p w:rsidR="00000000" w:rsidDel="00000000" w:rsidP="00000000" w:rsidRDefault="00000000" w:rsidRPr="00000000" w14:paraId="000000BF">
                <w:pPr>
                  <w:spacing w:line="276" w:lineRule="auto"/>
                  <w:ind w:right="172"/>
                  <w:jc w:val="center"/>
                  <w:rPr>
                    <w:rFonts w:ascii="Tahoma" w:cs="Tahoma" w:eastAsia="Tahoma" w:hAnsi="Tahoma"/>
                    <w:b w:val="0"/>
                    <w:vertAlign w:val="superscript"/>
                  </w:rPr>
                </w:pPr>
                <w:r w:rsidDel="00000000" w:rsidR="00000000" w:rsidRPr="00000000">
                  <w:rPr>
                    <w:rFonts w:ascii="Tahoma" w:cs="Tahoma" w:eastAsia="Tahoma" w:hAnsi="Tahoma"/>
                    <w:b w:val="0"/>
                    <w:rtl w:val="0"/>
                  </w:rPr>
                  <w:t xml:space="preserve">La subcontractació integra la solvència</w:t>
                </w:r>
                <w:r w:rsidDel="00000000" w:rsidR="00000000" w:rsidRPr="00000000">
                  <w:rPr>
                    <w:rFonts w:ascii="Tahoma" w:cs="Tahoma" w:eastAsia="Tahoma" w:hAnsi="Tahoma"/>
                    <w:b w:val="0"/>
                    <w:vertAlign w:val="superscript"/>
                    <w:rtl w:val="0"/>
                  </w:rPr>
                  <w:t xml:space="preserve">2</w:t>
                </w:r>
              </w:p>
              <w:p w:rsidR="00000000" w:rsidDel="00000000" w:rsidP="00000000" w:rsidRDefault="00000000" w:rsidRPr="00000000" w14:paraId="000000C0">
                <w:pPr>
                  <w:spacing w:line="276" w:lineRule="auto"/>
                  <w:ind w:right="30"/>
                  <w:jc w:val="center"/>
                  <w:rPr>
                    <w:rFonts w:ascii="Tahoma" w:cs="Tahoma" w:eastAsia="Tahoma" w:hAnsi="Tahoma"/>
                    <w:b w:val="0"/>
                  </w:rPr>
                </w:pPr>
                <w:r w:rsidDel="00000000" w:rsidR="00000000" w:rsidRPr="00000000">
                  <w:rPr>
                    <w:rFonts w:ascii="Tahoma" w:cs="Tahoma" w:eastAsia="Tahoma" w:hAnsi="Tahoma"/>
                    <w:b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4">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7">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8">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9">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C">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D">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0">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4">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8">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D9">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A">
      <w:pPr>
        <w:widowControl w:val="0"/>
        <w:spacing w:after="120" w:line="276" w:lineRule="auto"/>
        <w:ind w:right="418.937007874016"/>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D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D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DD">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DE">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DF">
      <w:pPr>
        <w:spacing w:after="120" w:before="120" w:line="276" w:lineRule="auto"/>
        <w:ind w:right="-4.1338582677155955"/>
        <w:jc w:val="both"/>
        <w:rPr>
          <w:rFonts w:ascii="Tahoma" w:cs="Tahoma" w:eastAsia="Tahoma" w:hAnsi="Tahoma"/>
          <w:i w:val="1"/>
          <w:sz w:val="16"/>
          <w:szCs w:val="16"/>
          <w:vertAlign w:val="superscript"/>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0E0">
      <w:pPr>
        <w:spacing w:before="120" w:line="259" w:lineRule="auto"/>
        <w:ind w:right="418.937007874016"/>
        <w:jc w:val="both"/>
        <w:rPr>
          <w:rFonts w:ascii="Tahoma" w:cs="Tahoma" w:eastAsia="Tahoma" w:hAnsi="Tahoma"/>
          <w:i w:val="1"/>
          <w:sz w:val="16"/>
          <w:szCs w:val="16"/>
          <w:u w:val="single"/>
        </w:rPr>
      </w:pPr>
      <w:r w:rsidDel="00000000" w:rsidR="00000000" w:rsidRPr="00000000">
        <w:rPr>
          <w:rFonts w:ascii="Tahoma" w:cs="Tahoma" w:eastAsia="Tahoma" w:hAnsi="Tahoma"/>
          <w:i w:val="1"/>
          <w:sz w:val="16"/>
          <w:szCs w:val="16"/>
          <w:vertAlign w:val="superscript"/>
          <w:rtl w:val="0"/>
        </w:rPr>
        <w:t xml:space="preserve">2</w:t>
      </w:r>
      <w:r w:rsidDel="00000000" w:rsidR="00000000" w:rsidRPr="00000000">
        <w:rPr>
          <w:rFonts w:ascii="Tahoma" w:cs="Tahoma" w:eastAsia="Tahoma" w:hAnsi="Tahoma"/>
          <w:i w:val="1"/>
          <w:sz w:val="16"/>
          <w:szCs w:val="16"/>
          <w:rtl w:val="0"/>
        </w:rPr>
        <w:t xml:space="preserve"> En tot cas, d'integrar-se solvència, </w:t>
      </w:r>
      <w:r w:rsidDel="00000000" w:rsidR="00000000" w:rsidRPr="00000000">
        <w:rPr>
          <w:rFonts w:ascii="Tahoma" w:cs="Tahoma" w:eastAsia="Tahoma" w:hAnsi="Tahoma"/>
          <w:i w:val="1"/>
          <w:sz w:val="16"/>
          <w:szCs w:val="16"/>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0E1">
      <w:pPr>
        <w:spacing w:after="120" w:line="276" w:lineRule="auto"/>
        <w:ind w:right="-400"/>
        <w:jc w:val="both"/>
        <w:rPr>
          <w:rFonts w:ascii="Tahoma" w:cs="Tahoma" w:eastAsia="Tahoma" w:hAnsi="Tahoma"/>
          <w:i w:val="1"/>
          <w:color w:val="767171"/>
          <w:u w:val="single"/>
        </w:rPr>
      </w:pPr>
      <w:r w:rsidDel="00000000" w:rsidR="00000000" w:rsidRPr="00000000">
        <w:rPr>
          <w:rtl w:val="0"/>
        </w:rPr>
      </w:r>
    </w:p>
    <w:p w:rsidR="00000000" w:rsidDel="00000000" w:rsidP="00000000" w:rsidRDefault="00000000" w:rsidRPr="00000000" w14:paraId="000000E2">
      <w:pPr>
        <w:spacing w:after="120" w:before="120" w:line="259"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3">
      <w:pPr>
        <w:spacing w:after="120" w:before="120" w:line="259"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4</w:t>
      </w:r>
    </w:p>
    <w:p w:rsidR="00000000" w:rsidDel="00000000" w:rsidP="00000000" w:rsidRDefault="00000000" w:rsidRPr="00000000" w14:paraId="000000E4">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RELATIVA AL COMPROMÍS DE SUBSCRIURE</w:t>
      </w:r>
    </w:p>
    <w:p w:rsidR="00000000" w:rsidDel="00000000" w:rsidP="00000000" w:rsidRDefault="00000000" w:rsidRPr="00000000" w14:paraId="000000E5">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PÒLISSA D'ASSEGURANÇA DE RESPONSABILITAT CIVIL</w:t>
      </w:r>
    </w:p>
    <w:p w:rsidR="00000000" w:rsidDel="00000000" w:rsidP="00000000" w:rsidRDefault="00000000" w:rsidRPr="00000000" w14:paraId="000000E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E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E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Fonts w:ascii="Calibri" w:cs="Calibri" w:eastAsia="Calibri" w:hAnsi="Calibri"/>
          <w:sz w:val="22"/>
          <w:szCs w:val="22"/>
          <w:rtl w:val="0"/>
        </w:rPr>
        <w:t xml:space="preserve"> </w:t>
      </w:r>
      <w:r w:rsidDel="00000000" w:rsidR="00000000" w:rsidRPr="00000000">
        <w:rPr>
          <w:rFonts w:ascii="Tahoma" w:cs="Tahoma" w:eastAsia="Tahoma" w:hAnsi="Tahoma"/>
          <w:rtl w:val="0"/>
        </w:rPr>
        <w:t xml:space="preserve">per al/els Lot/s N.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E9">
      <w:pPr>
        <w:spacing w:after="120" w:line="276" w:lineRule="auto"/>
        <w:ind w:right="418.937007874016"/>
        <w:jc w:val="both"/>
        <w:rPr>
          <w:rFonts w:ascii="Tahoma" w:cs="Tahoma" w:eastAsia="Tahoma" w:hAnsi="Tahoma"/>
          <w:b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rtl w:val="0"/>
        </w:rPr>
        <w:t xml:space="preserve">[·].-€.</w:t>
      </w:r>
    </w:p>
    <w:p w:rsidR="00000000" w:rsidDel="00000000" w:rsidP="00000000" w:rsidRDefault="00000000" w:rsidRPr="00000000" w14:paraId="000000EA">
      <w:pPr>
        <w:spacing w:after="120" w:line="276" w:lineRule="auto"/>
        <w:ind w:right="418.937007874016"/>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EB">
      <w:pPr>
        <w:numPr>
          <w:ilvl w:val="0"/>
          <w:numId w:val="9"/>
        </w:numPr>
        <w:spacing w:after="120" w:line="276" w:lineRule="auto"/>
        <w:ind w:left="786" w:right="418.937007874016" w:hanging="360"/>
        <w:jc w:val="both"/>
        <w:rPr>
          <w:rFonts w:ascii="Tahoma" w:cs="Tahoma" w:eastAsia="Tahoma" w:hAnsi="Tahoma"/>
          <w:b w:val="0"/>
          <w:sz w:val="20"/>
          <w:szCs w:val="20"/>
        </w:rPr>
      </w:pPr>
      <w:r w:rsidDel="00000000" w:rsidR="00000000" w:rsidRPr="00000000">
        <w:rPr>
          <w:rFonts w:ascii="Tahoma" w:cs="Tahoma" w:eastAsia="Tahoma" w:hAnsi="Tahoma"/>
          <w:rtl w:val="0"/>
        </w:rPr>
        <w:t xml:space="preserve">Responsabilitat Civil d'Explotació.</w:t>
      </w:r>
      <w:r w:rsidDel="00000000" w:rsidR="00000000" w:rsidRPr="00000000">
        <w:rPr>
          <w:rtl w:val="0"/>
        </w:rPr>
      </w:r>
    </w:p>
    <w:p w:rsidR="00000000" w:rsidDel="00000000" w:rsidP="00000000" w:rsidRDefault="00000000" w:rsidRPr="00000000" w14:paraId="000000EC">
      <w:pPr>
        <w:numPr>
          <w:ilvl w:val="0"/>
          <w:numId w:val="9"/>
        </w:numPr>
        <w:spacing w:after="120" w:line="276" w:lineRule="auto"/>
        <w:ind w:left="782" w:right="418.937007874016" w:hanging="357"/>
        <w:jc w:val="both"/>
        <w:rPr>
          <w:rFonts w:ascii="Tahoma" w:cs="Tahoma" w:eastAsia="Tahoma" w:hAnsi="Tahoma"/>
          <w:b w:val="0"/>
          <w:sz w:val="20"/>
          <w:szCs w:val="20"/>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rtl w:val="0"/>
        </w:rPr>
        <w:t xml:space="preserve">[·].-€.</w:t>
      </w:r>
      <w:r w:rsidDel="00000000" w:rsidR="00000000" w:rsidRPr="00000000">
        <w:rPr>
          <w:rtl w:val="0"/>
        </w:rPr>
      </w:r>
    </w:p>
    <w:p w:rsidR="00000000" w:rsidDel="00000000" w:rsidP="00000000" w:rsidRDefault="00000000" w:rsidRPr="00000000" w14:paraId="000000ED">
      <w:pPr>
        <w:spacing w:after="120" w:before="24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EE">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0">
      <w:pPr>
        <w:pStyle w:val="Heading2"/>
        <w:spacing w:after="120" w:before="0" w:line="276" w:lineRule="auto"/>
        <w:ind w:left="0" w:right="420" w:firstLine="0"/>
        <w:jc w:val="left"/>
        <w:rPr>
          <w:rFonts w:ascii="Tahoma" w:cs="Tahoma" w:eastAsia="Tahoma" w:hAnsi="Tahoma"/>
          <w:sz w:val="20"/>
          <w:szCs w:val="20"/>
          <w:u w:val="single"/>
        </w:rPr>
      </w:pPr>
      <w:bookmarkStart w:colFirst="0" w:colLast="0" w:name="_heading=h.wwtr7cxpaxbm" w:id="7"/>
      <w:bookmarkEnd w:id="7"/>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F3">
      <w:pPr>
        <w:spacing w:after="120" w:before="120" w:line="276" w:lineRule="auto"/>
        <w:ind w:right="-4.1338582677155955"/>
        <w:jc w:val="both"/>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0F4">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2aa87c8u5d0h" w:id="8"/>
      <w:bookmarkEnd w:id="8"/>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qwebskvirfbb" w:id="9"/>
      <w:bookmarkEnd w:id="9"/>
      <w:r w:rsidDel="00000000" w:rsidR="00000000" w:rsidRPr="00000000">
        <w:rPr>
          <w:rFonts w:ascii="Tahoma" w:cs="Tahoma" w:eastAsia="Tahoma" w:hAnsi="Tahoma"/>
          <w:sz w:val="20"/>
          <w:szCs w:val="20"/>
          <w:u w:val="single"/>
          <w:rtl w:val="0"/>
        </w:rPr>
        <w:t xml:space="preserve">ANNEX N. 5</w:t>
      </w:r>
    </w:p>
    <w:p w:rsidR="00000000" w:rsidDel="00000000" w:rsidP="00000000" w:rsidRDefault="00000000" w:rsidRPr="00000000" w14:paraId="000000F6">
      <w:pPr>
        <w:pStyle w:val="Heading1"/>
        <w:spacing w:after="120" w:line="276" w:lineRule="auto"/>
        <w:ind w:left="0" w:right="420" w:firstLine="0"/>
        <w:rPr>
          <w:rFonts w:ascii="Tahoma" w:cs="Tahoma" w:eastAsia="Tahoma" w:hAnsi="Tahoma"/>
        </w:rPr>
      </w:pPr>
      <w:bookmarkStart w:colFirst="0" w:colLast="0" w:name="_heading=h.pirkxsg9km7r" w:id="10"/>
      <w:bookmarkEnd w:id="10"/>
      <w:r w:rsidDel="00000000" w:rsidR="00000000" w:rsidRPr="00000000">
        <w:rPr>
          <w:rFonts w:ascii="Tahoma" w:cs="Tahoma" w:eastAsia="Tahoma" w:hAnsi="Tahoma"/>
          <w:rtl w:val="0"/>
        </w:rPr>
        <w:t xml:space="preserve">DECLARACIÓ DE VISITA</w:t>
      </w:r>
    </w:p>
    <w:p w:rsidR="00000000" w:rsidDel="00000000" w:rsidP="00000000" w:rsidRDefault="00000000" w:rsidRPr="00000000" w14:paraId="000000F7">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F8">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F9">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sotasignant, amb DNI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actuant en nom propi / en representació de la societat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amb NIF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declara que en el dia d’avui ha visitat les instal·lacions objecte del present procediment de contractació, convocat per AIGÜES DE BARCELONA, EMPRESA METROPOLITANA DE GESTIÓ DEL CICLE INTEGRAL DE L’AIGUA, S.A., corresponents al/els següent/s lot/s ofertat/s (marcar amb una creu)</w:t>
      </w:r>
    </w:p>
    <w:p w:rsidR="00000000" w:rsidDel="00000000" w:rsidP="00000000" w:rsidRDefault="00000000" w:rsidRPr="00000000" w14:paraId="000000FA">
      <w:pPr>
        <w:numPr>
          <w:ilvl w:val="0"/>
          <w:numId w:val="1"/>
        </w:numPr>
        <w:spacing w:after="120" w:line="276" w:lineRule="auto"/>
        <w:ind w:left="714" w:right="418.937007874016" w:hanging="357"/>
        <w:jc w:val="both"/>
        <w:rPr>
          <w:rFonts w:ascii="Tahoma" w:cs="Tahoma" w:eastAsia="Tahoma" w:hAnsi="Tahoma"/>
        </w:rPr>
      </w:pPr>
      <w:r w:rsidDel="00000000" w:rsidR="00000000" w:rsidRPr="00000000">
        <w:rPr>
          <w:rFonts w:ascii="Tahoma" w:cs="Tahoma" w:eastAsia="Tahoma" w:hAnsi="Tahoma"/>
          <w:rtl w:val="0"/>
        </w:rPr>
        <w:t xml:space="preserve">Lot N. 1: Subministrament de dues bufants de levitació magnètica a l’EDAR Besòs.</w:t>
      </w:r>
    </w:p>
    <w:p w:rsidR="00000000" w:rsidDel="00000000" w:rsidP="00000000" w:rsidRDefault="00000000" w:rsidRPr="00000000" w14:paraId="000000FB">
      <w:pPr>
        <w:numPr>
          <w:ilvl w:val="0"/>
          <w:numId w:val="1"/>
        </w:numPr>
        <w:spacing w:after="120" w:line="276" w:lineRule="auto"/>
        <w:ind w:left="714" w:right="418.937007874016" w:hanging="357"/>
        <w:jc w:val="both"/>
        <w:rPr>
          <w:rFonts w:ascii="Tahoma" w:cs="Tahoma" w:eastAsia="Tahoma" w:hAnsi="Tahoma"/>
        </w:rPr>
      </w:pPr>
      <w:r w:rsidDel="00000000" w:rsidR="00000000" w:rsidRPr="00000000">
        <w:rPr>
          <w:rFonts w:ascii="Tahoma" w:cs="Tahoma" w:eastAsia="Tahoma" w:hAnsi="Tahoma"/>
          <w:rtl w:val="0"/>
        </w:rPr>
        <w:t xml:space="preserve">Lot N. 2: Instal·lació mecànica, elèctrica i programació.</w:t>
      </w:r>
    </w:p>
    <w:p w:rsidR="00000000" w:rsidDel="00000000" w:rsidP="00000000" w:rsidRDefault="00000000" w:rsidRPr="00000000" w14:paraId="000000FC">
      <w:pPr>
        <w:spacing w:after="120" w:line="276" w:lineRule="auto"/>
        <w:ind w:left="0" w:right="418.937007874016" w:firstLine="0"/>
        <w:jc w:val="both"/>
        <w:rPr>
          <w:rFonts w:ascii="Tahoma" w:cs="Tahoma" w:eastAsia="Tahoma" w:hAnsi="Tahoma"/>
        </w:rPr>
      </w:pPr>
      <w:r w:rsidDel="00000000" w:rsidR="00000000" w:rsidRPr="00000000">
        <w:rPr>
          <w:rtl w:val="0"/>
        </w:rPr>
      </w:r>
    </w:p>
    <w:tbl>
      <w:tblPr>
        <w:tblStyle w:val="Table5"/>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D">
            <w:pPr>
              <w:spacing w:after="120" w:before="120" w:line="276" w:lineRule="auto"/>
              <w:ind w:right="-409"/>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E">
            <w:pPr>
              <w:spacing w:after="120" w:before="120" w:line="276" w:lineRule="auto"/>
              <w:ind w:right="85"/>
              <w:jc w:val="center"/>
              <w:rPr>
                <w:rFonts w:ascii="Tahoma" w:cs="Tahoma" w:eastAsia="Tahoma" w:hAnsi="Tahoma"/>
              </w:rPr>
            </w:pPr>
            <w:r w:rsidDel="00000000" w:rsidR="00000000" w:rsidRPr="00000000">
              <w:rPr>
                <w:rFonts w:ascii="Tahoma" w:cs="Tahoma" w:eastAsia="Tahoma" w:hAnsi="Tahoma"/>
                <w:rtl w:val="0"/>
              </w:rPr>
              <w:t xml:space="preserve">Nom i DNI representant/s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before="120" w:line="276" w:lineRule="auto"/>
              <w:ind w:right="-10"/>
              <w:jc w:val="center"/>
              <w:rPr>
                <w:rFonts w:ascii="Tahoma" w:cs="Tahoma" w:eastAsia="Tahoma" w:hAnsi="Tahoma"/>
              </w:rPr>
            </w:pPr>
            <w:r w:rsidDel="00000000" w:rsidR="00000000" w:rsidRPr="00000000">
              <w:rPr>
                <w:rFonts w:ascii="Tahoma" w:cs="Tahoma" w:eastAsia="Tahoma" w:hAnsi="Tahoma"/>
                <w:rtl w:val="0"/>
              </w:rPr>
              <w:t xml:space="preserve">Signatura/es representant/s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before="120" w:line="276" w:lineRule="auto"/>
              <w:ind w:right="-55"/>
              <w:jc w:val="center"/>
              <w:rPr>
                <w:rFonts w:ascii="Tahoma" w:cs="Tahoma" w:eastAsia="Tahoma" w:hAnsi="Tahoma"/>
              </w:rPr>
            </w:pPr>
            <w:r w:rsidDel="00000000" w:rsidR="00000000" w:rsidRPr="00000000">
              <w:rPr>
                <w:rFonts w:ascii="Tahoma" w:cs="Tahoma" w:eastAsia="Tahoma" w:hAnsi="Tahoma"/>
                <w:rtl w:val="0"/>
              </w:rPr>
              <w:t xml:space="preserve">Conformitat d’Aigües de Barcelona</w:t>
            </w:r>
          </w:p>
        </w:tc>
      </w:tr>
      <w:tr>
        <w:trPr>
          <w:cantSplit w:val="0"/>
          <w:trHeight w:val="750.2343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1">
            <w:pPr>
              <w:spacing w:after="120" w:before="120" w:line="276" w:lineRule="auto"/>
              <w:ind w:right="-12.51968503936979"/>
              <w:rPr>
                <w:rFonts w:ascii="Tahoma" w:cs="Tahoma" w:eastAsia="Tahoma" w:hAnsi="Tahoma"/>
              </w:rPr>
            </w:pPr>
            <w:r w:rsidDel="00000000" w:rsidR="00000000" w:rsidRPr="00000000">
              <w:rPr>
                <w:rFonts w:ascii="Tahoma" w:cs="Tahoma" w:eastAsia="Tahoma" w:hAnsi="Tahoma"/>
                <w:rtl w:val="0"/>
              </w:rPr>
              <w:t xml:space="preserve">EDAR Baix Llobregat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2">
            <w:pPr>
              <w:spacing w:after="120" w:before="120" w:line="276" w:lineRule="auto"/>
              <w:ind w:right="42.2834645669297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3">
            <w:pPr>
              <w:spacing w:after="120" w:before="120" w:line="276" w:lineRule="auto"/>
              <w:ind w:right="-25.98425196850314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4">
            <w:pPr>
              <w:spacing w:after="120" w:before="120" w:line="276" w:lineRule="auto"/>
              <w:ind w:right="-77.71653543307025"/>
              <w:rPr>
                <w:rFonts w:ascii="Tahoma" w:cs="Tahoma" w:eastAsia="Tahoma" w:hAnsi="Tahoma"/>
              </w:rPr>
            </w:pPr>
            <w:r w:rsidDel="00000000" w:rsidR="00000000" w:rsidRPr="00000000">
              <w:rPr>
                <w:rtl w:val="0"/>
              </w:rPr>
            </w:r>
          </w:p>
        </w:tc>
      </w:tr>
    </w:tbl>
    <w:p w:rsidR="00000000" w:rsidDel="00000000" w:rsidP="00000000" w:rsidRDefault="00000000" w:rsidRPr="00000000" w14:paraId="00000105">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08">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0B">
      <w:pPr>
        <w:tabs>
          <w:tab w:val="left" w:leader="none" w:pos="0"/>
        </w:tabs>
        <w:spacing w:line="276" w:lineRule="auto"/>
        <w:ind w:right="418.937007874016"/>
        <w:jc w:val="both"/>
        <w:rPr>
          <w:rFonts w:ascii="Tahoma" w:cs="Tahoma" w:eastAsia="Tahoma" w:hAnsi="Tahoma"/>
          <w:i w:val="1"/>
        </w:rPr>
      </w:pP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yk8en7b6gqz8" w:id="11"/>
      <w:bookmarkEnd w:id="11"/>
      <w:r w:rsidDel="00000000" w:rsidR="00000000" w:rsidRPr="00000000">
        <w:rPr>
          <w:rFonts w:ascii="Tahoma" w:cs="Tahoma" w:eastAsia="Tahoma" w:hAnsi="Tahoma"/>
          <w:sz w:val="20"/>
          <w:szCs w:val="20"/>
          <w:u w:val="single"/>
          <w:rtl w:val="0"/>
        </w:rPr>
        <w:t xml:space="preserve">ANNEX N. 6</w:t>
      </w:r>
    </w:p>
    <w:p w:rsidR="00000000" w:rsidDel="00000000" w:rsidP="00000000" w:rsidRDefault="00000000" w:rsidRPr="00000000" w14:paraId="0000010D">
      <w:pPr>
        <w:spacing w:after="120" w:line="276" w:lineRule="auto"/>
        <w:ind w:right="418.937007874016"/>
        <w:jc w:val="center"/>
        <w:rPr/>
      </w:pPr>
      <w:r w:rsidDel="00000000" w:rsidR="00000000" w:rsidRPr="00000000">
        <w:rPr>
          <w:rFonts w:ascii="Tahoma" w:cs="Tahoma" w:eastAsia="Tahoma" w:hAnsi="Tahoma"/>
          <w:b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E">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0F">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10">
      <w:pPr>
        <w:spacing w:after="120" w:before="240" w:line="276" w:lineRule="auto"/>
        <w:ind w:right="418.937007874016"/>
        <w:jc w:val="both"/>
        <w:rPr>
          <w:rFonts w:ascii="Tahoma" w:cs="Tahoma" w:eastAsia="Tahoma" w:hAnsi="Tahoma"/>
        </w:rPr>
      </w:pPr>
      <w:sdt>
        <w:sdtPr>
          <w:id w:val="-1710740335"/>
          <w:tag w:val="goog_rdk_12"/>
        </w:sdtPr>
        <w:sdtContent>
          <w:r w:rsidDel="00000000" w:rsidR="00000000" w:rsidRPr="00000000">
            <w:rPr>
              <w:rFonts w:ascii="Arial Unicode MS" w:cs="Arial Unicode MS" w:eastAsia="Arial Unicode MS" w:hAnsi="Arial Unicode MS"/>
              <w:rtl w:val="0"/>
            </w:rPr>
            <w:t xml:space="preserve">El/La sotasignat/da, amb DNI [●], actuant en nom propi / en representació de la societat [●], amb NIF [●], actuant en la seva condició de [●] per al/els Lot/s N. [·]</w:t>
          </w:r>
        </w:sdtContent>
      </w:sdt>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11">
      <w:pPr>
        <w:spacing w:after="360" w:before="360" w:line="276" w:lineRule="auto"/>
        <w:ind w:right="418.937007874016"/>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2">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3">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5">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6">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18">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9">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A">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B">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C">
      <w:pPr>
        <w:spacing w:line="259" w:lineRule="auto"/>
        <w:ind w:right="418.937007874016"/>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11D">
      <w:pPr>
        <w:spacing w:after="120" w:before="120" w:line="276" w:lineRule="auto"/>
        <w:ind w:right="418.937007874016"/>
        <w:jc w:val="both"/>
        <w:rPr>
          <w:rFonts w:ascii="Tahoma" w:cs="Tahoma" w:eastAsia="Tahoma" w:hAnsi="Tahoma"/>
          <w:i w:val="1"/>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Especificar el/els lot/s que participa</w:t>
      </w:r>
      <w:r w:rsidDel="00000000" w:rsidR="00000000" w:rsidRPr="00000000">
        <w:rPr>
          <w:rtl w:val="0"/>
        </w:rPr>
      </w:r>
    </w:p>
    <w:p w:rsidR="00000000" w:rsidDel="00000000" w:rsidP="00000000" w:rsidRDefault="00000000" w:rsidRPr="00000000" w14:paraId="000001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18.937007874016" w:hanging="720"/>
        <w:jc w:val="center"/>
        <w:rPr>
          <w:rFonts w:ascii="Tahoma" w:cs="Tahoma" w:eastAsia="Tahoma" w:hAnsi="Tahoma"/>
          <w:b w:val="1"/>
          <w:u w:val="single"/>
        </w:rPr>
      </w:pPr>
      <w:bookmarkStart w:colFirst="0" w:colLast="0" w:name="_heading=h.lwi1pw4ch6pe" w:id="12"/>
      <w:bookmarkEnd w:id="12"/>
      <w:r w:rsidDel="00000000" w:rsidR="00000000" w:rsidRPr="00000000">
        <w:rPr>
          <w:rtl w:val="0"/>
        </w:rPr>
      </w:r>
    </w:p>
    <w:p w:rsidR="00000000" w:rsidDel="00000000" w:rsidP="00000000" w:rsidRDefault="00000000" w:rsidRPr="00000000" w14:paraId="0000011F">
      <w:pPr>
        <w:spacing w:after="200" w:line="276" w:lineRule="auto"/>
        <w:ind w:right="418.937007874016"/>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0">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81d6brq5dl4g" w:id="13"/>
      <w:bookmarkEnd w:id="13"/>
      <w:r w:rsidDel="00000000" w:rsidR="00000000" w:rsidRPr="00000000">
        <w:rPr>
          <w:rFonts w:ascii="Tahoma" w:cs="Tahoma" w:eastAsia="Tahoma" w:hAnsi="Tahoma"/>
          <w:sz w:val="20"/>
          <w:szCs w:val="20"/>
          <w:u w:val="single"/>
          <w:rtl w:val="0"/>
        </w:rPr>
        <w:t xml:space="preserve">ANNEX N. 7.a</w:t>
      </w:r>
    </w:p>
    <w:p w:rsidR="00000000" w:rsidDel="00000000" w:rsidP="00000000" w:rsidRDefault="00000000" w:rsidRPr="00000000" w14:paraId="00000121">
      <w:pPr>
        <w:spacing w:after="120" w:line="276" w:lineRule="auto"/>
        <w:ind w:right="418.937007874016"/>
        <w:jc w:val="center"/>
        <w:rPr/>
      </w:pPr>
      <w:r w:rsidDel="00000000" w:rsidR="00000000" w:rsidRPr="00000000">
        <w:rPr>
          <w:rFonts w:ascii="Tahoma" w:cs="Tahoma" w:eastAsia="Tahoma" w:hAnsi="Tahoma"/>
          <w:b w:val="1"/>
          <w:u w:val="single"/>
          <w:rtl w:val="0"/>
        </w:rPr>
        <w:t xml:space="preserve">PROPOSICIÓ ECONÒMICA - LOT N. 1</w:t>
      </w:r>
      <w:r w:rsidDel="00000000" w:rsidR="00000000" w:rsidRPr="00000000">
        <w:rPr>
          <w:rtl w:val="0"/>
        </w:rPr>
      </w:r>
    </w:p>
    <w:p w:rsidR="00000000" w:rsidDel="00000000" w:rsidP="00000000" w:rsidRDefault="00000000" w:rsidRPr="00000000" w14:paraId="00000122">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23">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24">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5">
      <w:pPr>
        <w:tabs>
          <w:tab w:val="left" w:leader="none" w:pos="0"/>
        </w:tabs>
        <w:spacing w:after="240" w:line="276" w:lineRule="auto"/>
        <w:ind w:right="418.937007874016"/>
        <w:jc w:val="both"/>
        <w:rPr>
          <w:rFonts w:ascii="Tahoma" w:cs="Tahoma" w:eastAsia="Tahoma" w:hAnsi="Tahoma"/>
        </w:rPr>
      </w:pPr>
      <w:bookmarkStart w:colFirst="0" w:colLast="0" w:name="_heading=h.147n2zr" w:id="14"/>
      <w:bookmarkEnd w:id="14"/>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26">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Lot N. 1: Subministrament de dues bufants de levitació magnètica a l’EDAR Besòs</w:t>
      </w:r>
      <w:r w:rsidDel="00000000" w:rsidR="00000000" w:rsidRPr="00000000">
        <w:rPr>
          <w:rtl w:val="0"/>
        </w:rPr>
      </w:r>
    </w:p>
    <w:p w:rsidR="00000000" w:rsidDel="00000000" w:rsidP="00000000" w:rsidRDefault="00000000" w:rsidRPr="00000000" w14:paraId="00000127">
      <w:pPr>
        <w:tabs>
          <w:tab w:val="left" w:leader="none" w:pos="0"/>
        </w:tabs>
        <w:spacing w:after="240" w:line="276" w:lineRule="auto"/>
        <w:ind w:right="418.937007874016"/>
        <w:jc w:val="both"/>
        <w:rPr>
          <w:rFonts w:ascii="Tahoma" w:cs="Tahoma" w:eastAsia="Tahoma" w:hAnsi="Tahoma"/>
        </w:rPr>
      </w:pPr>
      <w:bookmarkStart w:colFirst="0" w:colLast="0" w:name="_heading=h.b288ljt3tp47" w:id="15"/>
      <w:bookmarkEnd w:id="15"/>
      <w:r w:rsidDel="00000000" w:rsidR="00000000" w:rsidRPr="00000000">
        <w:rPr>
          <w:rFonts w:ascii="Tahoma" w:cs="Tahoma" w:eastAsia="Tahoma" w:hAnsi="Tahoma"/>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28">
      <w:pPr>
        <w:tabs>
          <w:tab w:val="left" w:leader="none" w:pos="0"/>
        </w:tabs>
        <w:spacing w:after="240" w:line="276" w:lineRule="auto"/>
        <w:ind w:right="418.937007874016"/>
        <w:jc w:val="both"/>
        <w:rPr>
          <w:rFonts w:ascii="Tahoma" w:cs="Tahoma" w:eastAsia="Tahoma" w:hAnsi="Tahoma"/>
        </w:rPr>
      </w:pPr>
      <w:bookmarkStart w:colFirst="0" w:colLast="0" w:name="_heading=h.ekex5g3u3w5x" w:id="16"/>
      <w:bookmarkEnd w:id="16"/>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2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A">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2D">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2E">
      <w:pPr>
        <w:spacing w:after="240"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30">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31">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1.- Quedaran excloses del present procediment aquelles ofertes que proposin, un import total superior al pressupost màxim de licitació indicat a la lletra C.1) del Quadre Resum de Característiques del present Plec.</w:t>
      </w:r>
    </w:p>
    <w:p w:rsidR="00000000" w:rsidDel="00000000" w:rsidP="00000000" w:rsidRDefault="00000000" w:rsidRPr="00000000" w14:paraId="00000132">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3">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2.- En cas d’empresa comunitària, no serà necessari la indicació de l’IVA.</w:t>
      </w:r>
    </w:p>
    <w:p w:rsidR="00000000" w:rsidDel="00000000" w:rsidP="00000000" w:rsidRDefault="00000000" w:rsidRPr="00000000" w14:paraId="00000134">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35">
      <w:pPr>
        <w:pStyle w:val="Heading2"/>
        <w:spacing w:after="120" w:before="0" w:line="276" w:lineRule="auto"/>
        <w:ind w:right="570"/>
        <w:jc w:val="center"/>
        <w:rPr>
          <w:rFonts w:ascii="Tahoma" w:cs="Tahoma" w:eastAsia="Tahoma" w:hAnsi="Tahoma"/>
          <w:sz w:val="20"/>
          <w:szCs w:val="20"/>
          <w:u w:val="single"/>
        </w:rPr>
      </w:pPr>
      <w:bookmarkStart w:colFirst="0" w:colLast="0" w:name="_heading=h.gsctkl4y61oi" w:id="17"/>
      <w:bookmarkEnd w:id="17"/>
      <w:r w:rsidDel="00000000" w:rsidR="00000000" w:rsidRPr="00000000">
        <w:br w:type="page"/>
      </w:r>
      <w:r w:rsidDel="00000000" w:rsidR="00000000" w:rsidRPr="00000000">
        <w:rPr>
          <w:rtl w:val="0"/>
        </w:rPr>
      </w:r>
    </w:p>
    <w:p w:rsidR="00000000" w:rsidDel="00000000" w:rsidP="00000000" w:rsidRDefault="00000000" w:rsidRPr="00000000" w14:paraId="00000136">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5rrwuhh5ubkr" w:id="18"/>
      <w:bookmarkEnd w:id="18"/>
      <w:r w:rsidDel="00000000" w:rsidR="00000000" w:rsidRPr="00000000">
        <w:rPr>
          <w:rFonts w:ascii="Tahoma" w:cs="Tahoma" w:eastAsia="Tahoma" w:hAnsi="Tahoma"/>
          <w:sz w:val="20"/>
          <w:szCs w:val="20"/>
          <w:u w:val="single"/>
          <w:rtl w:val="0"/>
        </w:rPr>
        <w:t xml:space="preserve">ANNEX N. 7.b</w:t>
      </w:r>
    </w:p>
    <w:p w:rsidR="00000000" w:rsidDel="00000000" w:rsidP="00000000" w:rsidRDefault="00000000" w:rsidRPr="00000000" w14:paraId="00000137">
      <w:pPr>
        <w:spacing w:after="120" w:line="276" w:lineRule="auto"/>
        <w:ind w:right="418.937007874016"/>
        <w:jc w:val="center"/>
        <w:rPr/>
      </w:pPr>
      <w:r w:rsidDel="00000000" w:rsidR="00000000" w:rsidRPr="00000000">
        <w:rPr>
          <w:rFonts w:ascii="Tahoma" w:cs="Tahoma" w:eastAsia="Tahoma" w:hAnsi="Tahoma"/>
          <w:b w:val="1"/>
          <w:u w:val="single"/>
          <w:rtl w:val="0"/>
        </w:rPr>
        <w:t xml:space="preserve">PROPOSICIÓ ECONÒMICA - LOT N. 2</w:t>
      </w:r>
      <w:r w:rsidDel="00000000" w:rsidR="00000000" w:rsidRPr="00000000">
        <w:rPr>
          <w:rtl w:val="0"/>
        </w:rPr>
      </w:r>
    </w:p>
    <w:p w:rsidR="00000000" w:rsidDel="00000000" w:rsidP="00000000" w:rsidRDefault="00000000" w:rsidRPr="00000000" w14:paraId="00000138">
      <w:pPr>
        <w:spacing w:after="12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39">
      <w:pPr>
        <w:spacing w:after="240" w:line="276" w:lineRule="auto"/>
        <w:ind w:right="418.937007874016"/>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3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C">
      <w:pPr>
        <w:spacing w:after="120" w:line="276" w:lineRule="auto"/>
        <w:ind w:right="418.937007874016"/>
        <w:jc w:val="both"/>
        <w:rPr>
          <w:rFonts w:ascii="Tahoma" w:cs="Tahoma" w:eastAsia="Tahoma" w:hAnsi="Tahoma"/>
          <w:b w:val="1"/>
        </w:rPr>
      </w:pPr>
      <w:r w:rsidDel="00000000" w:rsidR="00000000" w:rsidRPr="00000000">
        <w:rPr>
          <w:rFonts w:ascii="Tahoma" w:cs="Tahoma" w:eastAsia="Tahoma" w:hAnsi="Tahoma"/>
          <w:b w:val="1"/>
          <w:rtl w:val="0"/>
        </w:rPr>
        <w:t xml:space="preserve">Lot N. 2: Instal·lació mecànica, elèctrica i programació</w:t>
      </w:r>
    </w:p>
    <w:p w:rsidR="00000000" w:rsidDel="00000000" w:rsidP="00000000" w:rsidRDefault="00000000" w:rsidRPr="00000000" w14:paraId="0000013D">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3E">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3F">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0">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4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2">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43">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44">
      <w:pPr>
        <w:spacing w:after="240"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5">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46">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47">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1.- Quedaran excloses del present procediment aquelles ofertes que proposin, un import total superior al pressupost màxim de licitació indicat a la lletra C.2) del Quadre Resum de Característiques del present Plec.</w:t>
      </w:r>
    </w:p>
    <w:p w:rsidR="00000000" w:rsidDel="00000000" w:rsidP="00000000" w:rsidRDefault="00000000" w:rsidRPr="00000000" w14:paraId="00000148">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9">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2.- En cas d’empresa comunitària, no serà necessari la indicació de l’IVA.</w:t>
      </w:r>
    </w:p>
    <w:p w:rsidR="00000000" w:rsidDel="00000000" w:rsidP="00000000" w:rsidRDefault="00000000" w:rsidRPr="00000000" w14:paraId="0000014A">
      <w:pPr>
        <w:spacing w:after="120" w:line="276" w:lineRule="auto"/>
        <w:ind w:right="418.937007874016"/>
        <w:jc w:val="both"/>
        <w:rPr>
          <w:rFonts w:ascii="Tahoma" w:cs="Tahoma" w:eastAsia="Tahoma" w:hAnsi="Tahoma"/>
          <w:b w:val="1"/>
          <w:u w:val="single"/>
        </w:rPr>
      </w:pPr>
      <w:r w:rsidDel="00000000" w:rsidR="00000000" w:rsidRPr="00000000">
        <w:rPr>
          <w:rFonts w:ascii="Tahoma" w:cs="Tahoma" w:eastAsia="Tahoma" w:hAnsi="Tahoma"/>
          <w:i w:val="1"/>
          <w:sz w:val="18"/>
          <w:szCs w:val="18"/>
          <w:rtl w:val="0"/>
        </w:rPr>
        <w:t xml:space="preserve">3.- Els paràmetres en base als quals es determinarà quan una oferta econòmica és anormalment baixa, s'estableixen a la Clàusula 11.4 del Plec de Condicions Particulars.</w:t>
      </w:r>
      <w:r w:rsidDel="00000000" w:rsidR="00000000" w:rsidRPr="00000000">
        <w:rPr>
          <w:rtl w:val="0"/>
        </w:rPr>
      </w:r>
    </w:p>
    <w:p w:rsidR="00000000" w:rsidDel="00000000" w:rsidP="00000000" w:rsidRDefault="00000000" w:rsidRPr="00000000" w14:paraId="0000014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C">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E">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4F">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0">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2">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3">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54">
      <w:pPr>
        <w:pStyle w:val="Heading2"/>
        <w:spacing w:after="120" w:before="0" w:line="276" w:lineRule="auto"/>
        <w:ind w:right="420"/>
        <w:jc w:val="center"/>
        <w:rPr>
          <w:rFonts w:ascii="Tahoma" w:cs="Tahoma" w:eastAsia="Tahoma" w:hAnsi="Tahoma"/>
          <w:sz w:val="20"/>
          <w:szCs w:val="20"/>
          <w:u w:val="single"/>
        </w:rPr>
      </w:pPr>
      <w:bookmarkStart w:colFirst="0" w:colLast="0" w:name="_heading=h.wv27ezbxhcu" w:id="19"/>
      <w:bookmarkEnd w:id="19"/>
      <w:r w:rsidDel="00000000" w:rsidR="00000000" w:rsidRPr="00000000">
        <w:rPr>
          <w:rFonts w:ascii="Tahoma" w:cs="Tahoma" w:eastAsia="Tahoma" w:hAnsi="Tahoma"/>
          <w:sz w:val="20"/>
          <w:szCs w:val="20"/>
          <w:u w:val="single"/>
          <w:rtl w:val="0"/>
        </w:rPr>
        <w:t xml:space="preserve">ANNEX N. 8.X</w:t>
      </w:r>
    </w:p>
    <w:p w:rsidR="00000000" w:rsidDel="00000000" w:rsidP="00000000" w:rsidRDefault="00000000" w:rsidRPr="00000000" w14:paraId="00000155">
      <w:pPr>
        <w:spacing w:after="120" w:line="276" w:lineRule="auto"/>
        <w:ind w:right="420"/>
        <w:jc w:val="center"/>
        <w:rPr/>
      </w:pPr>
      <w:r w:rsidDel="00000000" w:rsidR="00000000" w:rsidRPr="00000000">
        <w:rPr>
          <w:rFonts w:ascii="Tahoma" w:cs="Tahoma" w:eastAsia="Tahoma" w:hAnsi="Tahoma"/>
          <w:b w:val="1"/>
          <w:u w:val="single"/>
          <w:rtl w:val="0"/>
        </w:rPr>
        <w:t xml:space="preserve">QUADRE DE PREUS</w:t>
      </w:r>
      <w:r w:rsidDel="00000000" w:rsidR="00000000" w:rsidRPr="00000000">
        <w:rPr>
          <w:rtl w:val="0"/>
        </w:rPr>
      </w:r>
    </w:p>
    <w:p w:rsidR="00000000" w:rsidDel="00000000" w:rsidP="00000000" w:rsidRDefault="00000000" w:rsidRPr="00000000" w14:paraId="0000015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5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58">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59">
      <w:pPr>
        <w:tabs>
          <w:tab w:val="left" w:leader="none" w:pos="0"/>
        </w:tabs>
        <w:spacing w:line="276" w:lineRule="auto"/>
        <w:ind w:right="420"/>
        <w:jc w:val="center"/>
        <w:rPr>
          <w:rFonts w:ascii="Tahoma" w:cs="Tahoma" w:eastAsia="Tahoma" w:hAnsi="Tahoma"/>
          <w:b w:val="1"/>
        </w:rPr>
      </w:pPr>
      <w:r w:rsidDel="00000000" w:rsidR="00000000" w:rsidRPr="00000000">
        <w:rPr>
          <w:rFonts w:ascii="Tahoma" w:cs="Tahoma" w:eastAsia="Tahoma" w:hAnsi="Tahoma"/>
          <w:i w:val="1"/>
          <w:color w:val="ff0000"/>
          <w:rtl w:val="0"/>
        </w:rPr>
        <w:t xml:space="preserve">***** El Quadre de Preus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5A">
      <w:pPr>
        <w:pStyle w:val="Heading2"/>
        <w:spacing w:after="120" w:before="0" w:line="276" w:lineRule="auto"/>
        <w:ind w:right="420"/>
        <w:jc w:val="center"/>
        <w:rPr>
          <w:rFonts w:ascii="Tahoma" w:cs="Tahoma" w:eastAsia="Tahoma" w:hAnsi="Tahoma"/>
          <w:sz w:val="20"/>
          <w:szCs w:val="20"/>
          <w:u w:val="single"/>
        </w:rPr>
      </w:pPr>
      <w:bookmarkStart w:colFirst="0" w:colLast="0" w:name="_heading=h.s7m3htbhb5eh" w:id="20"/>
      <w:bookmarkEnd w:id="20"/>
      <w:r w:rsidDel="00000000" w:rsidR="00000000" w:rsidRPr="00000000">
        <w:rPr>
          <w:rtl w:val="0"/>
        </w:rPr>
      </w:r>
    </w:p>
    <w:p w:rsidR="00000000" w:rsidDel="00000000" w:rsidP="00000000" w:rsidRDefault="00000000" w:rsidRPr="00000000" w14:paraId="0000015B">
      <w:pPr>
        <w:pStyle w:val="Heading2"/>
        <w:spacing w:after="120" w:before="0" w:line="276" w:lineRule="auto"/>
        <w:ind w:right="420"/>
        <w:jc w:val="center"/>
        <w:rPr>
          <w:rFonts w:ascii="Tahoma" w:cs="Tahoma" w:eastAsia="Tahoma" w:hAnsi="Tahoma"/>
          <w:sz w:val="20"/>
          <w:szCs w:val="20"/>
          <w:u w:val="single"/>
        </w:rPr>
      </w:pPr>
      <w:bookmarkStart w:colFirst="0" w:colLast="0" w:name="_heading=h.q3q0ylsn3j1t" w:id="21"/>
      <w:bookmarkEnd w:id="21"/>
      <w:r w:rsidDel="00000000" w:rsidR="00000000" w:rsidRPr="00000000">
        <w:br w:type="page"/>
      </w:r>
      <w:r w:rsidDel="00000000" w:rsidR="00000000" w:rsidRPr="00000000">
        <w:rPr>
          <w:rtl w:val="0"/>
        </w:rPr>
      </w:r>
    </w:p>
    <w:p w:rsidR="00000000" w:rsidDel="00000000" w:rsidP="00000000" w:rsidRDefault="00000000" w:rsidRPr="00000000" w14:paraId="0000015C">
      <w:pPr>
        <w:pStyle w:val="Heading2"/>
        <w:spacing w:after="120" w:before="0" w:line="276" w:lineRule="auto"/>
        <w:ind w:right="420"/>
        <w:jc w:val="center"/>
        <w:rPr>
          <w:rFonts w:ascii="Tahoma" w:cs="Tahoma" w:eastAsia="Tahoma" w:hAnsi="Tahoma"/>
          <w:sz w:val="20"/>
          <w:szCs w:val="20"/>
          <w:u w:val="single"/>
        </w:rPr>
      </w:pPr>
      <w:bookmarkStart w:colFirst="0" w:colLast="0" w:name="_heading=h.pjz99dlahwv6" w:id="22"/>
      <w:bookmarkEnd w:id="22"/>
      <w:r w:rsidDel="00000000" w:rsidR="00000000" w:rsidRPr="00000000">
        <w:rPr>
          <w:rFonts w:ascii="Tahoma" w:cs="Tahoma" w:eastAsia="Tahoma" w:hAnsi="Tahoma"/>
          <w:sz w:val="20"/>
          <w:szCs w:val="20"/>
          <w:u w:val="single"/>
          <w:rtl w:val="0"/>
        </w:rPr>
        <w:t xml:space="preserve">ANNEX N. 9.X</w:t>
      </w:r>
    </w:p>
    <w:p w:rsidR="00000000" w:rsidDel="00000000" w:rsidP="00000000" w:rsidRDefault="00000000" w:rsidRPr="00000000" w14:paraId="0000015D">
      <w:pPr>
        <w:spacing w:after="120" w:line="276" w:lineRule="auto"/>
        <w:ind w:right="420"/>
        <w:jc w:val="center"/>
        <w:rPr/>
      </w:pPr>
      <w:r w:rsidDel="00000000" w:rsidR="00000000" w:rsidRPr="00000000">
        <w:rPr>
          <w:rFonts w:ascii="Tahoma" w:cs="Tahoma" w:eastAsia="Tahoma" w:hAnsi="Tahoma"/>
          <w:b w:val="1"/>
          <w:u w:val="single"/>
          <w:rtl w:val="0"/>
        </w:rPr>
        <w:t xml:space="preserve">PRESSUPOST</w:t>
      </w:r>
      <w:r w:rsidDel="00000000" w:rsidR="00000000" w:rsidRPr="00000000">
        <w:rPr>
          <w:rtl w:val="0"/>
        </w:rPr>
      </w:r>
    </w:p>
    <w:p w:rsidR="00000000" w:rsidDel="00000000" w:rsidP="00000000" w:rsidRDefault="00000000" w:rsidRPr="00000000" w14:paraId="0000015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5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60">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61">
      <w:pPr>
        <w:tabs>
          <w:tab w:val="left" w:leader="none" w:pos="0"/>
        </w:tabs>
        <w:spacing w:line="276" w:lineRule="auto"/>
        <w:ind w:right="420"/>
        <w:jc w:val="center"/>
        <w:rPr>
          <w:rFonts w:ascii="Tahoma" w:cs="Tahoma" w:eastAsia="Tahoma" w:hAnsi="Tahoma"/>
          <w:b w:val="1"/>
        </w:rPr>
        <w:sectPr>
          <w:headerReference r:id="rId8" w:type="default"/>
          <w:headerReference r:id="rId9" w:type="first"/>
          <w:footerReference r:id="rId10" w:type="default"/>
          <w:footerReference r:id="rId11" w:type="first"/>
          <w:pgSz w:h="16838" w:w="11906" w:orient="portrait"/>
          <w:pgMar w:bottom="1417" w:top="1843" w:left="1418" w:right="566" w:header="708" w:footer="708"/>
          <w:pgNumType w:start="1"/>
        </w:sectPr>
      </w:pPr>
      <w:r w:rsidDel="00000000" w:rsidR="00000000" w:rsidRPr="00000000">
        <w:rPr>
          <w:rFonts w:ascii="Tahoma" w:cs="Tahoma" w:eastAsia="Tahoma" w:hAnsi="Tahoma"/>
          <w:i w:val="1"/>
          <w:color w:val="ff0000"/>
          <w:rtl w:val="0"/>
        </w:rPr>
        <w:t xml:space="preserve">***** El Pressupost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62">
      <w:pPr>
        <w:pStyle w:val="Heading2"/>
        <w:spacing w:after="120" w:before="0" w:line="276" w:lineRule="auto"/>
        <w:ind w:left="0" w:right="420" w:firstLine="0"/>
        <w:jc w:val="center"/>
        <w:rPr>
          <w:rFonts w:ascii="Tahoma" w:cs="Tahoma" w:eastAsia="Tahoma" w:hAnsi="Tahoma"/>
          <w:sz w:val="20"/>
          <w:szCs w:val="20"/>
          <w:u w:val="single"/>
        </w:rPr>
      </w:pPr>
      <w:bookmarkStart w:colFirst="0" w:colLast="0" w:name="_heading=h.yjrf5cltaazr" w:id="23"/>
      <w:bookmarkEnd w:id="23"/>
      <w:r w:rsidDel="00000000" w:rsidR="00000000" w:rsidRPr="00000000">
        <w:rPr>
          <w:rFonts w:ascii="Tahoma" w:cs="Tahoma" w:eastAsia="Tahoma" w:hAnsi="Tahoma"/>
          <w:sz w:val="20"/>
          <w:szCs w:val="20"/>
          <w:u w:val="single"/>
          <w:rtl w:val="0"/>
        </w:rPr>
        <w:t xml:space="preserve">ANNEX N. 10.a</w:t>
      </w:r>
    </w:p>
    <w:p w:rsidR="00000000" w:rsidDel="00000000" w:rsidP="00000000" w:rsidRDefault="00000000" w:rsidRPr="00000000" w14:paraId="00000163">
      <w:pPr>
        <w:spacing w:after="120" w:line="276" w:lineRule="auto"/>
        <w:ind w:left="0" w:right="420" w:firstLine="0"/>
        <w:jc w:val="center"/>
        <w:rPr/>
      </w:pPr>
      <w:r w:rsidDel="00000000" w:rsidR="00000000" w:rsidRPr="00000000">
        <w:rPr>
          <w:rFonts w:ascii="Tahoma" w:cs="Tahoma" w:eastAsia="Tahoma" w:hAnsi="Tahoma"/>
          <w:b w:val="1"/>
          <w:u w:val="single"/>
          <w:rtl w:val="0"/>
        </w:rPr>
        <w:t xml:space="preserve">TERMINI MÀXIM D’EXECUCIÓ - LOT N. 1</w:t>
      </w:r>
      <w:r w:rsidDel="00000000" w:rsidR="00000000" w:rsidRPr="00000000">
        <w:rPr>
          <w:rtl w:val="0"/>
        </w:rPr>
      </w:r>
    </w:p>
    <w:p w:rsidR="00000000" w:rsidDel="00000000" w:rsidP="00000000" w:rsidRDefault="00000000" w:rsidRPr="00000000" w14:paraId="00000164">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65">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66">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7">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6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1: Subministrament de dues bufants de levitació magnètica a l’EDAR Besòs</w:t>
      </w:r>
      <w:r w:rsidDel="00000000" w:rsidR="00000000" w:rsidRPr="00000000">
        <w:rPr>
          <w:rtl w:val="0"/>
        </w:rPr>
      </w:r>
    </w:p>
    <w:p w:rsidR="00000000" w:rsidDel="00000000" w:rsidP="00000000" w:rsidRDefault="00000000" w:rsidRPr="00000000" w14:paraId="00000169">
      <w:pPr>
        <w:numPr>
          <w:ilvl w:val="0"/>
          <w:numId w:val="4"/>
        </w:numPr>
        <w:spacing w:after="240"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Termini màxim d’execució de les prestacions: </w:t>
      </w:r>
      <w:sdt>
        <w:sdtPr>
          <w:id w:val="-258981240"/>
          <w:tag w:val="goog_rdk_13"/>
        </w:sdtPr>
        <w:sdtContent>
          <w:r w:rsidDel="00000000" w:rsidR="00000000" w:rsidRPr="00000000">
            <w:rPr>
              <w:rFonts w:ascii="Arial Unicode MS" w:cs="Arial Unicode MS" w:eastAsia="Arial Unicode MS" w:hAnsi="Arial Unicode MS"/>
              <w:b w:val="1"/>
              <w:rtl w:val="0"/>
            </w:rPr>
            <w:t xml:space="preserve">[●] SETMANES.</w:t>
          </w:r>
        </w:sdtContent>
      </w:sdt>
      <w:r w:rsidDel="00000000" w:rsidR="00000000" w:rsidRPr="00000000">
        <w:rPr>
          <w:rtl w:val="0"/>
        </w:rPr>
      </w:r>
    </w:p>
    <w:p w:rsidR="00000000" w:rsidDel="00000000" w:rsidP="00000000" w:rsidRDefault="00000000" w:rsidRPr="00000000" w14:paraId="0000016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B">
      <w:pPr>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6C">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6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6E">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r w:rsidDel="00000000" w:rsidR="00000000" w:rsidRPr="00000000">
        <w:rPr>
          <w:rtl w:val="0"/>
        </w:rPr>
      </w:r>
    </w:p>
    <w:p w:rsidR="00000000" w:rsidDel="00000000" w:rsidP="00000000" w:rsidRDefault="00000000" w:rsidRPr="00000000" w14:paraId="0000016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0">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1">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72">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73">
      <w:pPr>
        <w:spacing w:after="120" w:before="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7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rc2z1n261xls" w:id="24"/>
      <w:bookmarkEnd w:id="24"/>
      <w:r w:rsidDel="00000000" w:rsidR="00000000" w:rsidRPr="00000000">
        <w:rPr>
          <w:rFonts w:ascii="Tahoma" w:cs="Tahoma" w:eastAsia="Tahoma" w:hAnsi="Tahoma"/>
          <w:sz w:val="18"/>
          <w:szCs w:val="18"/>
          <w:rtl w:val="0"/>
        </w:rPr>
        <w:t xml:space="preserve">1.- Quedaran excloses del present procediment aquelles ofertes que proposin un termini total d’execució superior al termini indicat a la lletra D.1) del Quadre-Resum de Característiques i determinat en el PPT.</w:t>
      </w:r>
    </w:p>
    <w:p w:rsidR="00000000" w:rsidDel="00000000" w:rsidP="00000000" w:rsidRDefault="00000000" w:rsidRPr="00000000" w14:paraId="0000017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kw8u3ka7v39h" w:id="25"/>
      <w:bookmarkEnd w:id="25"/>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7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jiuwrzcv883y" w:id="26"/>
      <w:bookmarkEnd w:id="26"/>
      <w:r w:rsidDel="00000000" w:rsidR="00000000" w:rsidRPr="00000000">
        <w:rPr>
          <w:rFonts w:ascii="Tahoma" w:cs="Tahoma" w:eastAsia="Tahoma" w:hAnsi="Tahoma"/>
          <w:sz w:val="18"/>
          <w:szCs w:val="18"/>
          <w:rtl w:val="0"/>
        </w:rPr>
        <w:t xml:space="preserve">3.- El termini total d’execució proposat s’entendrà ofert com a setmanes. Per tant, a la vista del termini total d’execució ofert, la reducció de termini que resulti es considerarà que s’efectua per setmanes senceres respecte del termini màxim d’execució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7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both"/>
        <w:rPr>
          <w:rFonts w:ascii="Tahoma" w:cs="Tahoma" w:eastAsia="Tahoma" w:hAnsi="Tahoma"/>
          <w:sz w:val="18"/>
          <w:szCs w:val="18"/>
        </w:rPr>
      </w:pPr>
      <w:bookmarkStart w:colFirst="0" w:colLast="0" w:name="_heading=h.ywyvx3xgvy6e" w:id="27"/>
      <w:bookmarkEnd w:id="27"/>
      <w:r w:rsidDel="00000000" w:rsidR="00000000" w:rsidRPr="00000000">
        <w:rPr>
          <w:rFonts w:ascii="Tahoma" w:cs="Tahoma" w:eastAsia="Tahoma" w:hAnsi="Tahoma"/>
          <w:sz w:val="18"/>
          <w:szCs w:val="18"/>
          <w:rtl w:val="0"/>
        </w:rPr>
        <w:t xml:space="preserve">El màxim de setmanes que es podrà reduir el termini màxim indicat és de CATORZE (14) setmanes. En cas d’ofertar una reducció superior a CATORZE (14) setmanes, s’entendrà, a efectes de valoració de l’oferta, que ho és per al màxim, això és, els CATORZE (14) setmanes.</w:t>
      </w:r>
    </w:p>
    <w:p w:rsidR="00000000" w:rsidDel="00000000" w:rsidP="00000000" w:rsidRDefault="00000000" w:rsidRPr="00000000" w14:paraId="00000178">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oxofqw3rqv1x" w:id="28"/>
      <w:bookmarkEnd w:id="28"/>
      <w:r w:rsidDel="00000000" w:rsidR="00000000" w:rsidRPr="00000000">
        <w:br w:type="page"/>
      </w:r>
      <w:r w:rsidDel="00000000" w:rsidR="00000000" w:rsidRPr="00000000">
        <w:rPr>
          <w:rtl w:val="0"/>
        </w:rPr>
      </w:r>
    </w:p>
    <w:p w:rsidR="00000000" w:rsidDel="00000000" w:rsidP="00000000" w:rsidRDefault="00000000" w:rsidRPr="00000000" w14:paraId="00000179">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jw07hsw14d2" w:id="29"/>
      <w:bookmarkEnd w:id="29"/>
      <w:r w:rsidDel="00000000" w:rsidR="00000000" w:rsidRPr="00000000">
        <w:rPr>
          <w:rFonts w:ascii="Tahoma" w:cs="Tahoma" w:eastAsia="Tahoma" w:hAnsi="Tahoma"/>
          <w:sz w:val="20"/>
          <w:szCs w:val="20"/>
          <w:u w:val="single"/>
          <w:rtl w:val="0"/>
        </w:rPr>
        <w:t xml:space="preserve">ANNEX N. 10.b</w:t>
      </w:r>
    </w:p>
    <w:p w:rsidR="00000000" w:rsidDel="00000000" w:rsidP="00000000" w:rsidRDefault="00000000" w:rsidRPr="00000000" w14:paraId="0000017A">
      <w:pPr>
        <w:spacing w:after="120" w:line="276" w:lineRule="auto"/>
        <w:ind w:right="418.937007874016"/>
        <w:jc w:val="center"/>
        <w:rPr/>
      </w:pPr>
      <w:r w:rsidDel="00000000" w:rsidR="00000000" w:rsidRPr="00000000">
        <w:rPr>
          <w:rFonts w:ascii="Tahoma" w:cs="Tahoma" w:eastAsia="Tahoma" w:hAnsi="Tahoma"/>
          <w:b w:val="1"/>
          <w:u w:val="single"/>
          <w:rtl w:val="0"/>
        </w:rPr>
        <w:t xml:space="preserve">TERMINI MÀXIM D’EXECUCIÓ - LOT N. 2</w:t>
      </w:r>
      <w:r w:rsidDel="00000000" w:rsidR="00000000" w:rsidRPr="00000000">
        <w:rPr>
          <w:rtl w:val="0"/>
        </w:rPr>
      </w:r>
    </w:p>
    <w:p w:rsidR="00000000" w:rsidDel="00000000" w:rsidP="00000000" w:rsidRDefault="00000000" w:rsidRPr="00000000" w14:paraId="0000017B">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7C">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7D">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7E">
      <w:pPr>
        <w:tabs>
          <w:tab w:val="left" w:leader="none" w:pos="0"/>
        </w:tabs>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7F">
      <w:pPr>
        <w:spacing w:after="120" w:line="276" w:lineRule="auto"/>
        <w:ind w:right="418.937007874016"/>
        <w:jc w:val="both"/>
        <w:rPr>
          <w:rFonts w:ascii="Tahoma" w:cs="Tahoma" w:eastAsia="Tahoma" w:hAnsi="Tahoma"/>
          <w:b w:val="1"/>
        </w:rPr>
      </w:pPr>
      <w:r w:rsidDel="00000000" w:rsidR="00000000" w:rsidRPr="00000000">
        <w:rPr>
          <w:rFonts w:ascii="Tahoma" w:cs="Tahoma" w:eastAsia="Tahoma" w:hAnsi="Tahoma"/>
          <w:b w:val="1"/>
          <w:rtl w:val="0"/>
        </w:rPr>
        <w:t xml:space="preserve">Lot N. 2: Instal·lació mecànica, elèctrica i programació</w:t>
      </w:r>
    </w:p>
    <w:p w:rsidR="00000000" w:rsidDel="00000000" w:rsidP="00000000" w:rsidRDefault="00000000" w:rsidRPr="00000000" w14:paraId="00000180">
      <w:pPr>
        <w:numPr>
          <w:ilvl w:val="0"/>
          <w:numId w:val="4"/>
        </w:numPr>
        <w:spacing w:after="240"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Termini màxim d’execució de les prestacions: </w:t>
      </w:r>
      <w:sdt>
        <w:sdtPr>
          <w:id w:val="642372349"/>
          <w:tag w:val="goog_rdk_14"/>
        </w:sdtPr>
        <w:sdtContent>
          <w:r w:rsidDel="00000000" w:rsidR="00000000" w:rsidRPr="00000000">
            <w:rPr>
              <w:rFonts w:ascii="Arial Unicode MS" w:cs="Arial Unicode MS" w:eastAsia="Arial Unicode MS" w:hAnsi="Arial Unicode MS"/>
              <w:b w:val="1"/>
              <w:rtl w:val="0"/>
            </w:rPr>
            <w:t xml:space="preserve">[●] SETMANES.</w:t>
          </w:r>
        </w:sdtContent>
      </w:sdt>
      <w:r w:rsidDel="00000000" w:rsidR="00000000" w:rsidRPr="00000000">
        <w:rPr>
          <w:rtl w:val="0"/>
        </w:rPr>
      </w:r>
    </w:p>
    <w:p w:rsidR="00000000" w:rsidDel="00000000" w:rsidP="00000000" w:rsidRDefault="00000000" w:rsidRPr="00000000" w14:paraId="00000181">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82">
      <w:pPr>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3">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84">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85">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r w:rsidDel="00000000" w:rsidR="00000000" w:rsidRPr="00000000">
        <w:rPr>
          <w:rtl w:val="0"/>
        </w:rPr>
      </w:r>
    </w:p>
    <w:p w:rsidR="00000000" w:rsidDel="00000000" w:rsidP="00000000" w:rsidRDefault="00000000" w:rsidRPr="00000000" w14:paraId="00000186">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7">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8">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89">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8A">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8B">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1.- Quedaran excloses del present procediment aquelles ofertes que proposin un termini total d’execució superior al termini indicat a la lletra D.2) del Quadre-Resum de Característiques i determinat en el PPT.</w:t>
      </w:r>
    </w:p>
    <w:p w:rsidR="00000000" w:rsidDel="00000000" w:rsidP="00000000" w:rsidRDefault="00000000" w:rsidRPr="00000000" w14:paraId="0000018C">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8D">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3.- El termini total d’execució proposat s’entendrà ofert com a setmanes. Per tant, a la vista del termini total d’execució ofert, la reducció de termini que resulti es considerarà que s’efectua per setmanes senceres respecte del termini màxim d’execució indicat a la lletra D.2)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8E">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El màxim de setmanes que es podrà reduir el termini màxim indicat és de DOS (2) setmanes. En cas d’ofertar una reducció superior a DOS (2) setmanes, s’entendrà, a efectes de valoració de l’oferta, que ho és per al màxim, això és, els DOS (2) setmanes.</w:t>
      </w:r>
    </w:p>
    <w:p w:rsidR="00000000" w:rsidDel="00000000" w:rsidP="00000000" w:rsidRDefault="00000000" w:rsidRPr="00000000" w14:paraId="0000018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418.937007874016" w:firstLine="0"/>
        <w:jc w:val="both"/>
        <w:rPr>
          <w:rFonts w:ascii="Tahoma" w:cs="Tahoma" w:eastAsia="Tahoma" w:hAnsi="Tahoma"/>
          <w:sz w:val="16"/>
          <w:szCs w:val="16"/>
        </w:rPr>
      </w:pPr>
      <w:bookmarkStart w:colFirst="0" w:colLast="0" w:name="_heading=h.ut42p3u5cq6o" w:id="30"/>
      <w:bookmarkEnd w:id="30"/>
      <w:r w:rsidDel="00000000" w:rsidR="00000000" w:rsidRPr="00000000">
        <w:rPr>
          <w:rtl w:val="0"/>
        </w:rPr>
      </w:r>
    </w:p>
    <w:p w:rsidR="00000000" w:rsidDel="00000000" w:rsidP="00000000" w:rsidRDefault="00000000" w:rsidRPr="00000000" w14:paraId="0000019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9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18.937007874016" w:firstLine="0"/>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11.a</w:t>
      </w:r>
    </w:p>
    <w:p w:rsidR="00000000" w:rsidDel="00000000" w:rsidP="00000000" w:rsidRDefault="00000000" w:rsidRPr="00000000" w14:paraId="00000192">
      <w:pPr>
        <w:spacing w:after="120" w:line="276" w:lineRule="auto"/>
        <w:ind w:right="424.1338582677173"/>
        <w:jc w:val="center"/>
        <w:rPr/>
      </w:pPr>
      <w:r w:rsidDel="00000000" w:rsidR="00000000" w:rsidRPr="00000000">
        <w:rPr>
          <w:rFonts w:ascii="Tahoma" w:cs="Tahoma" w:eastAsia="Tahoma" w:hAnsi="Tahoma"/>
          <w:b w:val="1"/>
          <w:u w:val="single"/>
          <w:rtl w:val="0"/>
        </w:rPr>
        <w:t xml:space="preserve">TERMINI DE GARANTIA - LOT N. 1</w:t>
      </w:r>
      <w:r w:rsidDel="00000000" w:rsidR="00000000" w:rsidRPr="00000000">
        <w:rPr>
          <w:rtl w:val="0"/>
        </w:rPr>
      </w:r>
    </w:p>
    <w:p w:rsidR="00000000" w:rsidDel="00000000" w:rsidP="00000000" w:rsidRDefault="00000000" w:rsidRPr="00000000" w14:paraId="00000193">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94">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95">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6">
      <w:pPr>
        <w:tabs>
          <w:tab w:val="left" w:leader="none" w:pos="0"/>
        </w:tabs>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proporcionant uns terminis de garantia de:</w:t>
      </w:r>
    </w:p>
    <w:p w:rsidR="00000000" w:rsidDel="00000000" w:rsidP="00000000" w:rsidRDefault="00000000" w:rsidRPr="00000000" w14:paraId="00000197">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1: Subministrament de dues bufants de levitació magnètica a l’EDAR Besòs</w:t>
      </w:r>
      <w:r w:rsidDel="00000000" w:rsidR="00000000" w:rsidRPr="00000000">
        <w:rPr>
          <w:rtl w:val="0"/>
        </w:rPr>
      </w:r>
    </w:p>
    <w:p w:rsidR="00000000" w:rsidDel="00000000" w:rsidP="00000000" w:rsidRDefault="00000000" w:rsidRPr="00000000" w14:paraId="00000198">
      <w:pPr>
        <w:numPr>
          <w:ilvl w:val="0"/>
          <w:numId w:val="4"/>
        </w:numPr>
        <w:spacing w:after="240" w:line="276" w:lineRule="auto"/>
        <w:ind w:left="720" w:right="420" w:hanging="360"/>
        <w:jc w:val="both"/>
        <w:rPr>
          <w:rFonts w:ascii="Tahoma" w:cs="Tahoma" w:eastAsia="Tahoma" w:hAnsi="Tahoma"/>
        </w:rPr>
      </w:pPr>
      <w:r w:rsidDel="00000000" w:rsidR="00000000" w:rsidRPr="00000000">
        <w:rPr>
          <w:rFonts w:ascii="Tahoma" w:cs="Tahoma" w:eastAsia="Tahoma" w:hAnsi="Tahoma"/>
          <w:rtl w:val="0"/>
        </w:rPr>
        <w:t xml:space="preserve">Termini de garantia contra qualsevol defecte de material, fabricació o muntatge: </w:t>
      </w:r>
      <w:sdt>
        <w:sdtPr>
          <w:id w:val="667281930"/>
          <w:tag w:val="goog_rdk_15"/>
        </w:sdtPr>
        <w:sdtContent>
          <w:r w:rsidDel="00000000" w:rsidR="00000000" w:rsidRPr="00000000">
            <w:rPr>
              <w:rFonts w:ascii="Arial Unicode MS" w:cs="Arial Unicode MS" w:eastAsia="Arial Unicode MS" w:hAnsi="Arial Unicode MS"/>
              <w:b w:val="1"/>
              <w:rtl w:val="0"/>
            </w:rPr>
            <w:t xml:space="preserve">[●] MESOS </w:t>
          </w:r>
        </w:sdtContent>
      </w:sdt>
      <w:r w:rsidDel="00000000" w:rsidR="00000000" w:rsidRPr="00000000">
        <w:rPr>
          <w:rFonts w:ascii="Tahoma" w:cs="Tahoma" w:eastAsia="Tahoma" w:hAnsi="Tahoma"/>
          <w:rtl w:val="0"/>
        </w:rPr>
        <w:t xml:space="preserve">a comptar des de la data de posada en marxa de la instal·lació.</w:t>
      </w:r>
    </w:p>
    <w:p w:rsidR="00000000" w:rsidDel="00000000" w:rsidP="00000000" w:rsidRDefault="00000000" w:rsidRPr="00000000" w14:paraId="00000199">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A">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9B">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9C">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9D">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9E">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9F">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A0">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A1">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A2">
      <w:pPr>
        <w:keepNext w:val="1"/>
        <w:spacing w:after="120" w:line="276" w:lineRule="auto"/>
        <w:ind w:right="418.937007874016"/>
        <w:jc w:val="both"/>
        <w:rPr>
          <w:rFonts w:ascii="Tahoma" w:cs="Tahoma" w:eastAsia="Tahoma" w:hAnsi="Tahoma"/>
          <w:sz w:val="18"/>
          <w:szCs w:val="18"/>
        </w:rPr>
      </w:pPr>
      <w:bookmarkStart w:colFirst="0" w:colLast="0" w:name="_heading=h.3knkwcejp9iz" w:id="31"/>
      <w:bookmarkEnd w:id="31"/>
      <w:r w:rsidDel="00000000" w:rsidR="00000000" w:rsidRPr="00000000">
        <w:rPr>
          <w:rFonts w:ascii="Tahoma" w:cs="Tahoma" w:eastAsia="Tahoma" w:hAnsi="Tahoma"/>
          <w:sz w:val="18"/>
          <w:szCs w:val="18"/>
          <w:rtl w:val="0"/>
        </w:rPr>
        <w:t xml:space="preserve">1.- Quedaran excloses del present procediment aquelles ofertes que proposin un termini de garantia inferior al terminis indicat a la lletra I) del Quadre-Resum de Característiques i determinat en el PPT.</w:t>
      </w:r>
    </w:p>
    <w:p w:rsidR="00000000" w:rsidDel="00000000" w:rsidP="00000000" w:rsidRDefault="00000000" w:rsidRPr="00000000" w14:paraId="000001A3">
      <w:pPr>
        <w:keepNext w:val="1"/>
        <w:spacing w:after="120" w:line="276" w:lineRule="auto"/>
        <w:ind w:right="418.937007874016"/>
        <w:jc w:val="both"/>
        <w:rPr>
          <w:rFonts w:ascii="Tahoma" w:cs="Tahoma" w:eastAsia="Tahoma" w:hAnsi="Tahoma"/>
          <w:sz w:val="18"/>
          <w:szCs w:val="18"/>
        </w:rPr>
      </w:pPr>
      <w:bookmarkStart w:colFirst="0" w:colLast="0" w:name="_heading=h.xne3zz4aoicf" w:id="32"/>
      <w:bookmarkEnd w:id="32"/>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A4">
      <w:pPr>
        <w:keepNext w:val="1"/>
        <w:spacing w:after="120" w:line="276" w:lineRule="auto"/>
        <w:ind w:right="418.937007874016"/>
        <w:jc w:val="both"/>
        <w:rPr>
          <w:rFonts w:ascii="Tahoma" w:cs="Tahoma" w:eastAsia="Tahoma" w:hAnsi="Tahoma"/>
          <w:sz w:val="18"/>
          <w:szCs w:val="18"/>
        </w:rPr>
      </w:pPr>
      <w:bookmarkStart w:colFirst="0" w:colLast="0" w:name="_heading=h.f0j7p86q7vvg" w:id="33"/>
      <w:bookmarkEnd w:id="33"/>
      <w:r w:rsidDel="00000000" w:rsidR="00000000" w:rsidRPr="00000000">
        <w:rPr>
          <w:rFonts w:ascii="Tahoma" w:cs="Tahoma" w:eastAsia="Tahoma" w:hAnsi="Tahoma"/>
          <w:sz w:val="18"/>
          <w:szCs w:val="18"/>
          <w:rtl w:val="0"/>
        </w:rPr>
        <w:t xml:space="preserve">3.- El termini de garantia proposat s'entendrà ofert com anys sencers.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A5">
      <w:pPr>
        <w:keepNext w:val="1"/>
        <w:spacing w:after="120" w:line="276" w:lineRule="auto"/>
        <w:ind w:right="418.937007874016"/>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A6">
      <w:pPr>
        <w:keepNext w:val="1"/>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11.b</w:t>
      </w:r>
    </w:p>
    <w:p w:rsidR="00000000" w:rsidDel="00000000" w:rsidP="00000000" w:rsidRDefault="00000000" w:rsidRPr="00000000" w14:paraId="000001A7">
      <w:pPr>
        <w:spacing w:after="120" w:line="276" w:lineRule="auto"/>
        <w:ind w:right="424.1338582677173"/>
        <w:jc w:val="center"/>
        <w:rPr/>
      </w:pPr>
      <w:r w:rsidDel="00000000" w:rsidR="00000000" w:rsidRPr="00000000">
        <w:rPr>
          <w:rFonts w:ascii="Tahoma" w:cs="Tahoma" w:eastAsia="Tahoma" w:hAnsi="Tahoma"/>
          <w:b w:val="1"/>
          <w:u w:val="single"/>
          <w:rtl w:val="0"/>
        </w:rPr>
        <w:t xml:space="preserve">TERMINI DE GARANTIA - LOT N. 2</w:t>
      </w:r>
      <w:r w:rsidDel="00000000" w:rsidR="00000000" w:rsidRPr="00000000">
        <w:rPr>
          <w:rtl w:val="0"/>
        </w:rPr>
      </w:r>
    </w:p>
    <w:p w:rsidR="00000000" w:rsidDel="00000000" w:rsidP="00000000" w:rsidRDefault="00000000" w:rsidRPr="00000000" w14:paraId="000001A8">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A9">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AA">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AB">
      <w:pPr>
        <w:tabs>
          <w:tab w:val="left" w:leader="none" w:pos="0"/>
        </w:tabs>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proporcionant uns terminis de garantia de:</w:t>
      </w:r>
    </w:p>
    <w:p w:rsidR="00000000" w:rsidDel="00000000" w:rsidP="00000000" w:rsidRDefault="00000000" w:rsidRPr="00000000" w14:paraId="000001A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b w:val="1"/>
          <w:rtl w:val="0"/>
        </w:rPr>
        <w:t xml:space="preserve">Lot N. 2: Instal·lació mecànica, elèctrica i programació</w:t>
      </w:r>
      <w:r w:rsidDel="00000000" w:rsidR="00000000" w:rsidRPr="00000000">
        <w:rPr>
          <w:rtl w:val="0"/>
        </w:rPr>
      </w:r>
    </w:p>
    <w:p w:rsidR="00000000" w:rsidDel="00000000" w:rsidP="00000000" w:rsidRDefault="00000000" w:rsidRPr="00000000" w14:paraId="000001AD">
      <w:pPr>
        <w:numPr>
          <w:ilvl w:val="0"/>
          <w:numId w:val="4"/>
        </w:numPr>
        <w:spacing w:after="240" w:line="276" w:lineRule="auto"/>
        <w:ind w:left="720" w:right="420" w:hanging="360"/>
        <w:jc w:val="both"/>
        <w:rPr>
          <w:rFonts w:ascii="Tahoma" w:cs="Tahoma" w:eastAsia="Tahoma" w:hAnsi="Tahoma"/>
        </w:rPr>
      </w:pPr>
      <w:r w:rsidDel="00000000" w:rsidR="00000000" w:rsidRPr="00000000">
        <w:rPr>
          <w:rFonts w:ascii="Tahoma" w:cs="Tahoma" w:eastAsia="Tahoma" w:hAnsi="Tahoma"/>
          <w:rtl w:val="0"/>
        </w:rPr>
        <w:t xml:space="preserve">Termini de garantia contra qualsevol defecte de material, fabricació o muntatge: </w:t>
      </w:r>
      <w:sdt>
        <w:sdtPr>
          <w:id w:val="-613856182"/>
          <w:tag w:val="goog_rdk_16"/>
        </w:sdtPr>
        <w:sdtContent>
          <w:r w:rsidDel="00000000" w:rsidR="00000000" w:rsidRPr="00000000">
            <w:rPr>
              <w:rFonts w:ascii="Arial Unicode MS" w:cs="Arial Unicode MS" w:eastAsia="Arial Unicode MS" w:hAnsi="Arial Unicode MS"/>
              <w:b w:val="1"/>
              <w:rtl w:val="0"/>
            </w:rPr>
            <w:t xml:space="preserve">[●] MESOS </w:t>
          </w:r>
        </w:sdtContent>
      </w:sdt>
      <w:r w:rsidDel="00000000" w:rsidR="00000000" w:rsidRPr="00000000">
        <w:rPr>
          <w:rFonts w:ascii="Tahoma" w:cs="Tahoma" w:eastAsia="Tahoma" w:hAnsi="Tahoma"/>
          <w:rtl w:val="0"/>
        </w:rPr>
        <w:t xml:space="preserve">a comptar des de la data de posada en marxa de la instal·lació.</w:t>
      </w:r>
    </w:p>
    <w:p w:rsidR="00000000" w:rsidDel="00000000" w:rsidP="00000000" w:rsidRDefault="00000000" w:rsidRPr="00000000" w14:paraId="000001AE">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AF">
      <w:pPr>
        <w:tabs>
          <w:tab w:val="left" w:leader="none" w:pos="0"/>
        </w:tabs>
        <w:spacing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B0">
      <w:pPr>
        <w:tabs>
          <w:tab w:val="left" w:leader="none" w:pos="0"/>
        </w:tabs>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B1">
      <w:pPr>
        <w:tabs>
          <w:tab w:val="left" w:leader="none" w:pos="0"/>
        </w:tabs>
        <w:spacing w:line="276" w:lineRule="auto"/>
        <w:ind w:right="418.937007874016"/>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B2">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3">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4">
      <w:pPr>
        <w:tabs>
          <w:tab w:val="left" w:leader="none" w:pos="0"/>
        </w:tabs>
        <w:spacing w:line="276" w:lineRule="auto"/>
        <w:ind w:right="418.937007874016"/>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B5">
      <w:pPr>
        <w:pBdr>
          <w:bottom w:color="a6a6a6" w:space="1" w:sz="4" w:val="single"/>
        </w:pBdr>
        <w:spacing w:after="240" w:lineRule="auto"/>
        <w:ind w:right="418.937007874016"/>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B6">
      <w:pPr>
        <w:spacing w:after="120" w:line="276" w:lineRule="auto"/>
        <w:ind w:right="418.937007874016"/>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B7">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1.- Quedaran excloses del present procediment aquelles ofertes que proposin un termini de garantia inferior al terminis indicat a la lletra I) del Quadre-Resum de Característiques i determinat en el PPT.</w:t>
      </w:r>
    </w:p>
    <w:p w:rsidR="00000000" w:rsidDel="00000000" w:rsidP="00000000" w:rsidRDefault="00000000" w:rsidRPr="00000000" w14:paraId="000001B8">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2.- 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B9">
      <w:pPr>
        <w:keepNext w:val="1"/>
        <w:spacing w:after="120" w:line="276" w:lineRule="auto"/>
        <w:ind w:right="418.93700787401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3.- El termini de garantia proposat s'entendrà ofert com anys sencers.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BA">
      <w:pPr>
        <w:pStyle w:val="Heading2"/>
        <w:spacing w:after="120" w:before="0" w:line="276" w:lineRule="auto"/>
        <w:ind w:left="720" w:right="418.937007874016" w:firstLine="0"/>
        <w:jc w:val="center"/>
        <w:rPr>
          <w:rFonts w:ascii="Tahoma" w:cs="Tahoma" w:eastAsia="Tahoma" w:hAnsi="Tahoma"/>
          <w:sz w:val="20"/>
          <w:szCs w:val="20"/>
          <w:u w:val="single"/>
        </w:rPr>
      </w:pPr>
      <w:bookmarkStart w:colFirst="0" w:colLast="0" w:name="_heading=h.6viyadwbl5ek" w:id="34"/>
      <w:bookmarkEnd w:id="34"/>
      <w:r w:rsidDel="00000000" w:rsidR="00000000" w:rsidRPr="00000000">
        <w:rPr>
          <w:rtl w:val="0"/>
        </w:rPr>
      </w:r>
    </w:p>
    <w:p w:rsidR="00000000" w:rsidDel="00000000" w:rsidP="00000000" w:rsidRDefault="00000000" w:rsidRPr="00000000" w14:paraId="000001BB">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orw966ql4k0t" w:id="35"/>
      <w:bookmarkEnd w:id="35"/>
      <w:r w:rsidDel="00000000" w:rsidR="00000000" w:rsidRPr="00000000">
        <w:br w:type="page"/>
      </w:r>
      <w:r w:rsidDel="00000000" w:rsidR="00000000" w:rsidRPr="00000000">
        <w:rPr>
          <w:rtl w:val="0"/>
        </w:rPr>
      </w:r>
    </w:p>
    <w:p w:rsidR="00000000" w:rsidDel="00000000" w:rsidP="00000000" w:rsidRDefault="00000000" w:rsidRPr="00000000" w14:paraId="000001BC">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32hioqz" w:id="36"/>
      <w:bookmarkEnd w:id="36"/>
      <w:r w:rsidDel="00000000" w:rsidR="00000000" w:rsidRPr="00000000">
        <w:rPr>
          <w:rFonts w:ascii="Tahoma" w:cs="Tahoma" w:eastAsia="Tahoma" w:hAnsi="Tahoma"/>
          <w:sz w:val="20"/>
          <w:szCs w:val="20"/>
          <w:u w:val="single"/>
          <w:rtl w:val="0"/>
        </w:rPr>
        <w:t xml:space="preserve">ANNEX N. 12.a</w:t>
      </w:r>
    </w:p>
    <w:p w:rsidR="00000000" w:rsidDel="00000000" w:rsidP="00000000" w:rsidRDefault="00000000" w:rsidRPr="00000000" w14:paraId="000001BD">
      <w:pPr>
        <w:spacing w:after="120" w:line="276" w:lineRule="auto"/>
        <w:ind w:left="0" w:right="418.937007874016" w:firstLine="0"/>
        <w:jc w:val="center"/>
        <w:rPr/>
      </w:pPr>
      <w:r w:rsidDel="00000000" w:rsidR="00000000" w:rsidRPr="00000000">
        <w:rPr>
          <w:rFonts w:ascii="Tahoma" w:cs="Tahoma" w:eastAsia="Tahoma" w:hAnsi="Tahoma"/>
          <w:b w:val="1"/>
          <w:u w:val="single"/>
          <w:rtl w:val="0"/>
        </w:rPr>
        <w:t xml:space="preserve">CRITERIS D’ADJUDICACIÓ - LOT N. 1</w:t>
      </w:r>
      <w:r w:rsidDel="00000000" w:rsidR="00000000" w:rsidRPr="00000000">
        <w:rPr>
          <w:rtl w:val="0"/>
        </w:rPr>
      </w:r>
    </w:p>
    <w:p w:rsidR="00000000" w:rsidDel="00000000" w:rsidP="00000000" w:rsidRDefault="00000000" w:rsidRPr="00000000" w14:paraId="000001BE">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1BF">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1C0">
      <w:pPr>
        <w:spacing w:after="120" w:line="276" w:lineRule="auto"/>
        <w:ind w:right="418.937007874016"/>
        <w:jc w:val="both"/>
        <w:rPr>
          <w:rFonts w:ascii="Tahoma" w:cs="Tahoma" w:eastAsia="Tahoma" w:hAnsi="Tahoma"/>
          <w:b w:val="1"/>
          <w:color w:val="ff0000"/>
        </w:rPr>
      </w:pPr>
      <w:r w:rsidDel="00000000" w:rsidR="00000000" w:rsidRPr="00000000">
        <w:rPr>
          <w:rFonts w:ascii="Tahoma" w:cs="Tahoma" w:eastAsia="Tahoma" w:hAnsi="Tahoma"/>
          <w:rtl w:val="0"/>
        </w:rPr>
        <w:t xml:space="preserve">Els criteris d'adjudicació que es tindran en compte per determinar l'oferta amb la millor relació qualitat-preu, respecte al Lot N. 1,  són els següents:</w:t>
      </w:r>
      <w:r w:rsidDel="00000000" w:rsidR="00000000" w:rsidRPr="00000000">
        <w:rPr>
          <w:rtl w:val="0"/>
        </w:rPr>
      </w:r>
    </w:p>
    <w:sdt>
      <w:sdtPr>
        <w:lock w:val="contentLocked"/>
        <w:id w:val="2004311804"/>
        <w:tag w:val="goog_rdk_17"/>
      </w:sdtPr>
      <w:sdtContent>
        <w:tbl>
          <w:tblPr>
            <w:tblStyle w:val="Table6"/>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1">
                <w:pPr>
                  <w:widowControl w:val="0"/>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2">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3">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4">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5">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“Memòria tècnica descriptiva”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6">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7">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“Especificacions tècniques del equips”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8">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9">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A">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B">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C">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D">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E">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F">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D0">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bl>
      </w:sdtContent>
    </w:sdt>
    <w:p w:rsidR="00000000" w:rsidDel="00000000" w:rsidP="00000000" w:rsidRDefault="00000000" w:rsidRPr="00000000" w14:paraId="000001D1">
      <w:pPr>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1D2">
      <w:pPr>
        <w:tabs>
          <w:tab w:val="left" w:leader="none" w:pos="142.00000000000003"/>
        </w:tabs>
        <w:spacing w:after="120" w:line="276" w:lineRule="auto"/>
        <w:ind w:left="0" w:right="418.937007874016" w:firstLine="0"/>
        <w:jc w:val="both"/>
        <w:rPr>
          <w:rFonts w:ascii="Tahoma" w:cs="Tahoma" w:eastAsia="Tahoma" w:hAnsi="Tahoma"/>
          <w:b w:val="1"/>
        </w:rPr>
      </w:pPr>
      <w:r w:rsidDel="00000000" w:rsidR="00000000" w:rsidRPr="00000000">
        <w:rPr>
          <w:rFonts w:ascii="Tahoma" w:cs="Tahoma" w:eastAsia="Tahoma" w:hAnsi="Tahoma"/>
          <w:b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rtl w:val="0"/>
        </w:rPr>
        <w:t xml:space="preserve"> [fins a 45,00 punts]:</w:t>
      </w:r>
    </w:p>
    <w:p w:rsidR="00000000" w:rsidDel="00000000" w:rsidP="00000000" w:rsidRDefault="00000000" w:rsidRPr="00000000" w14:paraId="000001D3">
      <w:pPr>
        <w:tabs>
          <w:tab w:val="left" w:leader="none" w:pos="709"/>
        </w:tabs>
        <w:spacing w:after="120" w:before="120" w:line="276" w:lineRule="auto"/>
        <w:ind w:left="0" w:right="418.937007874016" w:firstLine="0"/>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B.1.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Memòria tècnica descriptiva [fins a 25,00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D4">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memòria tècnica descriptiva dels equips a subministrar, el contingut dels quals ha de complir amb el descrit en l'apartat B.1) de la clàusula 8 del present Plec, es puntuaran de manera comparativa entre totes les ofertes presentades, valorant-se entre altres aspectes, valor tècnic de cada proposta, la funcionalitat i qualitat dels components i la durabilitat dels materials. Així mateix, es valorarà l'exhaustivitat, la particularització i la coherència de la documentació.</w:t>
      </w:r>
    </w:p>
    <w:p w:rsidR="00000000" w:rsidDel="00000000" w:rsidP="00000000" w:rsidRDefault="00000000" w:rsidRPr="00000000" w14:paraId="000001D5">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Tot això en relació amb els treballs a realitzar que es detallen en el PPT.</w:t>
      </w:r>
    </w:p>
    <w:p w:rsidR="00000000" w:rsidDel="00000000" w:rsidP="00000000" w:rsidRDefault="00000000" w:rsidRPr="00000000" w14:paraId="000001D6">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memòria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D7">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D8">
      <w:pPr>
        <w:spacing w:after="24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D9">
      <w:pPr>
        <w:tabs>
          <w:tab w:val="left" w:leader="none" w:pos="709"/>
        </w:tabs>
        <w:spacing w:after="120" w:before="120" w:line="276"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1DA">
      <w:pPr>
        <w:tabs>
          <w:tab w:val="left" w:leader="none" w:pos="709"/>
        </w:tabs>
        <w:spacing w:after="120" w:before="120" w:line="276" w:lineRule="auto"/>
        <w:ind w:right="418.937007874016"/>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B.2.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Especificacions tècniques del equips: [fins a 20,00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D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Les especificacions tècniques dels equips a subministrar, el contingut dels quals ha de complir amb el descrit en l'apartat B.2) de la clàusula 8 del present Plec, es puntuaran de manera comparativa entre totes les ofertes presentades, valorant-se entre altres aspectes, valorant-se entre altres aspectes, funcionalitat i el valor tècnic de cada proposta, desglossat de la següent manera:</w:t>
      </w:r>
    </w:p>
    <w:p w:rsidR="00000000" w:rsidDel="00000000" w:rsidP="00000000" w:rsidRDefault="00000000" w:rsidRPr="00000000" w14:paraId="000001DC">
      <w:pPr>
        <w:numPr>
          <w:ilvl w:val="0"/>
          <w:numId w:val="8"/>
        </w:numPr>
        <w:spacing w:after="12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Descripció del Cabal d’impulsió. (fins a 10 punts).</w:t>
      </w:r>
      <w:r w:rsidDel="00000000" w:rsidR="00000000" w:rsidRPr="00000000">
        <w:rPr>
          <w:rtl w:val="0"/>
        </w:rPr>
      </w:r>
    </w:p>
    <w:p w:rsidR="00000000" w:rsidDel="00000000" w:rsidP="00000000" w:rsidRDefault="00000000" w:rsidRPr="00000000" w14:paraId="000001DD">
      <w:pPr>
        <w:numPr>
          <w:ilvl w:val="0"/>
          <w:numId w:val="8"/>
        </w:numPr>
        <w:spacing w:after="120" w:before="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Descripció del Consum elèctric. (fins a 5 punts).</w:t>
      </w:r>
      <w:r w:rsidDel="00000000" w:rsidR="00000000" w:rsidRPr="00000000">
        <w:rPr>
          <w:rtl w:val="0"/>
        </w:rPr>
      </w:r>
    </w:p>
    <w:p w:rsidR="00000000" w:rsidDel="00000000" w:rsidP="00000000" w:rsidRDefault="00000000" w:rsidRPr="00000000" w14:paraId="000001DE">
      <w:pPr>
        <w:numPr>
          <w:ilvl w:val="0"/>
          <w:numId w:val="8"/>
        </w:numPr>
        <w:spacing w:after="120" w:line="276" w:lineRule="auto"/>
        <w:ind w:left="720" w:right="418.937007874016" w:hanging="360"/>
        <w:jc w:val="both"/>
        <w:rPr>
          <w:rFonts w:ascii="Tahoma" w:cs="Tahoma" w:eastAsia="Tahoma" w:hAnsi="Tahoma"/>
          <w:u w:val="none"/>
        </w:rPr>
      </w:pPr>
      <w:r w:rsidDel="00000000" w:rsidR="00000000" w:rsidRPr="00000000">
        <w:rPr>
          <w:rFonts w:ascii="Tahoma" w:cs="Tahoma" w:eastAsia="Tahoma" w:hAnsi="Tahoma"/>
          <w:rtl w:val="0"/>
        </w:rPr>
        <w:t xml:space="preserve">Inclusió de filtre d'harmonics dins l’equip. (fins a 5 punts).</w:t>
      </w:r>
      <w:r w:rsidDel="00000000" w:rsidR="00000000" w:rsidRPr="00000000">
        <w:rPr>
          <w:rtl w:val="0"/>
        </w:rPr>
      </w:r>
    </w:p>
    <w:p w:rsidR="00000000" w:rsidDel="00000000" w:rsidP="00000000" w:rsidRDefault="00000000" w:rsidRPr="00000000" w14:paraId="000001D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Així mateix, es valorarà l'exhaustivitat, la particularització i la coherència de la documentació.</w:t>
      </w:r>
    </w:p>
    <w:p w:rsidR="00000000" w:rsidDel="00000000" w:rsidP="00000000" w:rsidRDefault="00000000" w:rsidRPr="00000000" w14:paraId="000001E0">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E1">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E2">
      <w:pPr>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E3">
      <w:pPr>
        <w:tabs>
          <w:tab w:val="left" w:leader="none" w:pos="426"/>
        </w:tabs>
        <w:spacing w:after="120" w:lineRule="auto"/>
        <w:ind w:left="0" w:right="418.937007874016" w:firstLine="0"/>
        <w:jc w:val="both"/>
        <w:rPr>
          <w:rFonts w:ascii="Tahoma" w:cs="Tahoma" w:eastAsia="Tahoma" w:hAnsi="Tahoma"/>
          <w:b w:val="1"/>
          <w:u w:val="single"/>
        </w:rPr>
      </w:pPr>
      <w:r w:rsidDel="00000000" w:rsidR="00000000" w:rsidRPr="00000000">
        <w:rPr>
          <w:rFonts w:ascii="Tahoma" w:cs="Tahoma" w:eastAsia="Tahoma" w:hAnsi="Tahoma"/>
          <w:b w:val="1"/>
          <w:smallCaps w:val="1"/>
          <w:rtl w:val="0"/>
        </w:rPr>
        <w:t xml:space="preserve">C) </w:t>
      </w:r>
      <w:r w:rsidDel="00000000" w:rsidR="00000000" w:rsidRPr="00000000">
        <w:rPr>
          <w:rFonts w:ascii="Tahoma" w:cs="Tahoma" w:eastAsia="Tahoma" w:hAnsi="Tahoma"/>
          <w:b w:val="1"/>
          <w:u w:val="single"/>
          <w:rtl w:val="0"/>
        </w:rPr>
        <w:t xml:space="preserve">CRITERIS AVALUABLE A PARTIR DE FÓRMULES AUTOMÀTIQUES O MATEMÀTIQUES</w:t>
      </w:r>
      <w:r w:rsidDel="00000000" w:rsidR="00000000" w:rsidRPr="00000000">
        <w:rPr>
          <w:rFonts w:ascii="Tahoma" w:cs="Tahoma" w:eastAsia="Tahoma" w:hAnsi="Tahoma"/>
          <w:b w:val="1"/>
          <w:rtl w:val="0"/>
        </w:rPr>
        <w:t xml:space="preserve">: [fins a 55,00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4">
      <w:pPr>
        <w:tabs>
          <w:tab w:val="left" w:leader="none" w:pos="1134"/>
        </w:tabs>
        <w:spacing w:after="240" w:before="240" w:lineRule="auto"/>
        <w:ind w:left="0" w:right="418.937007874016" w:firstLine="0"/>
        <w:jc w:val="both"/>
        <w:rPr>
          <w:rFonts w:ascii="Tahoma" w:cs="Tahoma" w:eastAsia="Tahoma" w:hAnsi="Tahoma"/>
          <w:b w:val="1"/>
          <w:u w:val="single"/>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PROPOSTA ECONÒMICA</w:t>
      </w:r>
      <w:r w:rsidDel="00000000" w:rsidR="00000000" w:rsidRPr="00000000">
        <w:rPr>
          <w:rFonts w:ascii="Tahoma" w:cs="Tahoma" w:eastAsia="Tahoma" w:hAnsi="Tahoma"/>
          <w:b w:val="1"/>
          <w:rtl w:val="0"/>
        </w:rPr>
        <w:t xml:space="preserve">: Fins a un màxim de 40,00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5">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E6">
      <w:pPr>
        <w:spacing w:after="120" w:line="276" w:lineRule="auto"/>
        <w:ind w:left="141.73228346456688" w:right="418.937007874016"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económica=40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E7">
      <w:pPr>
        <w:spacing w:after="120" w:line="276" w:lineRule="auto"/>
        <w:ind w:left="141.73228346456688"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E8">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E9">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EA">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EB">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EC">
      <w:pPr>
        <w:numPr>
          <w:ilvl w:val="0"/>
          <w:numId w:val="9"/>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a una baixa superior al 15% de la mitjana aritmètica de les ofertes admeses.</w:t>
      </w:r>
    </w:p>
    <w:p w:rsidR="00000000" w:rsidDel="00000000" w:rsidP="00000000" w:rsidRDefault="00000000" w:rsidRPr="00000000" w14:paraId="000001ED">
      <w:pPr>
        <w:numPr>
          <w:ilvl w:val="0"/>
          <w:numId w:val="9"/>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EE">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C.2.-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MÀXIM D’EXECUCIÓ</w:t>
      </w:r>
      <w:r w:rsidDel="00000000" w:rsidR="00000000" w:rsidRPr="00000000">
        <w:rPr>
          <w:rFonts w:ascii="Tahoma" w:cs="Tahoma" w:eastAsia="Tahoma" w:hAnsi="Tahoma"/>
          <w:b w:val="1"/>
          <w:rtl w:val="0"/>
        </w:rPr>
        <w:t xml:space="preserve">: Fins a un màxim de 10,00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EF">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fórmula següent:</w:t>
      </w:r>
    </w:p>
    <w:p w:rsidR="00000000" w:rsidDel="00000000" w:rsidP="00000000" w:rsidRDefault="00000000" w:rsidRPr="00000000" w14:paraId="000001F0">
      <w:pPr>
        <w:spacing w:after="160" w:line="259" w:lineRule="auto"/>
        <w:jc w:val="center"/>
        <w:rPr>
          <w:rFonts w:ascii="Tahoma" w:cs="Tahoma" w:eastAsia="Tahoma" w:hAnsi="Tahoma"/>
        </w:rPr>
      </w:pPr>
      <w:bookmarkStart w:colFirst="0" w:colLast="0" w:name="_heading=h.4nbfm76uqke0" w:id="37"/>
      <w:bookmarkEnd w:id="37"/>
      <m:oMath>
        <m:r>
          <w:rPr>
            <w:rFonts w:ascii="Tahoma" w:cs="Tahoma" w:eastAsia="Tahoma" w:hAnsi="Tahoma"/>
          </w:rPr>
          <m:t xml:space="preserve">Puntuación=10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F1">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F2">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màxim d’execució indicat a la lletra D.1) del Quadre-Resum de Característiques, que correspon a VINT-I-SIS (26) setmanes.</w:t>
      </w:r>
    </w:p>
    <w:p w:rsidR="00000000" w:rsidDel="00000000" w:rsidP="00000000" w:rsidRDefault="00000000" w:rsidRPr="00000000" w14:paraId="000001F3">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màxim d’execució de l’ofertant objecte de valoració (en setmanes).</w:t>
      </w:r>
    </w:p>
    <w:p w:rsidR="00000000" w:rsidDel="00000000" w:rsidP="00000000" w:rsidRDefault="00000000" w:rsidRPr="00000000" w14:paraId="000001F4">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 de les ofertes que han sigut admeses (en setmanes).</w:t>
      </w:r>
    </w:p>
    <w:p w:rsidR="00000000" w:rsidDel="00000000" w:rsidP="00000000" w:rsidRDefault="00000000" w:rsidRPr="00000000" w14:paraId="000001F5">
      <w:pPr>
        <w:spacing w:after="120" w:line="276" w:lineRule="auto"/>
        <w:ind w:left="567"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F6">
      <w:pPr>
        <w:numPr>
          <w:ilvl w:val="0"/>
          <w:numId w:val="6"/>
        </w:numPr>
        <w:spacing w:after="120" w:line="276" w:lineRule="auto"/>
        <w:ind w:left="720" w:right="418.937007874016" w:hanging="357"/>
        <w:jc w:val="both"/>
        <w:rPr>
          <w:rFonts w:ascii="Tahoma" w:cs="Tahoma" w:eastAsia="Tahoma" w:hAnsi="Tahoma"/>
        </w:rPr>
      </w:pPr>
      <w:r w:rsidDel="00000000" w:rsidR="00000000" w:rsidRPr="00000000">
        <w:rPr>
          <w:rFonts w:ascii="Tahoma" w:cs="Tahoma" w:eastAsia="Tahoma" w:hAnsi="Tahoma"/>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rtl w:val="0"/>
        </w:rPr>
        <w:t xml:space="preserve">respecte del termini màxim d’execució</w:t>
      </w:r>
      <w:r w:rsidDel="00000000" w:rsidR="00000000" w:rsidRPr="00000000">
        <w:rPr>
          <w:rFonts w:ascii="Tahoma" w:cs="Tahoma" w:eastAsia="Tahoma" w:hAnsi="Tahoma"/>
          <w:rtl w:val="0"/>
        </w:rPr>
        <w:t xml:space="preserve">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1F7">
      <w:pPr>
        <w:spacing w:after="120" w:line="276" w:lineRule="auto"/>
        <w:ind w:left="720" w:right="418.937007874016" w:firstLine="0"/>
        <w:jc w:val="both"/>
        <w:rPr>
          <w:rFonts w:ascii="Tahoma" w:cs="Tahoma" w:eastAsia="Tahoma" w:hAnsi="Tahoma"/>
        </w:rPr>
      </w:pPr>
      <w:r w:rsidDel="00000000" w:rsidR="00000000" w:rsidRPr="00000000">
        <w:rPr>
          <w:rFonts w:ascii="Tahoma" w:cs="Tahoma" w:eastAsia="Tahoma" w:hAnsi="Tahoma"/>
          <w:rtl w:val="0"/>
        </w:rPr>
        <w:t xml:space="preserve">El màxim de setmanes que es podrà reduir el termini màxim indicat és de </w:t>
      </w:r>
      <w:r w:rsidDel="00000000" w:rsidR="00000000" w:rsidRPr="00000000">
        <w:rPr>
          <w:rFonts w:ascii="Tahoma" w:cs="Tahoma" w:eastAsia="Tahoma" w:hAnsi="Tahoma"/>
          <w:u w:val="single"/>
          <w:rtl w:val="0"/>
        </w:rPr>
        <w:t xml:space="preserve">CATORZE (14) setmanes</w:t>
      </w:r>
      <w:r w:rsidDel="00000000" w:rsidR="00000000" w:rsidRPr="00000000">
        <w:rPr>
          <w:rFonts w:ascii="Tahoma" w:cs="Tahoma" w:eastAsia="Tahoma" w:hAnsi="Tahoma"/>
          <w:rtl w:val="0"/>
        </w:rPr>
        <w:t xml:space="preserve">. En cas d’ofertar una reducció superior a CATORZE (14) setmanes, s’entendrà, a efectes de valoració de l’oferta, que ho és per al màxim, això és, els CATORZE (14) setmanes.</w:t>
      </w:r>
    </w:p>
    <w:p w:rsidR="00000000" w:rsidDel="00000000" w:rsidP="00000000" w:rsidRDefault="00000000" w:rsidRPr="00000000" w14:paraId="000001F8">
      <w:pPr>
        <w:numPr>
          <w:ilvl w:val="0"/>
          <w:numId w:val="6"/>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termini total d’execució dels treballs superior al termini màxim indicat a la lletra D.1) del Quadre-Resum de Característiques i determinat en el PPT.</w:t>
      </w:r>
    </w:p>
    <w:p w:rsidR="00000000" w:rsidDel="00000000" w:rsidP="00000000" w:rsidRDefault="00000000" w:rsidRPr="00000000" w14:paraId="000001F9">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C.3.-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DE GARANTIA</w:t>
      </w:r>
      <w:r w:rsidDel="00000000" w:rsidR="00000000" w:rsidRPr="00000000">
        <w:rPr>
          <w:rFonts w:ascii="Tahoma" w:cs="Tahoma" w:eastAsia="Tahoma" w:hAnsi="Tahoma"/>
          <w:b w:val="1"/>
          <w:rtl w:val="0"/>
        </w:rPr>
        <w:t xml:space="preserve">: Fins a un màxim de 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F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fórmula següent:</w:t>
      </w:r>
    </w:p>
    <w:p w:rsidR="00000000" w:rsidDel="00000000" w:rsidP="00000000" w:rsidRDefault="00000000" w:rsidRPr="00000000" w14:paraId="000001FB">
      <w:pPr>
        <w:spacing w:after="160" w:line="259" w:lineRule="auto"/>
        <w:ind w:right="418.937007874016"/>
        <w:jc w:val="center"/>
        <w:rPr>
          <w:rFonts w:ascii="Tahoma" w:cs="Tahoma" w:eastAsia="Tahoma" w:hAnsi="Tahoma"/>
        </w:rPr>
      </w:pPr>
      <w:bookmarkStart w:colFirst="0" w:colLast="0" w:name="_heading=h.60btmg4bz4hg" w:id="38"/>
      <w:bookmarkEnd w:id="38"/>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FC">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FD">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de garantia màxim, que correspon a SEIXANTA (60) mesos.</w:t>
      </w:r>
    </w:p>
    <w:p w:rsidR="00000000" w:rsidDel="00000000" w:rsidP="00000000" w:rsidRDefault="00000000" w:rsidRPr="00000000" w14:paraId="000001FE">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(en anys).</w:t>
      </w:r>
    </w:p>
    <w:p w:rsidR="00000000" w:rsidDel="00000000" w:rsidP="00000000" w:rsidRDefault="00000000" w:rsidRPr="00000000" w14:paraId="000001FF">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a la lletra I) del Quadre-resum de Característiques i al Plec de Prescripcions Tècniques (PPT), que correspon a VINT-I-QUATRE (24) mesos.</w:t>
      </w:r>
    </w:p>
    <w:p w:rsidR="00000000" w:rsidDel="00000000" w:rsidP="00000000" w:rsidRDefault="00000000" w:rsidRPr="00000000" w14:paraId="00000200">
      <w:pPr>
        <w:spacing w:after="120" w:line="276" w:lineRule="auto"/>
        <w:ind w:right="420" w:firstLine="11"/>
        <w:jc w:val="both"/>
        <w:rPr>
          <w:rFonts w:ascii="Tahoma" w:cs="Tahoma" w:eastAsia="Tahoma" w:hAnsi="Tahoma"/>
          <w:b w:val="1"/>
        </w:rPr>
      </w:pPr>
      <w:r w:rsidDel="00000000" w:rsidR="00000000" w:rsidRPr="00000000">
        <w:rPr>
          <w:rFonts w:ascii="Tahoma" w:cs="Tahoma" w:eastAsia="Tahoma" w:hAnsi="Tahoma"/>
          <w:b w:val="1"/>
          <w:rtl w:val="0"/>
        </w:rPr>
        <w:t xml:space="preserve">NOTES: </w:t>
      </w:r>
    </w:p>
    <w:p w:rsidR="00000000" w:rsidDel="00000000" w:rsidP="00000000" w:rsidRDefault="00000000" w:rsidRPr="00000000" w14:paraId="00000201">
      <w:pPr>
        <w:numPr>
          <w:ilvl w:val="0"/>
          <w:numId w:val="5"/>
        </w:numPr>
        <w:spacing w:after="120" w:line="276" w:lineRule="auto"/>
        <w:ind w:left="371" w:right="420" w:hanging="360"/>
        <w:jc w:val="both"/>
        <w:rPr>
          <w:rFonts w:ascii="Tahoma" w:cs="Tahoma" w:eastAsia="Tahoma" w:hAnsi="Tahoma"/>
          <w:b w:val="0"/>
        </w:rPr>
      </w:pPr>
      <w:r w:rsidDel="00000000" w:rsidR="00000000" w:rsidRPr="00000000">
        <w:rPr>
          <w:rFonts w:ascii="Tahoma" w:cs="Tahoma" w:eastAsia="Tahoma" w:hAnsi="Tahoma"/>
          <w:rtl w:val="0"/>
        </w:rPr>
        <w:t xml:space="preserve">El termini de garantia proposat s'entendrà ofert com </w:t>
      </w:r>
      <w:r w:rsidDel="00000000" w:rsidR="00000000" w:rsidRPr="00000000">
        <w:rPr>
          <w:rFonts w:ascii="Tahoma" w:cs="Tahoma" w:eastAsia="Tahoma" w:hAnsi="Tahoma"/>
          <w:u w:val="single"/>
          <w:rtl w:val="0"/>
        </w:rPr>
        <w:t xml:space="preserve">mesos sencers</w:t>
      </w:r>
      <w:r w:rsidDel="00000000" w:rsidR="00000000" w:rsidRPr="00000000">
        <w:rPr>
          <w:rFonts w:ascii="Tahoma" w:cs="Tahoma" w:eastAsia="Tahoma" w:hAnsi="Tahoma"/>
          <w:rtl w:val="0"/>
        </w:rPr>
        <w:t xml:space="preserve">. El màxim d’anys que es podrà oferir el termini de garantia és de SEIXANTA (60) mesos. En cas, d'oferir un termini de garantia superior a SEIXANTA (60) mesos, s'entendrà, a efectes de valoració de l'oferta, que ho és per al màxim, és a dir, els SEIXANTA (60) mesos.</w:t>
      </w:r>
      <w:r w:rsidDel="00000000" w:rsidR="00000000" w:rsidRPr="00000000">
        <w:rPr>
          <w:rtl w:val="0"/>
        </w:rPr>
      </w:r>
    </w:p>
    <w:p w:rsidR="00000000" w:rsidDel="00000000" w:rsidP="00000000" w:rsidRDefault="00000000" w:rsidRPr="00000000" w14:paraId="00000202">
      <w:pPr>
        <w:numPr>
          <w:ilvl w:val="0"/>
          <w:numId w:val="5"/>
        </w:numPr>
        <w:spacing w:after="240" w:line="276" w:lineRule="auto"/>
        <w:ind w:left="371" w:right="420" w:hanging="360"/>
        <w:jc w:val="both"/>
        <w:rPr>
          <w:rFonts w:ascii="Tahoma" w:cs="Tahoma" w:eastAsia="Tahoma" w:hAnsi="Tahoma"/>
          <w:b w:val="0"/>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 garantia inferior</w:t>
      </w:r>
      <w:r w:rsidDel="00000000" w:rsidR="00000000" w:rsidRPr="00000000">
        <w:rPr>
          <w:rFonts w:ascii="Tahoma" w:cs="Tahoma" w:eastAsia="Tahoma" w:hAnsi="Tahoma"/>
          <w:rtl w:val="0"/>
        </w:rPr>
        <w:t xml:space="preserve"> termini indicat a la lletra I) del Quadre-Resum de Característiques.</w:t>
      </w:r>
      <w:r w:rsidDel="00000000" w:rsidR="00000000" w:rsidRPr="00000000">
        <w:rPr>
          <w:rtl w:val="0"/>
        </w:rPr>
      </w:r>
    </w:p>
    <w:p w:rsidR="00000000" w:rsidDel="00000000" w:rsidP="00000000" w:rsidRDefault="00000000" w:rsidRPr="00000000" w14:paraId="00000203">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r0bgauhwrc17" w:id="39"/>
      <w:bookmarkEnd w:id="39"/>
      <w:r w:rsidDel="00000000" w:rsidR="00000000" w:rsidRPr="00000000">
        <w:rPr>
          <w:rFonts w:ascii="Tahoma" w:cs="Tahoma" w:eastAsia="Tahoma" w:hAnsi="Tahoma"/>
          <w:sz w:val="20"/>
          <w:szCs w:val="20"/>
          <w:u w:val="single"/>
          <w:rtl w:val="0"/>
        </w:rPr>
        <w:t xml:space="preserve">ANNEX N. 12.b</w:t>
      </w:r>
    </w:p>
    <w:p w:rsidR="00000000" w:rsidDel="00000000" w:rsidP="00000000" w:rsidRDefault="00000000" w:rsidRPr="00000000" w14:paraId="00000204">
      <w:pPr>
        <w:spacing w:after="120" w:line="276" w:lineRule="auto"/>
        <w:ind w:right="418.937007874016"/>
        <w:jc w:val="center"/>
        <w:rPr/>
      </w:pPr>
      <w:r w:rsidDel="00000000" w:rsidR="00000000" w:rsidRPr="00000000">
        <w:rPr>
          <w:rFonts w:ascii="Tahoma" w:cs="Tahoma" w:eastAsia="Tahoma" w:hAnsi="Tahoma"/>
          <w:b w:val="1"/>
          <w:u w:val="single"/>
          <w:rtl w:val="0"/>
        </w:rPr>
        <w:t xml:space="preserve">CRITERIS D’ADJUDICACIÓ - LOT N. 2</w:t>
      </w:r>
      <w:r w:rsidDel="00000000" w:rsidR="00000000" w:rsidRPr="00000000">
        <w:rPr>
          <w:rtl w:val="0"/>
        </w:rPr>
      </w:r>
    </w:p>
    <w:p w:rsidR="00000000" w:rsidDel="00000000" w:rsidP="00000000" w:rsidRDefault="00000000" w:rsidRPr="00000000" w14:paraId="00000205">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206">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207">
      <w:pPr>
        <w:spacing w:after="120" w:line="276" w:lineRule="auto"/>
        <w:ind w:right="418.937007874016"/>
        <w:jc w:val="both"/>
        <w:rPr>
          <w:rFonts w:ascii="Tahoma" w:cs="Tahoma" w:eastAsia="Tahoma" w:hAnsi="Tahoma"/>
          <w:b w:val="1"/>
          <w:color w:val="ff0000"/>
        </w:rPr>
      </w:pPr>
      <w:r w:rsidDel="00000000" w:rsidR="00000000" w:rsidRPr="00000000">
        <w:rPr>
          <w:rFonts w:ascii="Tahoma" w:cs="Tahoma" w:eastAsia="Tahoma" w:hAnsi="Tahoma"/>
          <w:rtl w:val="0"/>
        </w:rPr>
        <w:t xml:space="preserve">Els criteris d'adjudicació que es tindran en compte per determinar l'oferta amb la millor relació qualitat-preu, respecte al Lot N. 2,  són els següents:</w:t>
      </w:r>
      <w:r w:rsidDel="00000000" w:rsidR="00000000" w:rsidRPr="00000000">
        <w:rPr>
          <w:rtl w:val="0"/>
        </w:rPr>
      </w:r>
    </w:p>
    <w:sdt>
      <w:sdtPr>
        <w:lock w:val="contentLocked"/>
        <w:id w:val="928790306"/>
        <w:tag w:val="goog_rdk_18"/>
      </w:sdtPr>
      <w:sdtContent>
        <w:tbl>
          <w:tblPr>
            <w:tblStyle w:val="Table7"/>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08">
                <w:pPr>
                  <w:widowControl w:val="0"/>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9">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A">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0B">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0C">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“Memòria tècnica descriptiva”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0D">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0E">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0F">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0">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1">
                <w:pPr>
                  <w:widowControl w:val="0"/>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2">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3">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14">
                <w:pPr>
                  <w:widowControl w:val="0"/>
                  <w:ind w:right="41.45669291338663"/>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(Millora Opcional)</w:t>
                </w:r>
                <w:r w:rsidDel="00000000" w:rsidR="00000000" w:rsidRPr="00000000">
                  <w:rPr>
                    <w:rFonts w:ascii="Tahoma" w:cs="Tahoma" w:eastAsia="Tahoma" w:hAnsi="Tahoma"/>
                    <w:b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15">
                <w:pPr>
                  <w:widowControl w:val="0"/>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bl>
      </w:sdtContent>
    </w:sdt>
    <w:p w:rsidR="00000000" w:rsidDel="00000000" w:rsidP="00000000" w:rsidRDefault="00000000" w:rsidRPr="00000000" w14:paraId="00000216">
      <w:pPr>
        <w:spacing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17">
      <w:pPr>
        <w:tabs>
          <w:tab w:val="left" w:leader="none" w:pos="142.00000000000003"/>
        </w:tabs>
        <w:spacing w:after="120" w:lineRule="auto"/>
        <w:ind w:right="418.937007874016"/>
        <w:jc w:val="both"/>
        <w:rPr>
          <w:rFonts w:ascii="Tahoma" w:cs="Tahoma" w:eastAsia="Tahoma" w:hAnsi="Tahoma"/>
          <w:b w:val="1"/>
        </w:rPr>
      </w:pPr>
      <w:r w:rsidDel="00000000" w:rsidR="00000000" w:rsidRPr="00000000">
        <w:rPr>
          <w:rFonts w:ascii="Tahoma" w:cs="Tahoma" w:eastAsia="Tahoma" w:hAnsi="Tahoma"/>
          <w:b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rtl w:val="0"/>
        </w:rPr>
        <w:t xml:space="preserve"> [fins a 35,00 punts]:</w:t>
      </w:r>
    </w:p>
    <w:p w:rsidR="00000000" w:rsidDel="00000000" w:rsidP="00000000" w:rsidRDefault="00000000" w:rsidRPr="00000000" w14:paraId="00000218">
      <w:pPr>
        <w:tabs>
          <w:tab w:val="left" w:leader="none" w:pos="709"/>
        </w:tabs>
        <w:spacing w:after="120" w:before="120" w:line="276" w:lineRule="auto"/>
        <w:ind w:right="418.937007874016"/>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B.1.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Memòria tècnica descriptiva [fins a 35,00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219">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memòria tècnica descriptiva dels equips a subministrar, el contingut dels quals ha de complir amb el descrit en l'apartat B.1) de la clàusula 8 del present Plec, es puntuaran de manera comparativa entre totes les ofertes presentades, valorant-se entre altres aspectes, valor tècnic de cada proposta, la funcionalitat i qualitat dels components i la durabilitat dels materials. Així mateix, es valorarà l'exhaustivitat, la particularització i la coherència de la documentació.</w:t>
      </w:r>
    </w:p>
    <w:p w:rsidR="00000000" w:rsidDel="00000000" w:rsidP="00000000" w:rsidRDefault="00000000" w:rsidRPr="00000000" w14:paraId="0000021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Tot això en relació amb els treballs a realitzar que es detallen en el PPT.</w:t>
      </w:r>
    </w:p>
    <w:p w:rsidR="00000000" w:rsidDel="00000000" w:rsidP="00000000" w:rsidRDefault="00000000" w:rsidRPr="00000000" w14:paraId="0000021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l’empresa convidada que presenti la memòria que sigui considerada com a excel·lent. La resta d’ofertes dels operadors econòmics es puntuaran proporcionalment respecte de la que hagi obtingut la màxima puntuació.</w:t>
      </w:r>
    </w:p>
    <w:p w:rsidR="00000000" w:rsidDel="00000000" w:rsidP="00000000" w:rsidRDefault="00000000" w:rsidRPr="00000000" w14:paraId="0000021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21D">
      <w:pPr>
        <w:spacing w:after="24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21E">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1F">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20">
      <w:pPr>
        <w:tabs>
          <w:tab w:val="left" w:leader="none" w:pos="426"/>
        </w:tabs>
        <w:spacing w:after="120" w:lineRule="auto"/>
        <w:ind w:right="418.937007874016"/>
        <w:jc w:val="both"/>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221">
      <w:pPr>
        <w:tabs>
          <w:tab w:val="left" w:leader="none" w:pos="426"/>
        </w:tabs>
        <w:spacing w:after="120" w:line="276"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smallCaps w:val="1"/>
          <w:rtl w:val="0"/>
        </w:rPr>
        <w:t xml:space="preserve">C) </w:t>
      </w:r>
      <w:r w:rsidDel="00000000" w:rsidR="00000000" w:rsidRPr="00000000">
        <w:rPr>
          <w:rFonts w:ascii="Tahoma" w:cs="Tahoma" w:eastAsia="Tahoma" w:hAnsi="Tahoma"/>
          <w:b w:val="1"/>
          <w:u w:val="single"/>
          <w:rtl w:val="0"/>
        </w:rPr>
        <w:t xml:space="preserve">CRITERIS AVALUABLE A PARTIR DE FÓRMULES AUTOMÀTIQUES O MATEMÀTIQUES</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b w:val="1"/>
          <w:u w:val="single"/>
          <w:rtl w:val="0"/>
        </w:rPr>
        <w:t xml:space="preserve"> </w:t>
      </w:r>
      <w:r w:rsidDel="00000000" w:rsidR="00000000" w:rsidRPr="00000000">
        <w:rPr>
          <w:rFonts w:ascii="Tahoma" w:cs="Tahoma" w:eastAsia="Tahoma" w:hAnsi="Tahoma"/>
          <w:b w:val="1"/>
          <w:rtl w:val="0"/>
        </w:rPr>
        <w:t xml:space="preserve">[fins a 65,00 punts]:</w:t>
      </w:r>
      <w:r w:rsidDel="00000000" w:rsidR="00000000" w:rsidRPr="00000000">
        <w:rPr>
          <w:rtl w:val="0"/>
        </w:rPr>
      </w:r>
    </w:p>
    <w:p w:rsidR="00000000" w:rsidDel="00000000" w:rsidP="00000000" w:rsidRDefault="00000000" w:rsidRPr="00000000" w14:paraId="00000222">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PROPOSTA ECONÒMICA</w:t>
      </w:r>
      <w:r w:rsidDel="00000000" w:rsidR="00000000" w:rsidRPr="00000000">
        <w:rPr>
          <w:rFonts w:ascii="Tahoma" w:cs="Tahoma" w:eastAsia="Tahoma" w:hAnsi="Tahoma"/>
          <w:b w:val="1"/>
          <w:rtl w:val="0"/>
        </w:rPr>
        <w:t xml:space="preserve">: Fins a un màxim de 50,00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23">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224">
      <w:pPr>
        <w:spacing w:after="120" w:line="276" w:lineRule="auto"/>
        <w:ind w:left="141.73228346456688" w:right="418.937007874016"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económica=50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225">
      <w:pPr>
        <w:spacing w:after="120" w:line="276" w:lineRule="auto"/>
        <w:ind w:left="141.73228346456688"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226">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27">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228">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229">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22A">
      <w:pPr>
        <w:numPr>
          <w:ilvl w:val="0"/>
          <w:numId w:val="10"/>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a una baixa superior al 15% de la mitjana aritmètica de les ofertes admeses.</w:t>
      </w:r>
    </w:p>
    <w:p w:rsidR="00000000" w:rsidDel="00000000" w:rsidP="00000000" w:rsidRDefault="00000000" w:rsidRPr="00000000" w14:paraId="0000022B">
      <w:pPr>
        <w:numPr>
          <w:ilvl w:val="0"/>
          <w:numId w:val="10"/>
        </w:numPr>
        <w:spacing w:after="120" w:line="276" w:lineRule="auto"/>
        <w:ind w:left="786" w:right="418.937007874016" w:hanging="360.0000000000001"/>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22C">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C.2.-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MÀXIM D’EXECUCIÓ</w:t>
      </w:r>
      <w:r w:rsidDel="00000000" w:rsidR="00000000" w:rsidRPr="00000000">
        <w:rPr>
          <w:rFonts w:ascii="Tahoma" w:cs="Tahoma" w:eastAsia="Tahoma" w:hAnsi="Tahoma"/>
          <w:b w:val="1"/>
          <w:rtl w:val="0"/>
        </w:rPr>
        <w:t xml:space="preserve">: Fins a un màxim de 10,00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2D">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màxim d'execució serà valorat d'acord amb la fórmula següent:</w:t>
      </w:r>
    </w:p>
    <w:p w:rsidR="00000000" w:rsidDel="00000000" w:rsidP="00000000" w:rsidRDefault="00000000" w:rsidRPr="00000000" w14:paraId="0000022E">
      <w:pPr>
        <w:spacing w:after="160" w:line="259" w:lineRule="auto"/>
        <w:jc w:val="center"/>
        <w:rPr>
          <w:rFonts w:ascii="Tahoma" w:cs="Tahoma" w:eastAsia="Tahoma" w:hAnsi="Tahoma"/>
        </w:rPr>
      </w:pPr>
      <m:oMath>
        <m:r>
          <w:rPr>
            <w:rFonts w:ascii="Tahoma" w:cs="Tahoma" w:eastAsia="Tahoma" w:hAnsi="Tahoma"/>
          </w:rPr>
          <m:t xml:space="preserve">Puntuación=10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i</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22F">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30">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màxim d’execució indicat a la lletra D.1) del Quadre-Resum de Característiques, que correspon a VINT-I-SIS (26) setmanes.</w:t>
      </w:r>
    </w:p>
    <w:p w:rsidR="00000000" w:rsidDel="00000000" w:rsidP="00000000" w:rsidRDefault="00000000" w:rsidRPr="00000000" w14:paraId="00000231">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màxim d’execució de l’ofertant objecte de valoració (en setmanes).</w:t>
      </w:r>
    </w:p>
    <w:p w:rsidR="00000000" w:rsidDel="00000000" w:rsidP="00000000" w:rsidRDefault="00000000" w:rsidRPr="00000000" w14:paraId="00000232">
      <w:pPr>
        <w:numPr>
          <w:ilvl w:val="0"/>
          <w:numId w:val="7"/>
        </w:numPr>
        <w:spacing w:after="20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total d'execució mínim ofert, de les ofertes que han sigut admeses (en setmanes).</w:t>
      </w:r>
    </w:p>
    <w:p w:rsidR="00000000" w:rsidDel="00000000" w:rsidP="00000000" w:rsidRDefault="00000000" w:rsidRPr="00000000" w14:paraId="00000233">
      <w:pPr>
        <w:spacing w:after="120" w:line="276" w:lineRule="auto"/>
        <w:ind w:left="567" w:right="418.937007874016"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234">
      <w:pPr>
        <w:numPr>
          <w:ilvl w:val="0"/>
          <w:numId w:val="6"/>
        </w:numPr>
        <w:spacing w:after="120" w:line="276" w:lineRule="auto"/>
        <w:ind w:left="720" w:right="418.937007874016" w:hanging="357"/>
        <w:jc w:val="both"/>
        <w:rPr>
          <w:rFonts w:ascii="Tahoma" w:cs="Tahoma" w:eastAsia="Tahoma" w:hAnsi="Tahoma"/>
        </w:rPr>
      </w:pPr>
      <w:r w:rsidDel="00000000" w:rsidR="00000000" w:rsidRPr="00000000">
        <w:rPr>
          <w:rFonts w:ascii="Tahoma" w:cs="Tahoma" w:eastAsia="Tahoma" w:hAnsi="Tahoma"/>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rtl w:val="0"/>
        </w:rPr>
        <w:t xml:space="preserve">respecte del termini màxim d’execució</w:t>
      </w:r>
      <w:r w:rsidDel="00000000" w:rsidR="00000000" w:rsidRPr="00000000">
        <w:rPr>
          <w:rFonts w:ascii="Tahoma" w:cs="Tahoma" w:eastAsia="Tahoma" w:hAnsi="Tahoma"/>
          <w:rtl w:val="0"/>
        </w:rPr>
        <w:t xml:space="preserve"> indicat a la lletra D.1) del Quadre-Resum de Característiques i determinat en el PPT. Concretament, es considerarà únicament la reducció del termini respecte el termini total d’execució de les actuacions.</w:t>
      </w:r>
    </w:p>
    <w:p w:rsidR="00000000" w:rsidDel="00000000" w:rsidP="00000000" w:rsidRDefault="00000000" w:rsidRPr="00000000" w14:paraId="00000235">
      <w:pPr>
        <w:spacing w:after="120" w:line="276" w:lineRule="auto"/>
        <w:ind w:left="720" w:right="418.937007874016" w:firstLine="0"/>
        <w:jc w:val="both"/>
        <w:rPr>
          <w:rFonts w:ascii="Tahoma" w:cs="Tahoma" w:eastAsia="Tahoma" w:hAnsi="Tahoma"/>
        </w:rPr>
      </w:pPr>
      <w:r w:rsidDel="00000000" w:rsidR="00000000" w:rsidRPr="00000000">
        <w:rPr>
          <w:rFonts w:ascii="Tahoma" w:cs="Tahoma" w:eastAsia="Tahoma" w:hAnsi="Tahoma"/>
          <w:rtl w:val="0"/>
        </w:rPr>
        <w:t xml:space="preserve">El màxim de setmanes que es podrà reduir el termini màxim indicat és de </w:t>
      </w:r>
      <w:r w:rsidDel="00000000" w:rsidR="00000000" w:rsidRPr="00000000">
        <w:rPr>
          <w:rFonts w:ascii="Tahoma" w:cs="Tahoma" w:eastAsia="Tahoma" w:hAnsi="Tahoma"/>
          <w:u w:val="single"/>
          <w:rtl w:val="0"/>
        </w:rPr>
        <w:t xml:space="preserve">CATORZE (14) setmanes</w:t>
      </w:r>
      <w:r w:rsidDel="00000000" w:rsidR="00000000" w:rsidRPr="00000000">
        <w:rPr>
          <w:rFonts w:ascii="Tahoma" w:cs="Tahoma" w:eastAsia="Tahoma" w:hAnsi="Tahoma"/>
          <w:rtl w:val="0"/>
        </w:rPr>
        <w:t xml:space="preserve">. En cas d’ofertar una reducció superior a CATORZE (14) setmanes, s’entendrà, a efectes de valoració de l’oferta, que ho és per al màxim, això és, els CATORZE (14) setmanes.</w:t>
      </w:r>
    </w:p>
    <w:p w:rsidR="00000000" w:rsidDel="00000000" w:rsidP="00000000" w:rsidRDefault="00000000" w:rsidRPr="00000000" w14:paraId="00000236">
      <w:pPr>
        <w:numPr>
          <w:ilvl w:val="0"/>
          <w:numId w:val="6"/>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termini total d’execució dels treballs superior al termini màxim indicat a la lletra D.1) del Quadre-Resum de Característiques i determinat en el PPT.</w:t>
      </w:r>
    </w:p>
    <w:p w:rsidR="00000000" w:rsidDel="00000000" w:rsidP="00000000" w:rsidRDefault="00000000" w:rsidRPr="00000000" w14:paraId="00000237">
      <w:pPr>
        <w:tabs>
          <w:tab w:val="left" w:leader="none" w:pos="1134"/>
        </w:tabs>
        <w:spacing w:after="240" w:before="240" w:lineRule="auto"/>
        <w:ind w:right="418.937007874016"/>
        <w:jc w:val="both"/>
        <w:rPr>
          <w:rFonts w:ascii="Tahoma" w:cs="Tahoma" w:eastAsia="Tahoma" w:hAnsi="Tahoma"/>
          <w:b w:val="1"/>
          <w:u w:val="single"/>
        </w:rPr>
      </w:pPr>
      <w:r w:rsidDel="00000000" w:rsidR="00000000" w:rsidRPr="00000000">
        <w:rPr>
          <w:rFonts w:ascii="Tahoma" w:cs="Tahoma" w:eastAsia="Tahoma" w:hAnsi="Tahoma"/>
          <w:b w:val="1"/>
          <w:rtl w:val="0"/>
        </w:rPr>
        <w:t xml:space="preserve">C.3.-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TERMINI DE GARANTIA</w:t>
      </w:r>
      <w:r w:rsidDel="00000000" w:rsidR="00000000" w:rsidRPr="00000000">
        <w:rPr>
          <w:rFonts w:ascii="Tahoma" w:cs="Tahoma" w:eastAsia="Tahoma" w:hAnsi="Tahoma"/>
          <w:b w:val="1"/>
          <w:rtl w:val="0"/>
        </w:rPr>
        <w:t xml:space="preserve">: Fins a un màxim de 5,00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238">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fórmula següent:</w:t>
      </w:r>
    </w:p>
    <w:p w:rsidR="00000000" w:rsidDel="00000000" w:rsidP="00000000" w:rsidRDefault="00000000" w:rsidRPr="00000000" w14:paraId="00000239">
      <w:pPr>
        <w:spacing w:after="160" w:line="259" w:lineRule="auto"/>
        <w:ind w:right="418.937007874016"/>
        <w:jc w:val="center"/>
        <w:rPr>
          <w:rFonts w:ascii="Tahoma" w:cs="Tahoma" w:eastAsia="Tahoma" w:hAnsi="Tahoma"/>
        </w:rPr>
      </w:pPr>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23A">
      <w:pPr>
        <w:spacing w:after="120" w:line="276" w:lineRule="auto"/>
        <w:ind w:left="141.73228346456688" w:right="418.937007874016"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23B">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de garantia màxim, que correspon a SEIXANTA (60) mesos.</w:t>
      </w:r>
    </w:p>
    <w:p w:rsidR="00000000" w:rsidDel="00000000" w:rsidP="00000000" w:rsidRDefault="00000000" w:rsidRPr="00000000" w14:paraId="0000023C">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(en anys).</w:t>
      </w:r>
    </w:p>
    <w:p w:rsidR="00000000" w:rsidDel="00000000" w:rsidP="00000000" w:rsidRDefault="00000000" w:rsidRPr="00000000" w14:paraId="0000023D">
      <w:pPr>
        <w:numPr>
          <w:ilvl w:val="0"/>
          <w:numId w:val="7"/>
        </w:numPr>
        <w:spacing w:after="120" w:line="276" w:lineRule="auto"/>
        <w:ind w:left="720" w:right="418.937007874016"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a la lletra I) del Quadre-resum de Característiques i al Plec de Prescripcions Tècniques (PPT), que correspon a VINT-I-QUATRE (24) mesos.</w:t>
      </w:r>
    </w:p>
    <w:p w:rsidR="00000000" w:rsidDel="00000000" w:rsidP="00000000" w:rsidRDefault="00000000" w:rsidRPr="00000000" w14:paraId="0000023E">
      <w:pPr>
        <w:spacing w:after="120" w:line="276" w:lineRule="auto"/>
        <w:ind w:right="420" w:firstLine="11"/>
        <w:jc w:val="both"/>
        <w:rPr>
          <w:rFonts w:ascii="Tahoma" w:cs="Tahoma" w:eastAsia="Tahoma" w:hAnsi="Tahoma"/>
          <w:b w:val="1"/>
        </w:rPr>
      </w:pPr>
      <w:r w:rsidDel="00000000" w:rsidR="00000000" w:rsidRPr="00000000">
        <w:rPr>
          <w:rFonts w:ascii="Tahoma" w:cs="Tahoma" w:eastAsia="Tahoma" w:hAnsi="Tahoma"/>
          <w:b w:val="1"/>
          <w:rtl w:val="0"/>
        </w:rPr>
        <w:t xml:space="preserve">NOTES: </w:t>
      </w:r>
    </w:p>
    <w:p w:rsidR="00000000" w:rsidDel="00000000" w:rsidP="00000000" w:rsidRDefault="00000000" w:rsidRPr="00000000" w14:paraId="0000023F">
      <w:pPr>
        <w:numPr>
          <w:ilvl w:val="0"/>
          <w:numId w:val="5"/>
        </w:numPr>
        <w:spacing w:after="120" w:line="276" w:lineRule="auto"/>
        <w:ind w:left="371" w:right="420" w:hanging="360"/>
        <w:jc w:val="both"/>
        <w:rPr>
          <w:rFonts w:ascii="Tahoma" w:cs="Tahoma" w:eastAsia="Tahoma" w:hAnsi="Tahoma"/>
        </w:rPr>
      </w:pPr>
      <w:r w:rsidDel="00000000" w:rsidR="00000000" w:rsidRPr="00000000">
        <w:rPr>
          <w:rFonts w:ascii="Tahoma" w:cs="Tahoma" w:eastAsia="Tahoma" w:hAnsi="Tahoma"/>
          <w:rtl w:val="0"/>
        </w:rPr>
        <w:t xml:space="preserve">El termini de garantia proposat s'entendrà ofert com </w:t>
      </w:r>
      <w:r w:rsidDel="00000000" w:rsidR="00000000" w:rsidRPr="00000000">
        <w:rPr>
          <w:rFonts w:ascii="Tahoma" w:cs="Tahoma" w:eastAsia="Tahoma" w:hAnsi="Tahoma"/>
          <w:u w:val="single"/>
          <w:rtl w:val="0"/>
        </w:rPr>
        <w:t xml:space="preserve">mesos sencers</w:t>
      </w:r>
      <w:r w:rsidDel="00000000" w:rsidR="00000000" w:rsidRPr="00000000">
        <w:rPr>
          <w:rFonts w:ascii="Tahoma" w:cs="Tahoma" w:eastAsia="Tahoma" w:hAnsi="Tahoma"/>
          <w:rtl w:val="0"/>
        </w:rPr>
        <w:t xml:space="preserve">. El màxim d’anys que es podrà oferir el termini de garantia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240">
      <w:pPr>
        <w:numPr>
          <w:ilvl w:val="0"/>
          <w:numId w:val="5"/>
        </w:numPr>
        <w:spacing w:after="240" w:line="276" w:lineRule="auto"/>
        <w:ind w:left="371" w:right="420"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un </w:t>
      </w:r>
      <w:r w:rsidDel="00000000" w:rsidR="00000000" w:rsidRPr="00000000">
        <w:rPr>
          <w:rFonts w:ascii="Tahoma" w:cs="Tahoma" w:eastAsia="Tahoma" w:hAnsi="Tahoma"/>
          <w:u w:val="single"/>
          <w:rtl w:val="0"/>
        </w:rPr>
        <w:t xml:space="preserve">termini total de garantia inferior</w:t>
      </w:r>
      <w:r w:rsidDel="00000000" w:rsidR="00000000" w:rsidRPr="00000000">
        <w:rPr>
          <w:rFonts w:ascii="Tahoma" w:cs="Tahoma" w:eastAsia="Tahoma" w:hAnsi="Tahoma"/>
          <w:rtl w:val="0"/>
        </w:rPr>
        <w:t xml:space="preserve"> termini indicat a la lletra I) del Quadre-Resum de Característiques.</w:t>
      </w:r>
    </w:p>
    <w:p w:rsidR="00000000" w:rsidDel="00000000" w:rsidP="00000000" w:rsidRDefault="00000000" w:rsidRPr="00000000" w14:paraId="00000241">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5slg1h4vcrlv" w:id="40"/>
      <w:bookmarkEnd w:id="40"/>
      <w:r w:rsidDel="00000000" w:rsidR="00000000" w:rsidRPr="00000000">
        <w:br w:type="page"/>
      </w:r>
      <w:r w:rsidDel="00000000" w:rsidR="00000000" w:rsidRPr="00000000">
        <w:rPr>
          <w:rtl w:val="0"/>
        </w:rPr>
      </w:r>
    </w:p>
    <w:p w:rsidR="00000000" w:rsidDel="00000000" w:rsidP="00000000" w:rsidRDefault="00000000" w:rsidRPr="00000000" w14:paraId="00000242">
      <w:pPr>
        <w:pStyle w:val="Heading2"/>
        <w:spacing w:after="120" w:before="0" w:line="276" w:lineRule="auto"/>
        <w:ind w:left="0" w:right="418.937007874016" w:firstLine="0"/>
        <w:jc w:val="center"/>
        <w:rPr>
          <w:rFonts w:ascii="Tahoma" w:cs="Tahoma" w:eastAsia="Tahoma" w:hAnsi="Tahoma"/>
          <w:sz w:val="20"/>
          <w:szCs w:val="20"/>
          <w:u w:val="single"/>
        </w:rPr>
      </w:pPr>
      <w:bookmarkStart w:colFirst="0" w:colLast="0" w:name="_heading=h.g89o9u5pu2ca" w:id="41"/>
      <w:bookmarkEnd w:id="41"/>
      <w:r w:rsidDel="00000000" w:rsidR="00000000" w:rsidRPr="00000000">
        <w:rPr>
          <w:rFonts w:ascii="Tahoma" w:cs="Tahoma" w:eastAsia="Tahoma" w:hAnsi="Tahoma"/>
          <w:sz w:val="20"/>
          <w:szCs w:val="20"/>
          <w:u w:val="single"/>
          <w:rtl w:val="0"/>
        </w:rPr>
        <w:t xml:space="preserve">ANNEX N. 13</w:t>
      </w:r>
    </w:p>
    <w:p w:rsidR="00000000" w:rsidDel="00000000" w:rsidP="00000000" w:rsidRDefault="00000000" w:rsidRPr="00000000" w14:paraId="00000243">
      <w:pPr>
        <w:spacing w:after="120" w:line="276" w:lineRule="auto"/>
        <w:ind w:left="0" w:right="418.937007874016" w:firstLine="0"/>
        <w:jc w:val="center"/>
        <w:rPr/>
      </w:pPr>
      <w:r w:rsidDel="00000000" w:rsidR="00000000" w:rsidRPr="00000000">
        <w:rPr>
          <w:rFonts w:ascii="Tahoma" w:cs="Tahoma" w:eastAsia="Tahoma" w:hAnsi="Tahoma"/>
          <w:b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244">
      <w:pPr>
        <w:tabs>
          <w:tab w:val="left" w:leader="none" w:pos="0"/>
        </w:tabs>
        <w:spacing w:after="120" w:before="120" w:line="276" w:lineRule="auto"/>
        <w:ind w:left="0" w:right="418.937007874016" w:firstLine="0"/>
        <w:jc w:val="center"/>
        <w:rPr>
          <w:rFonts w:ascii="Tahoma" w:cs="Tahoma" w:eastAsia="Tahoma" w:hAnsi="Tahoma"/>
          <w:i w:val="1"/>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245">
      <w:pPr>
        <w:tabs>
          <w:tab w:val="left" w:leader="none" w:pos="0"/>
        </w:tabs>
        <w:spacing w:after="120" w:before="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46">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247">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dels treballs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248">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El present aval estarà en vigor fins a la liquidació del contracte i finalització del termini de garantia. </w:t>
      </w:r>
    </w:p>
    <w:p w:rsidR="00000000" w:rsidDel="00000000" w:rsidP="00000000" w:rsidRDefault="00000000" w:rsidRPr="00000000" w14:paraId="00000249">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24A">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24B">
      <w:pPr>
        <w:spacing w:after="120" w:before="120" w:line="276" w:lineRule="auto"/>
        <w:ind w:right="418.937007874016"/>
        <w:rPr>
          <w:rFonts w:ascii="Tahoma" w:cs="Tahoma" w:eastAsia="Tahoma" w:hAnsi="Tahoma"/>
        </w:rPr>
      </w:pPr>
      <w:r w:rsidDel="00000000" w:rsidR="00000000" w:rsidRPr="00000000">
        <w:rPr>
          <w:rtl w:val="0"/>
        </w:rPr>
      </w:r>
    </w:p>
    <w:p w:rsidR="00000000" w:rsidDel="00000000" w:rsidP="00000000" w:rsidRDefault="00000000" w:rsidRPr="00000000" w14:paraId="0000024C">
      <w:pPr>
        <w:spacing w:after="120" w:before="120" w:line="276" w:lineRule="auto"/>
        <w:ind w:right="418.937007874016"/>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24D">
      <w:pPr>
        <w:tabs>
          <w:tab w:val="left" w:leader="none" w:pos="0"/>
        </w:tabs>
        <w:spacing w:after="120" w:before="120" w:line="276" w:lineRule="auto"/>
        <w:ind w:right="418.937007874016"/>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24E">
      <w:pPr>
        <w:spacing w:after="120" w:before="120" w:line="276" w:lineRule="auto"/>
        <w:ind w:right="418.937007874016"/>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24F">
      <w:pPr>
        <w:spacing w:after="120" w:line="276" w:lineRule="auto"/>
        <w:ind w:right="418.93700787401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MODEL DE CERTIFICAT D’ASSEGURANÇA DE CAUCIÓ PER A LA GARANTIA</w:t>
      </w:r>
    </w:p>
    <w:p w:rsidR="00000000" w:rsidDel="00000000" w:rsidP="00000000" w:rsidRDefault="00000000" w:rsidRPr="00000000" w14:paraId="00000250">
      <w:pPr>
        <w:spacing w:after="120" w:before="120" w:line="276" w:lineRule="auto"/>
        <w:ind w:right="418.937007874016"/>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251">
      <w:pPr>
        <w:tabs>
          <w:tab w:val="left" w:leader="none" w:pos="0"/>
        </w:tabs>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252">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Certificat número ................................ </w:t>
      </w:r>
    </w:p>
    <w:p w:rsidR="00000000" w:rsidDel="00000000" w:rsidP="00000000" w:rsidRDefault="00000000" w:rsidRPr="00000000" w14:paraId="00000253">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254">
      <w:pPr>
        <w:spacing w:after="120" w:before="120" w:line="276" w:lineRule="auto"/>
        <w:ind w:right="418.937007874016"/>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ASSEGURA</w:t>
      </w:r>
    </w:p>
    <w:p w:rsidR="00000000" w:rsidDel="00000000" w:rsidP="00000000" w:rsidRDefault="00000000" w:rsidRPr="00000000" w14:paraId="00000255">
      <w:pPr>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color w:val="000000"/>
          <w:rtl w:val="0"/>
        </w:rPr>
        <w:t xml:space="preserve">A ..............................................................................., NIF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w:t>
      </w:r>
      <w:r w:rsidDel="00000000" w:rsidR="00000000" w:rsidRPr="00000000">
        <w:rPr>
          <w:rFonts w:ascii="Tahoma" w:cs="Tahoma" w:eastAsia="Tahoma" w:hAnsi="Tahoma"/>
          <w:rtl w:val="0"/>
        </w:rPr>
        <w:t xml:space="preserve"> de "....................................".</w:t>
      </w:r>
    </w:p>
    <w:p w:rsidR="00000000" w:rsidDel="00000000" w:rsidP="00000000" w:rsidRDefault="00000000" w:rsidRPr="00000000" w14:paraId="00000256">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257">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no podrà oposar a l’assegurat les excepcions que puguin correspondre’l contra el prenedor de l’assegurança. </w:t>
      </w:r>
    </w:p>
    <w:p w:rsidR="00000000" w:rsidDel="00000000" w:rsidP="00000000" w:rsidRDefault="00000000" w:rsidRPr="00000000" w14:paraId="00000258">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259">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present assegurança de caució estarà en vigor fins a la liquidació del contracte i finalització del termini de garantia. </w:t>
      </w:r>
    </w:p>
    <w:p w:rsidR="00000000" w:rsidDel="00000000" w:rsidP="00000000" w:rsidRDefault="00000000" w:rsidRPr="00000000" w14:paraId="0000025A">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25B">
      <w:pPr>
        <w:spacing w:after="120" w:before="120" w:line="276" w:lineRule="auto"/>
        <w:ind w:right="418.937007874016"/>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25C">
      <w:pPr>
        <w:spacing w:after="120" w:before="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25D">
      <w:pPr>
        <w:spacing w:after="120" w:before="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25E">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5F">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0">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1">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2">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3">
      <w:pPr>
        <w:spacing w:line="276" w:lineRule="auto"/>
        <w:ind w:right="418.937007874016"/>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264">
      <w:pPr>
        <w:pStyle w:val="Heading2"/>
        <w:spacing w:after="120" w:before="0" w:line="276" w:lineRule="auto"/>
        <w:ind w:right="418.937007874016"/>
        <w:jc w:val="center"/>
        <w:rPr>
          <w:rFonts w:ascii="Tahoma" w:cs="Tahoma" w:eastAsia="Tahoma" w:hAnsi="Tahoma"/>
          <w:sz w:val="20"/>
          <w:szCs w:val="20"/>
          <w:u w:val="single"/>
        </w:rPr>
      </w:pPr>
      <w:bookmarkStart w:colFirst="0" w:colLast="0" w:name="_heading=h.wj5bgd5kda9c" w:id="42"/>
      <w:bookmarkEnd w:id="42"/>
      <w:r w:rsidDel="00000000" w:rsidR="00000000" w:rsidRPr="00000000">
        <w:rPr>
          <w:rFonts w:ascii="Tahoma" w:cs="Tahoma" w:eastAsia="Tahoma" w:hAnsi="Tahoma"/>
          <w:sz w:val="20"/>
          <w:szCs w:val="20"/>
          <w:u w:val="single"/>
          <w:rtl w:val="0"/>
        </w:rPr>
        <w:t xml:space="preserve">ANNEX N. 14</w:t>
      </w:r>
    </w:p>
    <w:p w:rsidR="00000000" w:rsidDel="00000000" w:rsidP="00000000" w:rsidRDefault="00000000" w:rsidRPr="00000000" w14:paraId="00000265">
      <w:pPr>
        <w:spacing w:after="120" w:line="276" w:lineRule="auto"/>
        <w:ind w:right="418.937007874016"/>
        <w:jc w:val="center"/>
        <w:rPr/>
      </w:pPr>
      <w:r w:rsidDel="00000000" w:rsidR="00000000" w:rsidRPr="00000000">
        <w:rPr>
          <w:rFonts w:ascii="Tahoma" w:cs="Tahoma" w:eastAsia="Tahoma" w:hAnsi="Tahoma"/>
          <w:b w:val="1"/>
          <w:u w:val="single"/>
          <w:rtl w:val="0"/>
        </w:rPr>
        <w:t xml:space="preserve">CONTRACTE TIPUS</w:t>
      </w:r>
      <w:r w:rsidDel="00000000" w:rsidR="00000000" w:rsidRPr="00000000">
        <w:rPr>
          <w:rtl w:val="0"/>
        </w:rPr>
      </w:r>
    </w:p>
    <w:p w:rsidR="00000000" w:rsidDel="00000000" w:rsidP="00000000" w:rsidRDefault="00000000" w:rsidRPr="00000000" w14:paraId="0000026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26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268">
      <w:pPr>
        <w:spacing w:line="276" w:lineRule="auto"/>
        <w:ind w:right="418.937007874016"/>
        <w:jc w:val="both"/>
        <w:rPr>
          <w:rFonts w:ascii="Tahoma" w:cs="Tahoma" w:eastAsia="Tahoma" w:hAnsi="Tahoma"/>
          <w:sz w:val="28"/>
          <w:szCs w:val="28"/>
        </w:rPr>
      </w:pPr>
      <w:r w:rsidDel="00000000" w:rsidR="00000000" w:rsidRPr="00000000">
        <w:rPr>
          <w:rtl w:val="0"/>
        </w:rPr>
      </w:r>
    </w:p>
    <w:sectPr>
      <w:footerReference r:id="rId12" w:type="default"/>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 w:name="Arial Unicode MS"/>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F">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69">
      <w:pPr>
        <w:spacing w:after="0" w:line="276" w:lineRule="auto"/>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Indicar el nom de la societat</w:t>
      </w:r>
    </w:p>
  </w:footnote>
  <w:footnote w:id="1">
    <w:p w:rsidR="00000000" w:rsidDel="00000000" w:rsidP="00000000" w:rsidRDefault="00000000" w:rsidRPr="00000000" w14:paraId="0000026A">
      <w:pPr>
        <w:spacing w:after="0" w:line="276" w:lineRule="auto"/>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Especificar el/els lot/s que participa</w:t>
      </w:r>
    </w:p>
    <w:p w:rsidR="00000000" w:rsidDel="00000000" w:rsidP="00000000" w:rsidRDefault="00000000" w:rsidRPr="00000000" w14:paraId="0000026B">
      <w:pPr>
        <w:spacing w:after="240" w:line="276" w:lineRule="auto"/>
        <w:rPr>
          <w:rFonts w:ascii="Tahoma" w:cs="Tahoma" w:eastAsia="Tahoma" w:hAnsi="Tahoma"/>
          <w:i w:val="1"/>
          <w:sz w:val="16"/>
          <w:szCs w:val="16"/>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428750" cy="400050"/>
          <wp:effectExtent b="0" l="0" r="0" t="0"/>
          <wp:docPr id="1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3"/>
      <w:numFmt w:val="bullet"/>
      <w:lvlText w:val="-"/>
      <w:lvlJc w:val="left"/>
      <w:pPr>
        <w:ind w:left="371" w:hanging="360"/>
      </w:pPr>
      <w:rPr>
        <w:u w:val="none"/>
      </w:rPr>
    </w:lvl>
    <w:lvl w:ilvl="1">
      <w:start w:val="1"/>
      <w:numFmt w:val="bullet"/>
      <w:lvlText w:val="o"/>
      <w:lvlJc w:val="left"/>
      <w:pPr>
        <w:ind w:left="1091" w:hanging="360"/>
      </w:pPr>
      <w:rPr>
        <w:u w:val="none"/>
      </w:rPr>
    </w:lvl>
    <w:lvl w:ilvl="2">
      <w:start w:val="1"/>
      <w:numFmt w:val="bullet"/>
      <w:lvlText w:val="▪"/>
      <w:lvlJc w:val="left"/>
      <w:pPr>
        <w:ind w:left="1811" w:hanging="360"/>
      </w:pPr>
      <w:rPr>
        <w:u w:val="none"/>
      </w:rPr>
    </w:lvl>
    <w:lvl w:ilvl="3">
      <w:start w:val="1"/>
      <w:numFmt w:val="bullet"/>
      <w:lvlText w:val="●"/>
      <w:lvlJc w:val="left"/>
      <w:pPr>
        <w:ind w:left="2531" w:hanging="360"/>
      </w:pPr>
      <w:rPr>
        <w:u w:val="none"/>
      </w:rPr>
    </w:lvl>
    <w:lvl w:ilvl="4">
      <w:start w:val="1"/>
      <w:numFmt w:val="bullet"/>
      <w:lvlText w:val="o"/>
      <w:lvlJc w:val="left"/>
      <w:pPr>
        <w:ind w:left="3251" w:hanging="360"/>
      </w:pPr>
      <w:rPr>
        <w:u w:val="none"/>
      </w:rPr>
    </w:lvl>
    <w:lvl w:ilvl="5">
      <w:start w:val="1"/>
      <w:numFmt w:val="bullet"/>
      <w:lvlText w:val="▪"/>
      <w:lvlJc w:val="left"/>
      <w:pPr>
        <w:ind w:left="3971" w:hanging="360"/>
      </w:pPr>
      <w:rPr>
        <w:u w:val="none"/>
      </w:rPr>
    </w:lvl>
    <w:lvl w:ilvl="6">
      <w:start w:val="1"/>
      <w:numFmt w:val="bullet"/>
      <w:lvlText w:val="●"/>
      <w:lvlJc w:val="left"/>
      <w:pPr>
        <w:ind w:left="4691" w:hanging="360"/>
      </w:pPr>
      <w:rPr>
        <w:u w:val="none"/>
      </w:rPr>
    </w:lvl>
    <w:lvl w:ilvl="7">
      <w:start w:val="1"/>
      <w:numFmt w:val="bullet"/>
      <w:lvlText w:val="o"/>
      <w:lvlJc w:val="left"/>
      <w:pPr>
        <w:ind w:left="5411" w:hanging="360"/>
      </w:pPr>
      <w:rPr>
        <w:u w:val="none"/>
      </w:rPr>
    </w:lvl>
    <w:lvl w:ilvl="8">
      <w:start w:val="1"/>
      <w:numFmt w:val="bullet"/>
      <w:lvlText w:val="▪"/>
      <w:lvlJc w:val="left"/>
      <w:pPr>
        <w:ind w:left="6131" w:hanging="360"/>
      </w:pPr>
      <w:rPr>
        <w:u w:val="none"/>
      </w:rPr>
    </w:lvl>
  </w:abstractNum>
  <w:abstractNum w:abstractNumId="6">
    <w:lvl w:ilvl="0">
      <w:start w:val="0"/>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paragraph" w:styleId="HTMLambformatprevi">
    <w:name w:val="HTML Preformatted"/>
    <w:basedOn w:val="Normal"/>
    <w:link w:val="HTMLambformatprevi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ambformatpreviCar" w:customStyle="1">
    <w:name w:val="HTML amb format previ Car"/>
    <w:basedOn w:val="Lletraperdefectedelpargraf"/>
    <w:link w:val="HTMLambformatprevi"/>
    <w:uiPriority w:val="99"/>
    <w:rsid w:val="002C72F4"/>
    <w:rPr>
      <w:rFonts w:ascii="Arial Unicode MS" w:cs="Arial Unicode MS" w:eastAsia="Arial Unicode MS" w:hAnsi="Arial Unicode MS"/>
      <w:sz w:val="20"/>
      <w:szCs w:val="20"/>
      <w:lang w:eastAsia="ca-ES" w:val="ca-ES"/>
    </w:rPr>
  </w:style>
  <w:style w:type="paragraph" w:styleId="Capalera">
    <w:name w:val="header"/>
    <w:aliases w:val="h,encabezado"/>
    <w:basedOn w:val="Normal"/>
    <w:link w:val="CapaleraCar"/>
    <w:unhideWhenUsed w:val="1"/>
    <w:rsid w:val="002C72F4"/>
    <w:pPr>
      <w:tabs>
        <w:tab w:val="center" w:pos="4252"/>
        <w:tab w:val="right" w:pos="8504"/>
      </w:tabs>
    </w:pPr>
  </w:style>
  <w:style w:type="character" w:styleId="CapaleraCar" w:customStyle="1">
    <w:name w:val="Capçalera Car"/>
    <w:aliases w:val="h Car,encabezado Car"/>
    <w:basedOn w:val="Lletraperdefectedelpargraf"/>
    <w:link w:val="Capalera"/>
    <w:uiPriority w:val="99"/>
    <w:rsid w:val="002C72F4"/>
    <w:rPr>
      <w:rFonts w:ascii="Times New Roman" w:cs="Times New Roman" w:eastAsia="Times New Roman" w:hAnsi="Times New Roman"/>
      <w:sz w:val="20"/>
      <w:szCs w:val="20"/>
      <w:lang w:eastAsia="ca-ES" w:val="ca-ES"/>
    </w:rPr>
  </w:style>
  <w:style w:type="paragraph" w:styleId="Peu">
    <w:name w:val="footer"/>
    <w:basedOn w:val="Normal"/>
    <w:link w:val="PeuCar"/>
    <w:unhideWhenUsed w:val="1"/>
    <w:rsid w:val="002C72F4"/>
    <w:pPr>
      <w:tabs>
        <w:tab w:val="center" w:pos="4252"/>
        <w:tab w:val="right" w:pos="8504"/>
      </w:tabs>
    </w:pPr>
  </w:style>
  <w:style w:type="character" w:styleId="PeuCar" w:customStyle="1">
    <w:name w:val="Peu Car"/>
    <w:basedOn w:val="Lletraperdefectedelpargraf"/>
    <w:link w:val="Peu"/>
    <w:uiPriority w:val="99"/>
    <w:rsid w:val="002C72F4"/>
    <w:rPr>
      <w:rFonts w:ascii="Times New Roman" w:cs="Times New Roman" w:eastAsia="Times New Roman" w:hAnsi="Times New Roman"/>
      <w:sz w:val="20"/>
      <w:szCs w:val="20"/>
      <w:lang w:eastAsia="ca-ES" w:val="ca-ES"/>
    </w:rPr>
  </w:style>
  <w:style w:type="paragraph" w:styleId="Textdeglobus">
    <w:name w:val="Balloon Text"/>
    <w:basedOn w:val="Normal"/>
    <w:link w:val="TextdeglobusCar"/>
    <w:uiPriority w:val="99"/>
    <w:semiHidden w:val="1"/>
    <w:unhideWhenUsed w:val="1"/>
    <w:rsid w:val="002C72F4"/>
    <w:rPr>
      <w:rFonts w:ascii="Tahoma" w:cs="Tahoma" w:hAnsi="Tahoma"/>
      <w:sz w:val="16"/>
      <w:szCs w:val="16"/>
    </w:rPr>
  </w:style>
  <w:style w:type="character" w:styleId="TextdeglobusCar" w:customStyle="1">
    <w:name w:val="Text de globus Car"/>
    <w:basedOn w:val="Lletraperdefectedelpargraf"/>
    <w:link w:val="Textdeglobus"/>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semiHidden w:val="1"/>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eastAsia="es-ES" w:val="es-ES"/>
    </w:rPr>
  </w:style>
  <w:style w:type="character" w:styleId="EncabezadoCar1" w:customStyle="1">
    <w:name w:val="Encabezado Car1"/>
    <w:semiHidden w:val="1"/>
    <w:locked w:val="1"/>
    <w:rsid w:val="002C72F4"/>
    <w:rPr>
      <w:rFonts w:cs="Times New Roman"/>
      <w:sz w:val="24"/>
      <w:szCs w:val="24"/>
      <w:lang w:eastAsia="x-none" w:val="ca-ES"/>
    </w:rPr>
  </w:style>
  <w:style w:type="character" w:styleId="Ttulo1Car" w:customStyle="1">
    <w:name w:val="Título 1 Car"/>
    <w:basedOn w:val="Lletraperdefectedelpargraf"/>
    <w:uiPriority w:val="9"/>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ol1Car" w:customStyle="1">
    <w:name w:val="Títol 1 Car"/>
    <w:link w:val="Ttol1"/>
    <w:locked w:val="1"/>
    <w:rsid w:val="00685729"/>
    <w:rPr>
      <w:rFonts w:ascii="Arial" w:cs="Arial" w:eastAsia="Times New Roman" w:hAnsi="Arial"/>
      <w:b w:val="1"/>
      <w:bCs w:val="1"/>
      <w:sz w:val="20"/>
      <w:szCs w:val="20"/>
      <w:u w:val="single"/>
      <w:lang w:eastAsia="es-ES" w:val="ca-ES"/>
    </w:rPr>
  </w:style>
  <w:style w:type="character" w:styleId="Ttol3Car" w:customStyle="1">
    <w:name w:val="Títol 3 Car"/>
    <w:basedOn w:val="Lletraperdefectedelpargraf"/>
    <w:link w:val="Ttol3"/>
    <w:uiPriority w:val="9"/>
    <w:semiHidden w:val="1"/>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spacing w:after="0" w:line="240" w:lineRule="auto"/>
      <w:jc w:val="both"/>
    </w:pPr>
    <w:rPr>
      <w:rFonts w:ascii="Arial" w:cs="Times New Roman" w:eastAsia="Times New Roman" w:hAnsi="Arial"/>
      <w:color w:val="000000"/>
      <w:sz w:val="20"/>
      <w:szCs w:val="20"/>
      <w:lang w:eastAsia="es-ES"/>
    </w:rPr>
  </w:style>
  <w:style w:type="character" w:styleId="Ttol4Car" w:customStyle="1">
    <w:name w:val="Títol 4 Car"/>
    <w:basedOn w:val="Lletraperdefectedelpargraf"/>
    <w:link w:val="Ttol4"/>
    <w:uiPriority w:val="9"/>
    <w:semiHidden w:val="1"/>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argrafdellista">
    <w:name w:val="List Paragraph"/>
    <w:aliases w:val="Párrafo1,Titulo de Fígura,Párrafo Numerado,Lista sin Numerar,Viñeta 1,List1,Llista Nivell1,Lista de nivel 1,Numbered List,lp1,List Paragraph1,List Paragraph11,Puntos1,Bullet,Paragraphe de liste1,T5,Bullet List"/>
    <w:basedOn w:val="Normal"/>
    <w:link w:val="PargrafdellistaCar"/>
    <w:uiPriority w:val="34"/>
    <w:qFormat w:val="1"/>
    <w:rsid w:val="00971539"/>
    <w:pPr>
      <w:ind w:left="720"/>
      <w:contextualSpacing w:val="1"/>
    </w:pPr>
  </w:style>
  <w:style w:type="character" w:styleId="Refernciadecomentari">
    <w:name w:val="annotation reference"/>
    <w:basedOn w:val="Lletraperdefectedelpargraf"/>
    <w:uiPriority w:val="99"/>
    <w:unhideWhenUsed w:val="1"/>
    <w:rsid w:val="004D260C"/>
    <w:rPr>
      <w:sz w:val="16"/>
      <w:szCs w:val="16"/>
    </w:rPr>
  </w:style>
  <w:style w:type="paragraph" w:styleId="Textdecomentari">
    <w:name w:val="annotation text"/>
    <w:basedOn w:val="Normal"/>
    <w:link w:val="TextdecomentariCar"/>
    <w:uiPriority w:val="99"/>
    <w:unhideWhenUsed w:val="1"/>
    <w:rsid w:val="004D260C"/>
  </w:style>
  <w:style w:type="character" w:styleId="TextdecomentariCar" w:customStyle="1">
    <w:name w:val="Text de comentari Car"/>
    <w:basedOn w:val="Lletraperdefectedelpargraf"/>
    <w:link w:val="Textdecomentari"/>
    <w:uiPriority w:val="99"/>
    <w:rsid w:val="004D260C"/>
    <w:rPr>
      <w:rFonts w:ascii="Times New Roman" w:cs="Times New Roman" w:eastAsia="Times New Roman" w:hAnsi="Times New Roman"/>
      <w:sz w:val="20"/>
      <w:szCs w:val="20"/>
      <w:lang w:eastAsia="ca-ES" w:val="ca-ES"/>
    </w:rPr>
  </w:style>
  <w:style w:type="paragraph" w:styleId="Temadelcomentari">
    <w:name w:val="annotation subject"/>
    <w:basedOn w:val="Textdecomentari"/>
    <w:next w:val="Textdecomentari"/>
    <w:link w:val="TemadelcomentariCar"/>
    <w:uiPriority w:val="99"/>
    <w:semiHidden w:val="1"/>
    <w:unhideWhenUsed w:val="1"/>
    <w:rsid w:val="004D260C"/>
    <w:rPr>
      <w:b w:val="1"/>
      <w:bCs w:val="1"/>
    </w:rPr>
  </w:style>
  <w:style w:type="character" w:styleId="TemadelcomentariCar" w:customStyle="1">
    <w:name w:val="Tema del comentari Car"/>
    <w:basedOn w:val="TextdecomentariCar"/>
    <w:link w:val="Temadelcomentari"/>
    <w:uiPriority w:val="99"/>
    <w:semiHidden w:val="1"/>
    <w:rsid w:val="004D260C"/>
    <w:rPr>
      <w:rFonts w:ascii="Times New Roman" w:cs="Times New Roman" w:eastAsia="Times New Roman" w:hAnsi="Times New Roman"/>
      <w:b w:val="1"/>
      <w:bCs w:val="1"/>
      <w:sz w:val="20"/>
      <w:szCs w:val="20"/>
      <w:lang w:eastAsia="ca-ES" w:val="ca-ES"/>
    </w:rPr>
  </w:style>
  <w:style w:type="paragraph" w:styleId="Revisi">
    <w:name w:val="Revision"/>
    <w:hidden w:val="1"/>
    <w:uiPriority w:val="99"/>
    <w:semiHidden w:val="1"/>
    <w:rsid w:val="00F9053A"/>
    <w:pPr>
      <w:spacing w:after="0" w:line="240" w:lineRule="auto"/>
    </w:pPr>
    <w:rPr>
      <w:rFonts w:ascii="Times New Roman" w:cs="Times New Roman" w:eastAsia="Times New Roman" w:hAnsi="Times New Roman"/>
      <w:sz w:val="20"/>
      <w:szCs w:val="20"/>
      <w:lang w:eastAsia="ca-ES" w:val="ca-ES"/>
    </w:rPr>
  </w:style>
  <w:style w:type="paragraph" w:styleId="Default" w:customStyle="1">
    <w:name w:val="Default"/>
    <w:rsid w:val="009C4C62"/>
    <w:pPr>
      <w:autoSpaceDE w:val="0"/>
      <w:autoSpaceDN w:val="0"/>
      <w:adjustRightInd w:val="0"/>
      <w:spacing w:after="0" w:line="240" w:lineRule="auto"/>
    </w:pPr>
    <w:rPr>
      <w:rFonts w:ascii="Arial" w:cs="Arial" w:hAnsi="Arial"/>
      <w:color w:val="000000"/>
      <w:sz w:val="24"/>
      <w:szCs w:val="24"/>
      <w:lang w:val="ca-ES"/>
    </w:rPr>
  </w:style>
  <w:style w:type="paragraph" w:styleId="Sagniadetextindependent">
    <w:name w:val="Body Text Indent"/>
    <w:basedOn w:val="Normal"/>
    <w:link w:val="SagniadetextindependentCar"/>
    <w:rsid w:val="00FE2BE7"/>
    <w:pPr>
      <w:tabs>
        <w:tab w:val="left" w:pos="709"/>
      </w:tabs>
      <w:autoSpaceDE w:val="0"/>
      <w:autoSpaceDN w:val="0"/>
      <w:jc w:val="both"/>
    </w:pPr>
    <w:rPr>
      <w:rFonts w:ascii="Arial" w:cs="Arial" w:hAnsi="Arial"/>
      <w:lang w:eastAsia="es-ES"/>
    </w:rPr>
  </w:style>
  <w:style w:type="character" w:styleId="SagniadetextindependentCar" w:customStyle="1">
    <w:name w:val="Sagnia de text independent Car"/>
    <w:basedOn w:val="Lletraperdefectedelpargraf"/>
    <w:link w:val="Sagniadetextindependent"/>
    <w:rsid w:val="00FE2BE7"/>
    <w:rPr>
      <w:rFonts w:ascii="Arial" w:cs="Arial" w:eastAsia="Times New Roman" w:hAnsi="Arial"/>
      <w:sz w:val="20"/>
      <w:szCs w:val="20"/>
      <w:lang w:eastAsia="es-ES" w:val="ca-ES"/>
    </w:rPr>
  </w:style>
  <w:style w:type="paragraph" w:styleId="Textindependent3">
    <w:name w:val="Body Text 3"/>
    <w:basedOn w:val="Normal"/>
    <w:link w:val="Textindependent3Car"/>
    <w:uiPriority w:val="99"/>
    <w:semiHidden w:val="1"/>
    <w:unhideWhenUsed w:val="1"/>
    <w:rsid w:val="009C15C9"/>
    <w:pPr>
      <w:spacing w:after="120"/>
    </w:pPr>
    <w:rPr>
      <w:sz w:val="16"/>
      <w:szCs w:val="16"/>
    </w:rPr>
  </w:style>
  <w:style w:type="character" w:styleId="Textindependent3Car" w:customStyle="1">
    <w:name w:val="Text independent 3 Car"/>
    <w:basedOn w:val="Lletraperdefectedelpargraf"/>
    <w:link w:val="Textindependent3"/>
    <w:uiPriority w:val="99"/>
    <w:semiHidden w:val="1"/>
    <w:rsid w:val="009C15C9"/>
    <w:rPr>
      <w:rFonts w:ascii="Times New Roman" w:cs="Times New Roman" w:eastAsia="Times New Roman" w:hAnsi="Times New Roman"/>
      <w:sz w:val="16"/>
      <w:szCs w:val="16"/>
      <w:lang w:eastAsia="ca-ES" w:val="ca-ES"/>
    </w:rPr>
  </w:style>
  <w:style w:type="character" w:styleId="Enlla">
    <w:name w:val="Hyperlink"/>
    <w:basedOn w:val="Lletraperdefectedelpargraf"/>
    <w:uiPriority w:val="99"/>
    <w:unhideWhenUsed w:val="1"/>
    <w:rsid w:val="00724412"/>
    <w:rPr>
      <w:color w:val="0000ff" w:themeColor="hyperlink"/>
      <w:u w:val="single"/>
    </w:rPr>
  </w:style>
  <w:style w:type="paragraph" w:styleId="Textindependent2">
    <w:name w:val="Body Text 2"/>
    <w:basedOn w:val="Normal"/>
    <w:link w:val="Textindependent2Car"/>
    <w:uiPriority w:val="99"/>
    <w:semiHidden w:val="1"/>
    <w:unhideWhenUsed w:val="1"/>
    <w:rsid w:val="00EF23D3"/>
    <w:pPr>
      <w:spacing w:after="120" w:line="480" w:lineRule="auto"/>
    </w:pPr>
  </w:style>
  <w:style w:type="character" w:styleId="Textindependent2Car" w:customStyle="1">
    <w:name w:val="Text independent 2 Car"/>
    <w:basedOn w:val="Lletraperdefectedelpargraf"/>
    <w:link w:val="Textindependent2"/>
    <w:uiPriority w:val="99"/>
    <w:semiHidden w:val="1"/>
    <w:rsid w:val="00EF23D3"/>
    <w:rPr>
      <w:rFonts w:ascii="Times New Roman" w:cs="Times New Roman" w:eastAsia="Times New Roman" w:hAnsi="Times New Roman"/>
      <w:sz w:val="20"/>
      <w:szCs w:val="20"/>
      <w:lang w:eastAsia="ca-ES" w:val="ca-ES"/>
    </w:rPr>
  </w:style>
  <w:style w:type="paragraph" w:styleId="IDC1">
    <w:name w:val="toc 1"/>
    <w:basedOn w:val="Normal"/>
    <w:next w:val="Normal"/>
    <w:autoRedefine w:val="1"/>
    <w:uiPriority w:val="39"/>
    <w:unhideWhenUsed w:val="1"/>
    <w:rsid w:val="00DF4403"/>
    <w:pPr>
      <w:tabs>
        <w:tab w:val="right" w:leader="dot" w:pos="8920"/>
      </w:tabs>
      <w:spacing w:after="100"/>
    </w:pPr>
  </w:style>
  <w:style w:type="character" w:styleId="PargrafdellistaCar" w:customStyle="1">
    <w:name w:val="Paràgraf de llista Car"/>
    <w:aliases w:val="Párrafo1 Car,Titulo de Fígura Car,Párrafo Numerado Car,Lista sin Numerar Car,Viñeta 1 Car,List1 Car,Llista Nivell1 Car,Lista de nivel 1 Car,Numbered List Car,lp1 Car,List Paragraph1 Car,List Paragraph11 Car,Puntos1 Car,Bullet Car"/>
    <w:link w:val="Pargrafdel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ulanormal"/>
    <w:uiPriority w:val="40"/>
    <w:rsid w:val="009975CF"/>
    <w:pPr>
      <w:spacing w:after="0" w:line="240" w:lineRule="auto"/>
    </w:pPr>
    <w:rPr>
      <w:rFonts w:ascii="Times New Roman" w:cs="Times New Roman" w:eastAsia="Times New Roman" w:hAnsi="Times New Roman"/>
      <w:sz w:val="20"/>
      <w:szCs w:val="20"/>
      <w:lang w:eastAsia="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ulaambquadrcula">
    <w:name w:val="Table Grid"/>
    <w:basedOn w:val="Taulanormal"/>
    <w:uiPriority w:val="39"/>
    <w:rsid w:val="003241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uiPriority w:val="34"/>
    <w:qFormat w:val="1"/>
    <w:rsid w:val="005C0055"/>
    <w:pPr>
      <w:ind w:left="720"/>
      <w:contextualSpacing w:val="1"/>
    </w:pPr>
    <w:rPr>
      <w:rFonts w:ascii="FrnkGothITC Bk BT" w:hAnsi="FrnkGothITC Bk BT"/>
      <w:sz w:val="22"/>
      <w:lang w:eastAsia="es-ES"/>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lang w:eastAsia="es-ES"/>
    </w:rPr>
  </w:style>
  <w:style w:type="character" w:styleId="Refernciadenotaapeudepgina">
    <w:name w:val="footnote reference"/>
    <w:rsid w:val="00FF1D17"/>
    <w:rPr>
      <w:rFonts w:cs="Times New Roman"/>
      <w:vertAlign w:val="superscript"/>
    </w:rPr>
  </w:style>
  <w:style w:type="paragraph" w:styleId="Textdenotaapeudepgina">
    <w:name w:val="footnote text"/>
    <w:basedOn w:val="Normal"/>
    <w:link w:val="TextdenotaapeudepginaCar"/>
    <w:rsid w:val="00634EBD"/>
    <w:pPr>
      <w:autoSpaceDE w:val="0"/>
      <w:autoSpaceDN w:val="0"/>
      <w:spacing w:after="240" w:line="276" w:lineRule="auto"/>
    </w:pPr>
    <w:rPr>
      <w:rFonts w:eastAsia="Calibri"/>
      <w:lang w:eastAsia="es-ES"/>
    </w:rPr>
  </w:style>
  <w:style w:type="character" w:styleId="TextdenotaapeudepginaCar" w:customStyle="1">
    <w:name w:val="Text de nota a peu de pàgina Car"/>
    <w:basedOn w:val="Lletraperdefectedelpargraf"/>
    <w:link w:val="Textdenotaapeudepgina"/>
    <w:rsid w:val="00634EBD"/>
    <w:rPr>
      <w:rFonts w:ascii="Times New Roman" w:cs="Times New Roman" w:eastAsia="Calibri" w:hAnsi="Times New Roman"/>
      <w:sz w:val="20"/>
      <w:szCs w:val="20"/>
      <w:lang w:eastAsia="es-ES" w:val="ca-ES"/>
    </w:rPr>
  </w:style>
  <w:style w:type="table" w:styleId="TableGrid1" w:customStyle="1">
    <w:name w:val="Table Grid1"/>
    <w:basedOn w:val="Taulanormal"/>
    <w:next w:val="Taulaambquadrcula"/>
    <w:uiPriority w:val="39"/>
    <w:rsid w:val="00634EBD"/>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Quadrculaclaramfasi1">
    <w:name w:val="Light Grid Accent 1"/>
    <w:basedOn w:val="Taulanormal"/>
    <w:uiPriority w:val="62"/>
    <w:rsid w:val="0007052F"/>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 w:customStyle="1">
    <w:name w:val="Cuadrícula clara - Énfasis 11"/>
    <w:basedOn w:val="Taulanormal"/>
    <w:next w:val="Quadrculaclaramfasi1"/>
    <w:uiPriority w:val="62"/>
    <w:rsid w:val="00B826E3"/>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paragraph" w:styleId="Textindependent">
    <w:name w:val="Body Text"/>
    <w:basedOn w:val="Normal"/>
    <w:link w:val="TextindependentCar"/>
    <w:uiPriority w:val="99"/>
    <w:unhideWhenUsed w:val="1"/>
    <w:rsid w:val="00E809C3"/>
    <w:pPr>
      <w:spacing w:after="120"/>
    </w:pPr>
  </w:style>
  <w:style w:type="character" w:styleId="TextindependentCar" w:customStyle="1">
    <w:name w:val="Text independent Car"/>
    <w:basedOn w:val="Lletraperdefectedelpargraf"/>
    <w:link w:val="Textindependent"/>
    <w:uiPriority w:val="99"/>
    <w:rsid w:val="00E809C3"/>
    <w:rPr>
      <w:rFonts w:ascii="Times New Roman" w:cs="Times New Roman" w:eastAsia="Times New Roman" w:hAnsi="Times New Roman"/>
      <w:sz w:val="20"/>
      <w:szCs w:val="20"/>
      <w:lang w:eastAsia="ca-ES" w:val="ca-ES"/>
    </w:rPr>
  </w:style>
  <w:style w:type="paragraph" w:styleId="paragraph" w:customStyle="1">
    <w:name w:val="paragraph"/>
    <w:basedOn w:val="Normal"/>
    <w:rsid w:val="004B1647"/>
    <w:pPr>
      <w:spacing w:after="100" w:afterAutospacing="1" w:before="100" w:beforeAutospacing="1"/>
    </w:pPr>
    <w:rPr>
      <w:sz w:val="24"/>
      <w:szCs w:val="24"/>
      <w:lang w:eastAsia="es-ES" w:val="es-ES"/>
    </w:rPr>
  </w:style>
  <w:style w:type="character" w:styleId="normaltextrun" w:customStyle="1">
    <w:name w:val="normaltextrun"/>
    <w:basedOn w:val="Lletraperdefectedelpargraf"/>
    <w:rsid w:val="004B1647"/>
  </w:style>
  <w:style w:type="character" w:styleId="eop" w:customStyle="1">
    <w:name w:val="eop"/>
    <w:basedOn w:val="Lletraperdefectedelpargraf"/>
    <w:rsid w:val="004B1647"/>
  </w:style>
  <w:style w:type="character" w:styleId="Mencisenseresoldre">
    <w:name w:val="Unresolved Mention"/>
    <w:basedOn w:val="Lletraperdefectedelpargraf"/>
    <w:uiPriority w:val="99"/>
    <w:semiHidden w:val="1"/>
    <w:unhideWhenUsed w:val="1"/>
    <w:rsid w:val="00DA7C2A"/>
    <w:rPr>
      <w:color w:val="605e5c"/>
      <w:shd w:color="auto" w:fill="e1dfdd" w:val="clear"/>
    </w:rPr>
  </w:style>
  <w:style w:type="table" w:styleId="Tablaconcuadrcula1" w:customStyle="1">
    <w:name w:val="Tabla con cuadrícula1"/>
    <w:basedOn w:val="Taulanormal"/>
    <w:next w:val="Taulaambquadrcula"/>
    <w:uiPriority w:val="59"/>
    <w:locked w:val="1"/>
    <w:rsid w:val="00B66EE1"/>
    <w:pPr>
      <w:spacing w:after="0" w:line="240" w:lineRule="auto"/>
    </w:pPr>
    <w:rPr>
      <w:rFonts w:ascii="Times New Roman" w:cs="Times New Roman" w:eastAsia="Times New Roman" w:hAnsi="Times New Roman"/>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3" w:customStyle="1">
    <w:name w:val="Lista3"/>
    <w:basedOn w:val="Normal"/>
    <w:qFormat w:val="1"/>
    <w:rsid w:val="00734992"/>
    <w:pPr>
      <w:widowControl w:val="0"/>
      <w:numPr>
        <w:numId w:val="13"/>
      </w:numPr>
      <w:tabs>
        <w:tab w:val="left" w:pos="0"/>
      </w:tabs>
      <w:suppressAutoHyphens w:val="1"/>
      <w:autoSpaceDE w:val="0"/>
      <w:autoSpaceDN w:val="0"/>
      <w:spacing w:before="90"/>
    </w:pPr>
    <w:rPr>
      <w:rFonts w:ascii="Calibri" w:hAnsi="Calibri" w:cstheme="minorHAnsi"/>
      <w:sz w:val="18"/>
      <w:szCs w:val="18"/>
      <w:lang w:eastAsia="es-ES"/>
    </w:rPr>
  </w:style>
  <w:style w:type="character" w:styleId="Textdelcontenidor">
    <w:name w:val="Placeholder Text"/>
    <w:basedOn w:val="Lletraperdefectedelpargraf"/>
    <w:uiPriority w:val="99"/>
    <w:semiHidden w:val="1"/>
    <w:rsid w:val="00B264DD"/>
    <w:rPr>
      <w:color w:val="808080"/>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ernino Sans" w:cs="Bernino Sans" w:eastAsia="Bernino Sans" w:hAnsi="Bernino Sans"/>
        <w:b w:val="1"/>
      </w:rPr>
    </w:tblStylePr>
    <w:tblStylePr w:type="firstRow">
      <w:pPr>
        <w:spacing w:after="0" w:before="0" w:line="240" w:lineRule="auto"/>
      </w:pPr>
      <w:rPr>
        <w:rFonts w:ascii="Bernino Sans" w:cs="Bernino Sans" w:eastAsia="Bernino Sans" w:hAnsi="Bernino Sans"/>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ernino Sans" w:cs="Bernino Sans" w:eastAsia="Bernino Sans" w:hAnsi="Bernino Sans"/>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ernino Sans" w:cs="Bernino Sans" w:eastAsia="Bernino Sans" w:hAnsi="Bernino Sans"/>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P8DO6Q65Nf/6csHCl41MzFT9SA==">CgMxLjAaDQoBMBIICgYIBTICCAE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2021-09-22T12:10:00Z</dcterms:created>
  <dc:creator>Arasa Codinach, Nuria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